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E181" w14:textId="1F1A6422" w:rsidR="00FB4BB7" w:rsidRDefault="009E5038">
      <w:pPr>
        <w:rPr>
          <w:rFonts w:ascii="Times New Roman" w:hAnsi="Times New Roman"/>
          <w:sz w:val="32"/>
          <w:szCs w:val="32"/>
        </w:rPr>
      </w:pPr>
      <w:r w:rsidRPr="009E5038">
        <w:rPr>
          <w:rFonts w:ascii="Times New Roman" w:hAnsi="Times New Roman"/>
          <w:sz w:val="32"/>
          <w:szCs w:val="32"/>
        </w:rPr>
        <w:t>Spam Prevention</w:t>
      </w:r>
      <w:r w:rsidR="004213F3">
        <w:rPr>
          <w:rFonts w:ascii="Times New Roman" w:hAnsi="Times New Roman"/>
          <w:sz w:val="32"/>
          <w:szCs w:val="32"/>
        </w:rPr>
        <w:t>: (</w:t>
      </w:r>
      <w:r w:rsidR="004213F3" w:rsidRPr="00D50338">
        <w:rPr>
          <w:rFonts w:ascii="Times New Roman" w:hAnsi="Times New Roman"/>
          <w:sz w:val="24"/>
          <w:szCs w:val="24"/>
        </w:rPr>
        <w:t>Phòng chống thư rác</w:t>
      </w:r>
      <w:r w:rsidR="004213F3">
        <w:rPr>
          <w:rFonts w:ascii="Times New Roman" w:hAnsi="Times New Roman"/>
          <w:sz w:val="32"/>
          <w:szCs w:val="32"/>
        </w:rPr>
        <w:t>)</w:t>
      </w:r>
    </w:p>
    <w:p w14:paraId="7BBB3FA5" w14:textId="77777777" w:rsidR="004213F3" w:rsidRPr="004213F3" w:rsidRDefault="004213F3" w:rsidP="004213F3">
      <w:pPr>
        <w:rPr>
          <w:rFonts w:ascii="Times New Roman" w:hAnsi="Times New Roman"/>
          <w:sz w:val="24"/>
          <w:szCs w:val="24"/>
        </w:rPr>
      </w:pPr>
      <w:r w:rsidRPr="004213F3">
        <w:rPr>
          <w:rFonts w:ascii="Times New Roman" w:hAnsi="Times New Roman"/>
          <w:sz w:val="24"/>
          <w:szCs w:val="24"/>
        </w:rPr>
        <w:t>Ngăn chặn thư rác là bắt buộc.</w:t>
      </w:r>
    </w:p>
    <w:p w14:paraId="16C0F047" w14:textId="598596B3" w:rsidR="009E5038" w:rsidRDefault="004213F3" w:rsidP="004213F3">
      <w:pPr>
        <w:rPr>
          <w:rFonts w:ascii="Times New Roman" w:hAnsi="Times New Roman"/>
          <w:sz w:val="24"/>
          <w:szCs w:val="24"/>
        </w:rPr>
      </w:pPr>
      <w:r w:rsidRPr="004213F3">
        <w:rPr>
          <w:rFonts w:ascii="Times New Roman" w:hAnsi="Times New Roman"/>
          <w:sz w:val="24"/>
          <w:szCs w:val="24"/>
        </w:rPr>
        <w:t>Chúng tôi chia việc ngăn chặn thư rác thành hai loại: ngăn chặn các bài đăng spam xuất hiện trong danh sách gửi thư của bạn và ngăn chặn danh sách gửi thư của bạn trở thành nguồn cung cấp địa chỉ email mới cho những kẻ thu thập thư rác.</w:t>
      </w:r>
    </w:p>
    <w:p w14:paraId="4AE7964B" w14:textId="5BB42E68" w:rsidR="004213F3" w:rsidRDefault="004213F3" w:rsidP="004213F3">
      <w:pPr>
        <w:rPr>
          <w:rFonts w:ascii="Times New Roman" w:hAnsi="Times New Roman"/>
          <w:sz w:val="32"/>
          <w:szCs w:val="32"/>
        </w:rPr>
      </w:pPr>
      <w:r w:rsidRPr="004213F3">
        <w:rPr>
          <w:rFonts w:ascii="Times New Roman" w:hAnsi="Times New Roman"/>
          <w:sz w:val="32"/>
          <w:szCs w:val="32"/>
        </w:rPr>
        <w:t>Filtering posts</w:t>
      </w:r>
      <w:r>
        <w:rPr>
          <w:rFonts w:ascii="Times New Roman" w:hAnsi="Times New Roman"/>
          <w:sz w:val="32"/>
          <w:szCs w:val="32"/>
        </w:rPr>
        <w:t>:(Lọc bài viết)</w:t>
      </w:r>
    </w:p>
    <w:p w14:paraId="58F60C8B" w14:textId="4C93663E" w:rsidR="004213F3" w:rsidRPr="004213F3" w:rsidRDefault="004213F3" w:rsidP="004213F3">
      <w:pPr>
        <w:pStyle w:val="ListParagraph"/>
        <w:numPr>
          <w:ilvl w:val="0"/>
          <w:numId w:val="1"/>
        </w:numPr>
        <w:rPr>
          <w:rFonts w:ascii="Times New Roman" w:hAnsi="Times New Roman"/>
          <w:sz w:val="32"/>
          <w:szCs w:val="32"/>
        </w:rPr>
      </w:pPr>
      <w:r>
        <w:rPr>
          <w:rFonts w:ascii="Times New Roman" w:hAnsi="Times New Roman"/>
          <w:sz w:val="24"/>
          <w:szCs w:val="24"/>
        </w:rPr>
        <w:t>Chỉ nhận những bài viết đã đang kí trong danh sách.</w:t>
      </w:r>
    </w:p>
    <w:p w14:paraId="5EAA8A56" w14:textId="5D822F8C" w:rsidR="004213F3" w:rsidRDefault="001D30E9" w:rsidP="004213F3">
      <w:pPr>
        <w:pStyle w:val="ListParagraph"/>
        <w:numPr>
          <w:ilvl w:val="0"/>
          <w:numId w:val="1"/>
        </w:numPr>
        <w:rPr>
          <w:rFonts w:ascii="Times New Roman" w:hAnsi="Times New Roman"/>
          <w:sz w:val="24"/>
          <w:szCs w:val="24"/>
        </w:rPr>
      </w:pPr>
      <w:r w:rsidRPr="001D30E9">
        <w:rPr>
          <w:rFonts w:ascii="Times New Roman" w:hAnsi="Times New Roman"/>
          <w:sz w:val="24"/>
          <w:szCs w:val="24"/>
        </w:rPr>
        <w:t>Lọc</w:t>
      </w:r>
      <w:r>
        <w:rPr>
          <w:rFonts w:ascii="Times New Roman" w:hAnsi="Times New Roman"/>
          <w:sz w:val="24"/>
          <w:szCs w:val="24"/>
        </w:rPr>
        <w:t xml:space="preserve"> thông qua phần mềm khác.</w:t>
      </w:r>
    </w:p>
    <w:p w14:paraId="172F2EFF" w14:textId="0485B8D2" w:rsidR="009E3F66" w:rsidRDefault="001D30E9" w:rsidP="009E3F66">
      <w:pPr>
        <w:pStyle w:val="ListParagraph"/>
        <w:numPr>
          <w:ilvl w:val="0"/>
          <w:numId w:val="1"/>
        </w:numPr>
        <w:rPr>
          <w:rFonts w:ascii="Times New Roman" w:hAnsi="Times New Roman"/>
          <w:sz w:val="24"/>
          <w:szCs w:val="24"/>
        </w:rPr>
      </w:pPr>
      <w:r>
        <w:rPr>
          <w:rFonts w:ascii="Times New Roman" w:hAnsi="Times New Roman"/>
          <w:sz w:val="24"/>
          <w:szCs w:val="24"/>
        </w:rPr>
        <w:t>Phương pháp</w:t>
      </w:r>
      <w:r w:rsidR="009E3F66">
        <w:rPr>
          <w:rFonts w:ascii="Times New Roman" w:hAnsi="Times New Roman"/>
          <w:sz w:val="24"/>
          <w:szCs w:val="24"/>
        </w:rPr>
        <w:t xml:space="preserve"> đưa vào tin nhắn chờ.</w:t>
      </w:r>
    </w:p>
    <w:p w14:paraId="17983A6E" w14:textId="6290741D" w:rsidR="009E3F66" w:rsidRDefault="009E3F66" w:rsidP="009E3F66">
      <w:pPr>
        <w:rPr>
          <w:rFonts w:ascii="Times New Roman" w:hAnsi="Times New Roman"/>
          <w:sz w:val="32"/>
          <w:szCs w:val="32"/>
        </w:rPr>
      </w:pPr>
      <w:r w:rsidRPr="009E3F66">
        <w:rPr>
          <w:rFonts w:ascii="Times New Roman" w:hAnsi="Times New Roman"/>
          <w:sz w:val="32"/>
          <w:szCs w:val="32"/>
        </w:rPr>
        <w:t>Address hiding in archives</w:t>
      </w:r>
      <w:r>
        <w:rPr>
          <w:rFonts w:ascii="Times New Roman" w:hAnsi="Times New Roman"/>
          <w:sz w:val="32"/>
          <w:szCs w:val="32"/>
        </w:rPr>
        <w:t>. (</w:t>
      </w:r>
      <w:r w:rsidRPr="009E3F66">
        <w:t xml:space="preserve"> </w:t>
      </w:r>
      <w:r w:rsidRPr="00D50338">
        <w:rPr>
          <w:rFonts w:ascii="Times New Roman" w:hAnsi="Times New Roman"/>
          <w:sz w:val="24"/>
          <w:szCs w:val="24"/>
        </w:rPr>
        <w:t>Địa</w:t>
      </w:r>
      <w:r w:rsidRPr="00D50338">
        <w:rPr>
          <w:rFonts w:ascii="Times New Roman" w:hAnsi="Times New Roman"/>
          <w:sz w:val="24"/>
          <w:szCs w:val="24"/>
        </w:rPr>
        <w:t xml:space="preserve"> chỉ ẩn trong kho lưu trữ</w:t>
      </w:r>
      <w:r>
        <w:rPr>
          <w:rFonts w:ascii="Times New Roman" w:hAnsi="Times New Roman"/>
          <w:sz w:val="32"/>
          <w:szCs w:val="32"/>
        </w:rPr>
        <w:t>)</w:t>
      </w:r>
    </w:p>
    <w:p w14:paraId="6213D75F" w14:textId="77777777" w:rsidR="009E3F66" w:rsidRPr="009E3F66" w:rsidRDefault="009E3F66" w:rsidP="009E3F66">
      <w:pPr>
        <w:rPr>
          <w:rFonts w:ascii="Times New Roman" w:hAnsi="Times New Roman"/>
          <w:sz w:val="24"/>
          <w:szCs w:val="24"/>
        </w:rPr>
      </w:pPr>
      <w:r w:rsidRPr="009E3F66">
        <w:rPr>
          <w:rFonts w:ascii="Times New Roman" w:hAnsi="Times New Roman"/>
          <w:sz w:val="24"/>
          <w:szCs w:val="24"/>
        </w:rPr>
        <w:t>Để ngăn danh sách gửi thư của bạn trở thành nguồn địa chỉ cho những kẻ gửi thư rác, một kỹ thuật phổ biến là dành cho</w:t>
      </w:r>
    </w:p>
    <w:p w14:paraId="2E3A4941" w14:textId="77777777" w:rsidR="009E3F66" w:rsidRPr="009E3F66" w:rsidRDefault="009E3F66" w:rsidP="009E3F66">
      <w:pPr>
        <w:rPr>
          <w:rFonts w:ascii="Times New Roman" w:hAnsi="Times New Roman"/>
          <w:sz w:val="24"/>
          <w:szCs w:val="24"/>
        </w:rPr>
      </w:pPr>
      <w:r w:rsidRPr="009E3F66">
        <w:rPr>
          <w:rFonts w:ascii="Times New Roman" w:hAnsi="Times New Roman"/>
          <w:sz w:val="24"/>
          <w:szCs w:val="24"/>
        </w:rPr>
        <w:t>kho lưu trữ để che khuất địa chỉ email của mọi người, chẳng hạn bằng cách thay thế jrandom@somedomain.com</w:t>
      </w:r>
    </w:p>
    <w:p w14:paraId="4040B1F2" w14:textId="3E51EB06" w:rsidR="009E3F66" w:rsidRPr="009E3F66" w:rsidRDefault="009E3F66" w:rsidP="009E3F66">
      <w:pPr>
        <w:rPr>
          <w:rFonts w:ascii="Times New Roman" w:hAnsi="Times New Roman"/>
          <w:sz w:val="24"/>
          <w:szCs w:val="24"/>
        </w:rPr>
      </w:pPr>
      <w:r w:rsidRPr="009E3F66">
        <w:rPr>
          <w:rFonts w:ascii="Times New Roman" w:hAnsi="Times New Roman"/>
          <w:sz w:val="24"/>
          <w:szCs w:val="24"/>
        </w:rPr>
        <w:t>với</w:t>
      </w:r>
      <w:r>
        <w:rPr>
          <w:rFonts w:ascii="Times New Roman" w:hAnsi="Times New Roman"/>
          <w:sz w:val="24"/>
          <w:szCs w:val="24"/>
        </w:rPr>
        <w:t xml:space="preserve"> </w:t>
      </w:r>
      <w:r w:rsidRPr="009E3F66">
        <w:rPr>
          <w:rFonts w:ascii="Times New Roman" w:hAnsi="Times New Roman"/>
          <w:sz w:val="24"/>
          <w:szCs w:val="24"/>
        </w:rPr>
        <w:t>jrandom_AT_somedomain.com</w:t>
      </w:r>
      <w:r>
        <w:rPr>
          <w:rFonts w:ascii="Times New Roman" w:hAnsi="Times New Roman"/>
          <w:sz w:val="24"/>
          <w:szCs w:val="24"/>
        </w:rPr>
        <w:t xml:space="preserve"> </w:t>
      </w:r>
      <w:r w:rsidRPr="009E3F66">
        <w:rPr>
          <w:rFonts w:ascii="Times New Roman" w:hAnsi="Times New Roman"/>
          <w:sz w:val="24"/>
          <w:szCs w:val="24"/>
        </w:rPr>
        <w:t>hoặc</w:t>
      </w:r>
      <w:r>
        <w:rPr>
          <w:rFonts w:ascii="Times New Roman" w:hAnsi="Times New Roman"/>
          <w:sz w:val="24"/>
          <w:szCs w:val="24"/>
        </w:rPr>
        <w:t xml:space="preserve"> </w:t>
      </w:r>
      <w:r w:rsidRPr="009E3F66">
        <w:rPr>
          <w:rFonts w:ascii="Times New Roman" w:hAnsi="Times New Roman"/>
          <w:sz w:val="24"/>
          <w:szCs w:val="24"/>
        </w:rPr>
        <w:t>jrandomNOSPAM@somedomain.com</w:t>
      </w:r>
      <w:r>
        <w:rPr>
          <w:rFonts w:ascii="Times New Roman" w:hAnsi="Times New Roman"/>
          <w:sz w:val="24"/>
          <w:szCs w:val="24"/>
        </w:rPr>
        <w:t>.</w:t>
      </w:r>
    </w:p>
    <w:p w14:paraId="59EEEE1B" w14:textId="77777777" w:rsidR="00D50338" w:rsidRPr="00D50338" w:rsidRDefault="009E3F66" w:rsidP="00D50338">
      <w:pPr>
        <w:rPr>
          <w:rFonts w:ascii="Times New Roman" w:hAnsi="Times New Roman"/>
          <w:sz w:val="24"/>
          <w:szCs w:val="24"/>
        </w:rPr>
      </w:pPr>
      <w:r w:rsidRPr="009E3F66">
        <w:rPr>
          <w:rFonts w:ascii="Times New Roman" w:hAnsi="Times New Roman"/>
          <w:sz w:val="32"/>
          <w:szCs w:val="32"/>
        </w:rPr>
        <w:t>Identification and Header Management</w:t>
      </w:r>
      <w:r>
        <w:rPr>
          <w:rFonts w:ascii="Times New Roman" w:hAnsi="Times New Roman"/>
          <w:sz w:val="32"/>
          <w:szCs w:val="32"/>
        </w:rPr>
        <w:t>. (</w:t>
      </w:r>
      <w:r w:rsidRPr="00D50338">
        <w:rPr>
          <w:rFonts w:ascii="Times New Roman" w:hAnsi="Times New Roman"/>
          <w:sz w:val="24"/>
          <w:szCs w:val="24"/>
        </w:rPr>
        <w:t>Quản lý tiêu đề và nhận dạng</w:t>
      </w:r>
      <w:r>
        <w:rPr>
          <w:rFonts w:ascii="Times New Roman" w:hAnsi="Times New Roman"/>
          <w:sz w:val="32"/>
          <w:szCs w:val="32"/>
        </w:rPr>
        <w:t>)</w:t>
      </w:r>
      <w:r>
        <w:rPr>
          <w:rFonts w:ascii="Times New Roman" w:hAnsi="Times New Roman"/>
          <w:sz w:val="32"/>
          <w:szCs w:val="32"/>
        </w:rPr>
        <w:br/>
      </w:r>
      <w:r w:rsidR="00D50338" w:rsidRPr="00D50338">
        <w:rPr>
          <w:rFonts w:ascii="Times New Roman" w:hAnsi="Times New Roman"/>
          <w:sz w:val="24"/>
          <w:szCs w:val="24"/>
        </w:rPr>
        <w:t xml:space="preserve">Người đăng ký danh sách thường muốn đặt thư từ danh sách vào một thư mục dành riêng cho dự án, tách biệt với thư khác của họ. Phần mềm đọc thư của họ có thể tự động thực hiện việc này bằng cách kiểm tra tiêu đề của </w:t>
      </w:r>
      <w:proofErr w:type="gramStart"/>
      <w:r w:rsidR="00D50338" w:rsidRPr="00D50338">
        <w:rPr>
          <w:rFonts w:ascii="Times New Roman" w:hAnsi="Times New Roman"/>
          <w:sz w:val="24"/>
          <w:szCs w:val="24"/>
        </w:rPr>
        <w:t>thư .</w:t>
      </w:r>
      <w:proofErr w:type="gramEnd"/>
      <w:r w:rsidR="00D50338" w:rsidRPr="00D50338">
        <w:rPr>
          <w:rFonts w:ascii="Times New Roman" w:hAnsi="Times New Roman"/>
          <w:sz w:val="24"/>
          <w:szCs w:val="24"/>
        </w:rPr>
        <w:t xml:space="preserve"> Tiêu đề là các trường ở đầu thư cho biết người gửi, người nhận, chủ đề, ngày tháng và nhiều thông tin khác về thư. Một số tiêu đề nhất định được biết đến rộng rãi và bắt buộc một cách hiệu quả:</w:t>
      </w:r>
    </w:p>
    <w:p w14:paraId="50E5DEC3" w14:textId="77777777" w:rsidR="00D50338" w:rsidRDefault="00D50338" w:rsidP="00D50338">
      <w:pPr>
        <w:rPr>
          <w:rFonts w:ascii="Times New Roman" w:hAnsi="Times New Roman"/>
          <w:sz w:val="24"/>
          <w:szCs w:val="24"/>
        </w:rPr>
      </w:pPr>
      <w:r w:rsidRPr="00D50338">
        <w:rPr>
          <w:rFonts w:ascii="Times New Roman" w:hAnsi="Times New Roman"/>
          <w:sz w:val="24"/>
          <w:szCs w:val="24"/>
        </w:rPr>
        <w:t>Từ: ... Đến: ... Chủ đề: ... Ngày: ...</w:t>
      </w:r>
    </w:p>
    <w:p w14:paraId="1BD7DF0A" w14:textId="77777777" w:rsidR="00D50338" w:rsidRPr="00D50338" w:rsidRDefault="00D50338" w:rsidP="00D50338">
      <w:pPr>
        <w:rPr>
          <w:rFonts w:ascii="Times New Roman" w:hAnsi="Times New Roman"/>
          <w:sz w:val="24"/>
          <w:szCs w:val="24"/>
        </w:rPr>
      </w:pPr>
      <w:r w:rsidRPr="00D50338">
        <w:rPr>
          <w:rFonts w:ascii="Times New Roman" w:hAnsi="Times New Roman"/>
          <w:sz w:val="32"/>
          <w:szCs w:val="32"/>
        </w:rPr>
        <w:t>Archiving</w:t>
      </w:r>
      <w:r>
        <w:rPr>
          <w:rFonts w:ascii="Times New Roman" w:hAnsi="Times New Roman"/>
          <w:sz w:val="24"/>
          <w:szCs w:val="24"/>
        </w:rPr>
        <w:t>: (Lưu Trữ)</w:t>
      </w:r>
      <w:r>
        <w:rPr>
          <w:rFonts w:ascii="Times New Roman" w:hAnsi="Times New Roman"/>
          <w:sz w:val="24"/>
          <w:szCs w:val="24"/>
        </w:rPr>
        <w:br/>
      </w:r>
      <w:r w:rsidRPr="00D50338">
        <w:rPr>
          <w:rFonts w:ascii="Times New Roman" w:hAnsi="Times New Roman"/>
          <w:sz w:val="24"/>
          <w:szCs w:val="24"/>
        </w:rPr>
        <w:t>Các chi tiết kỹ thuật về thiết lập lưu trữ danh sách gửi thư dành riêng cho phần mềm đang chạy danh sách và nằm ngoài phạm vi của cuốn sách này. Khi chọn hoặc định cấu hình trình lưu trữ, hãy xem xét những phẩm chất sau:</w:t>
      </w:r>
    </w:p>
    <w:p w14:paraId="439432D0" w14:textId="77777777" w:rsidR="00D50338" w:rsidRPr="00D50338" w:rsidRDefault="00D50338" w:rsidP="00D50338">
      <w:pPr>
        <w:rPr>
          <w:rFonts w:ascii="Times New Roman" w:hAnsi="Times New Roman"/>
          <w:sz w:val="24"/>
          <w:szCs w:val="24"/>
        </w:rPr>
      </w:pPr>
      <w:r w:rsidRPr="00D50338">
        <w:rPr>
          <w:rFonts w:ascii="Times New Roman" w:hAnsi="Times New Roman"/>
          <w:sz w:val="24"/>
          <w:szCs w:val="24"/>
        </w:rPr>
        <w:t>Cập nhật nhanh chóng</w:t>
      </w:r>
    </w:p>
    <w:p w14:paraId="276E2789" w14:textId="77777777" w:rsidR="00D50338" w:rsidRPr="00D50338" w:rsidRDefault="00D50338" w:rsidP="00D50338">
      <w:pPr>
        <w:rPr>
          <w:rFonts w:ascii="Times New Roman" w:hAnsi="Times New Roman"/>
          <w:sz w:val="24"/>
          <w:szCs w:val="24"/>
        </w:rPr>
      </w:pPr>
      <w:r w:rsidRPr="00D50338">
        <w:rPr>
          <w:rFonts w:ascii="Times New Roman" w:hAnsi="Times New Roman"/>
          <w:sz w:val="24"/>
          <w:szCs w:val="24"/>
        </w:rPr>
        <w:t>Mọi người thường muốn tham khảo một bài đăng được lưu trữ được thực hiện trong vòng một hoặc hai giờ qua. Nếu có thể, người lưu trữ nên lưu trữ từng bài đăng ngay lập tức để khi một bài đăng xuất hiện trong danh sách gửi thư thì nó đã có trong kho lưu trữ. Nếu tùy chọn đó không khả dụng thì ít nhất hãy thử đặt bộ lưu trữ tự cập nhật mỗi giờ hoặc lâu hơn. (Theo mặc định, một số nhà lưu trữ chạy quy trình cập nhật của họ một lần mỗi đêm, nhưng trên thực tế, thời gian trễ đó quá lớn đối với một danh sách gửi thư đang hoạt động.)</w:t>
      </w:r>
    </w:p>
    <w:p w14:paraId="47EF81AB" w14:textId="77777777" w:rsidR="00D50338" w:rsidRPr="00D50338" w:rsidRDefault="00D50338" w:rsidP="00D50338">
      <w:pPr>
        <w:rPr>
          <w:rFonts w:ascii="Times New Roman" w:hAnsi="Times New Roman"/>
          <w:sz w:val="24"/>
          <w:szCs w:val="24"/>
        </w:rPr>
      </w:pPr>
      <w:r w:rsidRPr="00D50338">
        <w:rPr>
          <w:rFonts w:ascii="Times New Roman" w:hAnsi="Times New Roman"/>
          <w:sz w:val="24"/>
          <w:szCs w:val="24"/>
        </w:rPr>
        <w:t>Độ ổn định tham chiếu</w:t>
      </w:r>
    </w:p>
    <w:p w14:paraId="763E0A2E" w14:textId="77777777" w:rsidR="00D50338" w:rsidRDefault="00D50338" w:rsidP="00D50338">
      <w:pPr>
        <w:rPr>
          <w:rFonts w:ascii="Times New Roman" w:hAnsi="Times New Roman"/>
          <w:sz w:val="24"/>
          <w:szCs w:val="24"/>
        </w:rPr>
      </w:pPr>
      <w:r w:rsidRPr="00D50338">
        <w:rPr>
          <w:rFonts w:ascii="Times New Roman" w:hAnsi="Times New Roman"/>
          <w:sz w:val="24"/>
          <w:szCs w:val="24"/>
        </w:rPr>
        <w:t xml:space="preserve">Sau khi thư được lưu trữ tại một URL cụ thể, thư đó sẽ vẫn có thể truy cập được tại cùng một URL đó mãi mãi hoặc gần vĩnh viễn nhất có thể. Ngay cả khi các kho lưu trữ được xây dựng lại, khôi phục từ bản sao lưu hoặc được sửa chữa, mọi URL đã được cung cấp công khai vẫn </w:t>
      </w:r>
      <w:r w:rsidRPr="00D50338">
        <w:rPr>
          <w:rFonts w:ascii="Times New Roman" w:hAnsi="Times New Roman"/>
          <w:sz w:val="24"/>
          <w:szCs w:val="24"/>
        </w:rPr>
        <w:lastRenderedPageBreak/>
        <w:t>phải giữ nguyên. Các tài liệu tham khảo ổn định giúp các công cụ tìm kiếm trên Internet có thể lập chỉ mục các kho lưu trữ, đây là một lợi ích lớn cho những người dùng đang tìm kiếm câu trả lời. Tài liệu tham khảo ổn định cũng rất quan trọng vì các bài đăng trong danh sách gửi thư</w:t>
      </w:r>
      <w:r>
        <w:rPr>
          <w:rFonts w:ascii="Times New Roman" w:hAnsi="Times New Roman"/>
          <w:sz w:val="24"/>
          <w:szCs w:val="24"/>
        </w:rPr>
        <w:t>.</w:t>
      </w:r>
    </w:p>
    <w:p w14:paraId="3122B37F" w14:textId="34F993F0" w:rsidR="00D50338" w:rsidRPr="00D50338" w:rsidRDefault="00D50338" w:rsidP="00D50338">
      <w:pPr>
        <w:rPr>
          <w:rFonts w:ascii="Times New Roman" w:hAnsi="Times New Roman"/>
          <w:sz w:val="28"/>
          <w:szCs w:val="28"/>
        </w:rPr>
      </w:pPr>
      <w:r w:rsidRPr="00370B85">
        <w:rPr>
          <w:rFonts w:ascii="Times New Roman" w:eastAsia="Times New Roman" w:hAnsi="Times New Roman" w:cs="Times New Roman"/>
          <w:color w:val="000000"/>
          <w:kern w:val="0"/>
          <w:sz w:val="32"/>
          <w:szCs w:val="32"/>
          <w14:ligatures w14:val="none"/>
        </w:rPr>
        <w:t>Software</w:t>
      </w:r>
      <w:r w:rsidRPr="00D50338">
        <w:rPr>
          <w:rFonts w:ascii="Times New Roman" w:eastAsia="Times New Roman" w:hAnsi="Times New Roman" w:cs="Times New Roman"/>
          <w:color w:val="000000"/>
          <w:kern w:val="0"/>
          <w:sz w:val="32"/>
          <w:szCs w:val="32"/>
          <w14:ligatures w14:val="none"/>
        </w:rPr>
        <w:t>: (</w:t>
      </w:r>
      <w:r w:rsidRPr="00D50338">
        <w:rPr>
          <w:rFonts w:ascii="Times New Roman" w:eastAsia="Times New Roman" w:hAnsi="Times New Roman" w:cs="Times New Roman"/>
          <w:color w:val="000000"/>
          <w:kern w:val="0"/>
          <w:sz w:val="24"/>
          <w:szCs w:val="24"/>
          <w14:ligatures w14:val="none"/>
        </w:rPr>
        <w:t>Phần mềm</w:t>
      </w:r>
      <w:r w:rsidRPr="00D50338">
        <w:rPr>
          <w:rFonts w:ascii="Times New Roman" w:eastAsia="Times New Roman" w:hAnsi="Times New Roman" w:cs="Times New Roman"/>
          <w:color w:val="000000"/>
          <w:kern w:val="0"/>
          <w:sz w:val="32"/>
          <w:szCs w:val="32"/>
          <w14:ligatures w14:val="none"/>
        </w:rPr>
        <w:t>)</w:t>
      </w:r>
    </w:p>
    <w:p w14:paraId="7D9A9B89" w14:textId="77777777" w:rsidR="00D50338" w:rsidRDefault="00D50338" w:rsidP="00D50338">
      <w:pPr>
        <w:spacing w:after="0" w:line="240" w:lineRule="auto"/>
        <w:rPr>
          <w:rFonts w:ascii="Times-Roman" w:eastAsia="Times New Roman" w:hAnsi="Times-Roman" w:cs="Times New Roman"/>
          <w:color w:val="000000"/>
          <w:kern w:val="0"/>
          <w:sz w:val="20"/>
          <w:szCs w:val="20"/>
          <w:lang w:val="vi-VN"/>
          <w14:ligatures w14:val="none"/>
        </w:rPr>
      </w:pPr>
      <w:r>
        <w:rPr>
          <w:rFonts w:ascii="Times-Roman" w:eastAsia="Times New Roman" w:hAnsi="Times-Roman" w:cs="Times New Roman"/>
          <w:color w:val="000000"/>
          <w:kern w:val="0"/>
          <w:sz w:val="20"/>
          <w:szCs w:val="20"/>
          <w:lang w:val="vi-VN"/>
          <w14:ligatures w14:val="none"/>
        </w:rPr>
        <w:t>Dưới đây là một số công cụ nguồn mở để thực hiện quản lý và lưu trữ danh sách. Nếu trang web nơi bạn đang lưu trữ dự án của mình đã có thiết lập mặc định thì bạn có thể không bao giờ phải quyết định chọn một công cụ nào cả. Nhưng nếu bạn phải tự cài đặt một cái thì đây là một số khả năng. Những công cụ tôi thực sự đã sử dụng là Mailman, Ezmlm, MhonArc và Hypermail, nhưng điều đó không có nghĩa là những công cụ khác cũng không tốt (và tất nhiên, có lẽ còn có những công cụ khác mà tôi chưa tình cờ tìm thấy). , vì vậy đừng coi đây là danh sách đầy đủ).</w:t>
      </w:r>
    </w:p>
    <w:p w14:paraId="2F4DCF08" w14:textId="77777777" w:rsidR="00D50338" w:rsidRDefault="00D50338" w:rsidP="00D50338">
      <w:pPr>
        <w:spacing w:after="0" w:line="240" w:lineRule="auto"/>
        <w:rPr>
          <w:rFonts w:ascii="Times-Roman" w:eastAsia="Times New Roman" w:hAnsi="Times-Roman" w:cs="Times New Roman"/>
          <w:color w:val="000000"/>
          <w:kern w:val="0"/>
          <w:sz w:val="20"/>
          <w:szCs w:val="20"/>
          <w:lang w:val="vi-VN"/>
          <w14:ligatures w14:val="none"/>
        </w:rPr>
      </w:pPr>
      <w:r>
        <w:rPr>
          <w:rFonts w:ascii="Times-Roman" w:eastAsia="Times New Roman" w:hAnsi="Times-Roman" w:cs="Times New Roman"/>
          <w:color w:val="000000"/>
          <w:kern w:val="0"/>
          <w:sz w:val="20"/>
          <w:szCs w:val="20"/>
          <w:lang w:val="vi-VN"/>
          <w14:ligatures w14:val="none"/>
        </w:rPr>
        <w:t>Phần mềm quản lý danh sách gửi thư:</w:t>
      </w:r>
    </w:p>
    <w:p w14:paraId="570C2DE9" w14:textId="77777777" w:rsidR="00D50338" w:rsidRDefault="00D50338" w:rsidP="00D50338">
      <w:pPr>
        <w:spacing w:after="0" w:line="240" w:lineRule="auto"/>
        <w:rPr>
          <w:rFonts w:ascii="Times-Roman" w:eastAsia="Times New Roman" w:hAnsi="Times-Roman" w:cs="Times New Roman"/>
          <w:color w:val="000000"/>
          <w:kern w:val="0"/>
          <w:sz w:val="20"/>
          <w:szCs w:val="20"/>
          <w:lang w:val="vi-VN"/>
          <w14:ligatures w14:val="none"/>
        </w:rPr>
      </w:pPr>
      <w:r>
        <w:rPr>
          <w:rFonts w:ascii="Times-Roman" w:eastAsia="Times New Roman" w:hAnsi="Times-Roman" w:cs="Times New Roman"/>
          <w:color w:val="000000"/>
          <w:kern w:val="0"/>
          <w:sz w:val="20"/>
          <w:szCs w:val="20"/>
          <w:lang w:val="vi-VN"/>
          <w14:ligatures w14:val="none"/>
        </w:rPr>
        <w:t xml:space="preserve">• </w:t>
      </w:r>
      <w:r>
        <w:rPr>
          <w:rFonts w:ascii="Times-Bold" w:eastAsia="Times New Roman" w:hAnsi="Times-Bold" w:cs="Times New Roman"/>
          <w:b/>
          <w:bCs/>
          <w:color w:val="000000"/>
          <w:kern w:val="0"/>
          <w:sz w:val="20"/>
          <w:szCs w:val="20"/>
          <w:lang w:val="vi-VN"/>
          <w14:ligatures w14:val="none"/>
        </w:rPr>
        <w:t xml:space="preserve">Người đưa thư </w:t>
      </w:r>
      <w:r>
        <w:rPr>
          <w:rFonts w:ascii="Times-Roman" w:eastAsia="Times New Roman" w:hAnsi="Times-Roman" w:cs="Times New Roman"/>
          <w:color w:val="000000"/>
          <w:kern w:val="0"/>
          <w:sz w:val="20"/>
          <w:szCs w:val="20"/>
          <w:lang w:val="vi-VN"/>
          <w14:ligatures w14:val="none"/>
        </w:rPr>
        <w:t>— http://www.list.org/</w:t>
      </w:r>
    </w:p>
    <w:p w14:paraId="094A32D7" w14:textId="77777777" w:rsidR="00D50338" w:rsidRDefault="00D50338" w:rsidP="00D50338">
      <w:pPr>
        <w:spacing w:after="0" w:line="240" w:lineRule="auto"/>
        <w:rPr>
          <w:rFonts w:ascii="Times-Roman" w:eastAsia="Times New Roman" w:hAnsi="Times-Roman" w:cs="Times New Roman"/>
          <w:color w:val="000000"/>
          <w:kern w:val="0"/>
          <w:sz w:val="20"/>
          <w:szCs w:val="20"/>
          <w:lang w:val="vi-VN"/>
          <w14:ligatures w14:val="none"/>
        </w:rPr>
      </w:pPr>
      <w:r>
        <w:rPr>
          <w:rFonts w:ascii="Times-Roman" w:eastAsia="Times New Roman" w:hAnsi="Times-Roman" w:cs="Times New Roman"/>
          <w:color w:val="000000"/>
          <w:kern w:val="0"/>
          <w:sz w:val="20"/>
          <w:szCs w:val="20"/>
          <w:lang w:val="vi-VN"/>
          <w14:ligatures w14:val="none"/>
        </w:rPr>
        <w:t xml:space="preserve">(Có trình lưu trữ tích hợp sẵn và các móc để cắm vào các trình lưu trữ bên ngoài.) • </w:t>
      </w:r>
      <w:r>
        <w:rPr>
          <w:rFonts w:ascii="Times-Bold" w:eastAsia="Times New Roman" w:hAnsi="Times-Bold" w:cs="Times New Roman"/>
          <w:b/>
          <w:bCs/>
          <w:color w:val="000000"/>
          <w:kern w:val="0"/>
          <w:sz w:val="20"/>
          <w:szCs w:val="20"/>
          <w:lang w:val="vi-VN"/>
          <w14:ligatures w14:val="none"/>
        </w:rPr>
        <w:t xml:space="preserve">SmartList </w:t>
      </w:r>
      <w:r>
        <w:rPr>
          <w:rFonts w:ascii="Times-Roman" w:eastAsia="Times New Roman" w:hAnsi="Times-Roman" w:cs="Times New Roman"/>
          <w:color w:val="000000"/>
          <w:kern w:val="0"/>
          <w:sz w:val="20"/>
          <w:szCs w:val="20"/>
          <w:lang w:val="vi-VN"/>
          <w14:ligatures w14:val="none"/>
        </w:rPr>
        <w:t>— http://www.procmail.org/</w:t>
      </w:r>
    </w:p>
    <w:p w14:paraId="30B78D33" w14:textId="36C31D0B" w:rsidR="004213F3" w:rsidRPr="004213F3" w:rsidRDefault="004213F3" w:rsidP="00D50338">
      <w:pPr>
        <w:rPr>
          <w:rFonts w:ascii="Times New Roman" w:hAnsi="Times New Roman"/>
          <w:sz w:val="32"/>
          <w:szCs w:val="32"/>
        </w:rPr>
      </w:pPr>
      <w:r w:rsidRPr="00D50338">
        <w:rPr>
          <w:rFonts w:ascii="Times New Roman" w:hAnsi="Times New Roman"/>
          <w:sz w:val="24"/>
          <w:szCs w:val="24"/>
        </w:rPr>
        <w:br/>
      </w:r>
    </w:p>
    <w:p w14:paraId="6CEE7CB3" w14:textId="77777777" w:rsidR="004213F3" w:rsidRPr="004213F3" w:rsidRDefault="004213F3" w:rsidP="004213F3">
      <w:pPr>
        <w:rPr>
          <w:rFonts w:ascii="Times New Roman" w:hAnsi="Times New Roman"/>
          <w:sz w:val="36"/>
          <w:szCs w:val="36"/>
        </w:rPr>
      </w:pPr>
    </w:p>
    <w:sectPr w:rsidR="004213F3" w:rsidRPr="004213F3" w:rsidSect="00C03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534EC"/>
    <w:multiLevelType w:val="hybridMultilevel"/>
    <w:tmpl w:val="6054110C"/>
    <w:lvl w:ilvl="0" w:tplc="403CB278">
      <w:start w:val="1"/>
      <w:numFmt w:val="bullet"/>
      <w:lvlText w:val="-"/>
      <w:lvlJc w:val="left"/>
      <w:pPr>
        <w:ind w:left="720" w:hanging="360"/>
      </w:pPr>
      <w:rPr>
        <w:rFonts w:ascii="Arial" w:eastAsiaTheme="majorEastAsia" w:hAnsi="Arial" w:cs="Aria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29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8"/>
    <w:rsid w:val="001D30E9"/>
    <w:rsid w:val="004213F3"/>
    <w:rsid w:val="009E3F66"/>
    <w:rsid w:val="009E5038"/>
    <w:rsid w:val="00C03D32"/>
    <w:rsid w:val="00D50338"/>
    <w:rsid w:val="00FB4BB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F469"/>
  <w15:chartTrackingRefBased/>
  <w15:docId w15:val="{A5BD2C02-30F2-4D30-AFD9-76EF0F03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86">
      <w:bodyDiv w:val="1"/>
      <w:marLeft w:val="0"/>
      <w:marRight w:val="0"/>
      <w:marTop w:val="0"/>
      <w:marBottom w:val="0"/>
      <w:divBdr>
        <w:top w:val="none" w:sz="0" w:space="0" w:color="auto"/>
        <w:left w:val="none" w:sz="0" w:space="0" w:color="auto"/>
        <w:bottom w:val="none" w:sz="0" w:space="0" w:color="auto"/>
        <w:right w:val="none" w:sz="0" w:space="0" w:color="auto"/>
      </w:divBdr>
    </w:div>
    <w:div w:id="529614910">
      <w:bodyDiv w:val="1"/>
      <w:marLeft w:val="0"/>
      <w:marRight w:val="0"/>
      <w:marTop w:val="0"/>
      <w:marBottom w:val="0"/>
      <w:divBdr>
        <w:top w:val="none" w:sz="0" w:space="0" w:color="auto"/>
        <w:left w:val="none" w:sz="0" w:space="0" w:color="auto"/>
        <w:bottom w:val="none" w:sz="0" w:space="0" w:color="auto"/>
        <w:right w:val="none" w:sz="0" w:space="0" w:color="auto"/>
      </w:divBdr>
    </w:div>
    <w:div w:id="671689623">
      <w:bodyDiv w:val="1"/>
      <w:marLeft w:val="0"/>
      <w:marRight w:val="0"/>
      <w:marTop w:val="0"/>
      <w:marBottom w:val="0"/>
      <w:divBdr>
        <w:top w:val="none" w:sz="0" w:space="0" w:color="auto"/>
        <w:left w:val="none" w:sz="0" w:space="0" w:color="auto"/>
        <w:bottom w:val="none" w:sz="0" w:space="0" w:color="auto"/>
        <w:right w:val="none" w:sz="0" w:space="0" w:color="auto"/>
      </w:divBdr>
    </w:div>
    <w:div w:id="983581674">
      <w:bodyDiv w:val="1"/>
      <w:marLeft w:val="0"/>
      <w:marRight w:val="0"/>
      <w:marTop w:val="0"/>
      <w:marBottom w:val="0"/>
      <w:divBdr>
        <w:top w:val="none" w:sz="0" w:space="0" w:color="auto"/>
        <w:left w:val="none" w:sz="0" w:space="0" w:color="auto"/>
        <w:bottom w:val="none" w:sz="0" w:space="0" w:color="auto"/>
        <w:right w:val="none" w:sz="0" w:space="0" w:color="auto"/>
      </w:divBdr>
    </w:div>
    <w:div w:id="1396779414">
      <w:bodyDiv w:val="1"/>
      <w:marLeft w:val="0"/>
      <w:marRight w:val="0"/>
      <w:marTop w:val="0"/>
      <w:marBottom w:val="0"/>
      <w:divBdr>
        <w:top w:val="none" w:sz="0" w:space="0" w:color="auto"/>
        <w:left w:val="none" w:sz="0" w:space="0" w:color="auto"/>
        <w:bottom w:val="none" w:sz="0" w:space="0" w:color="auto"/>
        <w:right w:val="none" w:sz="0" w:space="0" w:color="auto"/>
      </w:divBdr>
    </w:div>
    <w:div w:id="1835295457">
      <w:bodyDiv w:val="1"/>
      <w:marLeft w:val="0"/>
      <w:marRight w:val="0"/>
      <w:marTop w:val="0"/>
      <w:marBottom w:val="0"/>
      <w:divBdr>
        <w:top w:val="none" w:sz="0" w:space="0" w:color="auto"/>
        <w:left w:val="none" w:sz="0" w:space="0" w:color="auto"/>
        <w:bottom w:val="none" w:sz="0" w:space="0" w:color="auto"/>
        <w:right w:val="none" w:sz="0" w:space="0" w:color="auto"/>
      </w:divBdr>
    </w:div>
    <w:div w:id="199775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Tran Thi</dc:creator>
  <cp:keywords/>
  <dc:description/>
  <cp:lastModifiedBy>Trinh Tran Thi</cp:lastModifiedBy>
  <cp:revision>1</cp:revision>
  <dcterms:created xsi:type="dcterms:W3CDTF">2023-11-23T12:08:00Z</dcterms:created>
  <dcterms:modified xsi:type="dcterms:W3CDTF">2023-11-23T13:31:00Z</dcterms:modified>
</cp:coreProperties>
</file>