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lineRule="auto"/>
        <w:rPr>
          <w:rFonts w:ascii="Roboto" w:cs="Roboto" w:eastAsia="Roboto" w:hAnsi="Roboto"/>
          <w:color w:val="455463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455463"/>
          <w:sz w:val="19"/>
          <w:szCs w:val="19"/>
          <w:rtl w:val="0"/>
        </w:rPr>
        <w:t xml:space="preserve">To use this example: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2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  <w:rPr>
          <w:rFonts w:ascii="Roboto" w:cs="Roboto" w:eastAsia="Roboto" w:hAnsi="Roboto"/>
          <w:color w:val="455463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455463"/>
          <w:sz w:val="21"/>
          <w:szCs w:val="21"/>
          <w:rtl w:val="0"/>
        </w:rPr>
        <w:t xml:space="preserve">Create a new C# script in your Project, and name it “InstantiationExample”.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2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  <w:rPr>
          <w:rFonts w:ascii="Roboto" w:cs="Roboto" w:eastAsia="Roboto" w:hAnsi="Roboto"/>
          <w:color w:val="455463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455463"/>
          <w:sz w:val="21"/>
          <w:szCs w:val="21"/>
          <w:rtl w:val="0"/>
        </w:rPr>
        <w:t xml:space="preserve">Copy and paste in the script example above into your new script, and save it.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2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  <w:rPr>
          <w:rFonts w:ascii="Roboto" w:cs="Roboto" w:eastAsia="Roboto" w:hAnsi="Roboto"/>
          <w:color w:val="455463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455463"/>
          <w:sz w:val="21"/>
          <w:szCs w:val="21"/>
          <w:rtl w:val="0"/>
        </w:rPr>
        <w:t xml:space="preserve">Create an empty GameObject using the menu </w:t>
      </w:r>
      <w:r w:rsidDel="00000000" w:rsidR="00000000" w:rsidRPr="00000000">
        <w:rPr>
          <w:rFonts w:ascii="Roboto" w:cs="Roboto" w:eastAsia="Roboto" w:hAnsi="Roboto"/>
          <w:b w:val="1"/>
          <w:color w:val="455463"/>
          <w:sz w:val="21"/>
          <w:szCs w:val="21"/>
          <w:rtl w:val="0"/>
        </w:rPr>
        <w:t xml:space="preserve">GameObject &gt; Create Empty</w:t>
      </w:r>
      <w:r w:rsidDel="00000000" w:rsidR="00000000" w:rsidRPr="00000000">
        <w:rPr>
          <w:rFonts w:ascii="Roboto" w:cs="Roboto" w:eastAsia="Roboto" w:hAnsi="Roboto"/>
          <w:color w:val="455463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2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  <w:rPr>
          <w:rFonts w:ascii="Roboto" w:cs="Roboto" w:eastAsia="Roboto" w:hAnsi="Roboto"/>
          <w:color w:val="455463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455463"/>
          <w:sz w:val="21"/>
          <w:szCs w:val="21"/>
          <w:rtl w:val="0"/>
        </w:rPr>
        <w:t xml:space="preserve">Add the script to the new GameObject as a component by dragging it onto the empty GameObject.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hyperlink r:id="rId6">
        <w:r w:rsidDel="00000000" w:rsidR="00000000" w:rsidRPr="00000000">
          <w:rPr>
            <w:rFonts w:ascii="Roboto" w:cs="Roboto" w:eastAsia="Roboto" w:hAnsi="Roboto"/>
            <w:color w:val="b83c82"/>
            <w:sz w:val="21"/>
            <w:szCs w:val="21"/>
            <w:u w:val="single"/>
            <w:rtl w:val="0"/>
          </w:rPr>
          <w:t xml:space="preserve">Create any Prefab</w:t>
        </w:r>
      </w:hyperlink>
      <w:r w:rsidDel="00000000" w:rsidR="00000000" w:rsidRPr="00000000">
        <w:rPr>
          <w:rFonts w:ascii="Roboto" w:cs="Roboto" w:eastAsia="Roboto" w:hAnsi="Roboto"/>
          <w:color w:val="455463"/>
          <w:sz w:val="21"/>
          <w:szCs w:val="21"/>
          <w:rtl w:val="0"/>
        </w:rPr>
        <w:t xml:space="preserve">, and drag it from the </w:t>
      </w:r>
      <w:r w:rsidDel="00000000" w:rsidR="00000000" w:rsidRPr="00000000">
        <w:rPr>
          <w:rFonts w:ascii="Roboto" w:cs="Roboto" w:eastAsia="Roboto" w:hAnsi="Roboto"/>
          <w:b w:val="1"/>
          <w:color w:val="455463"/>
          <w:sz w:val="21"/>
          <w:szCs w:val="21"/>
          <w:rtl w:val="0"/>
        </w:rPr>
        <w:t xml:space="preserve">Project window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2" w:sz="0" w:val="none"/>
          <w:right w:color="auto" w:space="0" w:sz="0" w:val="none"/>
          <w:between w:color="auto" w:space="0" w:sz="0" w:val="none"/>
        </w:pBdr>
        <w:spacing w:after="300" w:lineRule="auto"/>
        <w:ind w:left="720" w:hanging="360"/>
        <w:rPr>
          <w:rFonts w:ascii="Roboto" w:cs="Roboto" w:eastAsia="Roboto" w:hAnsi="Roboto"/>
          <w:color w:val="455463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455463"/>
          <w:sz w:val="21"/>
          <w:szCs w:val="21"/>
          <w:rtl w:val="0"/>
        </w:rPr>
        <w:t xml:space="preserve"> into the </w:t>
      </w:r>
      <w:r w:rsidDel="00000000" w:rsidR="00000000" w:rsidRPr="00000000">
        <w:rPr>
          <w:rFonts w:ascii="Roboto" w:cs="Roboto" w:eastAsia="Roboto" w:hAnsi="Roboto"/>
          <w:b w:val="1"/>
          <w:color w:val="455463"/>
          <w:sz w:val="21"/>
          <w:szCs w:val="21"/>
          <w:rtl w:val="0"/>
        </w:rPr>
        <w:t xml:space="preserve">My Prefab</w:t>
      </w:r>
      <w:r w:rsidDel="00000000" w:rsidR="00000000" w:rsidRPr="00000000">
        <w:rPr>
          <w:rFonts w:ascii="Roboto" w:cs="Roboto" w:eastAsia="Roboto" w:hAnsi="Roboto"/>
          <w:color w:val="455463"/>
          <w:sz w:val="21"/>
          <w:szCs w:val="21"/>
          <w:rtl w:val="0"/>
        </w:rPr>
        <w:t xml:space="preserve"> field in the script component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2" w:sz="0" w:val="none"/>
          <w:right w:color="auto" w:space="0" w:sz="0" w:val="none"/>
          <w:between w:color="auto" w:space="0" w:sz="0" w:val="none"/>
        </w:pBdr>
        <w:spacing w:after="300" w:lineRule="auto"/>
        <w:ind w:left="0" w:firstLine="0"/>
        <w:rPr>
          <w:rFonts w:ascii="Roboto" w:cs="Roboto" w:eastAsia="Roboto" w:hAnsi="Roboto"/>
          <w:color w:val="45546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55463"/>
          <w:sz w:val="19"/>
          <w:szCs w:val="19"/>
        </w:rPr>
        <w:drawing>
          <wp:inline distB="114300" distT="114300" distL="114300" distR="114300">
            <wp:extent cx="3090863" cy="202882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45546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455463"/>
          <w:sz w:val="19"/>
          <w:szCs w:val="19"/>
        </w:rPr>
        <w:drawing>
          <wp:inline distB="114300" distT="114300" distL="114300" distR="114300">
            <wp:extent cx="2208042" cy="1714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8042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2" w:sz="0" w:val="none"/>
          <w:right w:color="auto" w:space="0" w:sz="0" w:val="none"/>
          <w:between w:color="auto" w:space="0" w:sz="0" w:val="none"/>
        </w:pBdr>
        <w:spacing w:after="300" w:lineRule="auto"/>
        <w:ind w:left="0" w:firstLine="0"/>
        <w:rPr>
          <w:rFonts w:ascii="Roboto" w:cs="Roboto" w:eastAsia="Roboto" w:hAnsi="Roboto"/>
          <w:color w:val="455463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455463"/>
          <w:sz w:val="19"/>
          <w:szCs w:val="19"/>
        </w:rPr>
        <w:drawing>
          <wp:inline distB="114300" distT="114300" distL="114300" distR="114300">
            <wp:extent cx="2509838" cy="2162231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2162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455463"/>
          <w:sz w:val="19"/>
          <w:szCs w:val="19"/>
        </w:rPr>
        <w:drawing>
          <wp:inline distB="114300" distT="114300" distL="114300" distR="114300">
            <wp:extent cx="5731200" cy="25654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lineRule="auto"/>
        <w:rPr>
          <w:rFonts w:ascii="Roboto" w:cs="Roboto" w:eastAsia="Roboto" w:hAnsi="Roboto"/>
          <w:color w:val="455463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455463"/>
          <w:sz w:val="19"/>
          <w:szCs w:val="19"/>
          <w:rtl w:val="0"/>
        </w:rPr>
        <w:br w:type="textWrapping"/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lineRule="auto"/>
        <w:rPr>
          <w:rFonts w:ascii="Roboto" w:cs="Roboto" w:eastAsia="Roboto" w:hAnsi="Roboto"/>
          <w:color w:val="455463"/>
          <w:sz w:val="19"/>
          <w:szCs w:val="1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lineRule="auto"/>
        <w:rPr>
          <w:rFonts w:ascii="Roboto" w:cs="Roboto" w:eastAsia="Roboto" w:hAnsi="Roboto"/>
          <w:color w:val="455463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455463"/>
          <w:sz w:val="19"/>
          <w:szCs w:val="19"/>
          <w:rtl w:val="0"/>
        </w:rPr>
        <w:t xml:space="preserve">The example script above won’t work until you assign a Prefab to the </w:t>
      </w:r>
      <w:r w:rsidDel="00000000" w:rsidR="00000000" w:rsidRPr="00000000">
        <w:rPr>
          <w:rFonts w:ascii="Roboto" w:cs="Roboto" w:eastAsia="Roboto" w:hAnsi="Roboto"/>
          <w:b w:val="1"/>
          <w:color w:val="455463"/>
          <w:sz w:val="19"/>
          <w:szCs w:val="19"/>
          <w:rtl w:val="0"/>
        </w:rPr>
        <w:t xml:space="preserve">Block</w:t>
      </w:r>
      <w:r w:rsidDel="00000000" w:rsidR="00000000" w:rsidRPr="00000000">
        <w:rPr>
          <w:rFonts w:ascii="Roboto" w:cs="Roboto" w:eastAsia="Roboto" w:hAnsi="Roboto"/>
          <w:color w:val="455463"/>
          <w:sz w:val="19"/>
          <w:szCs w:val="19"/>
          <w:rtl w:val="0"/>
        </w:rPr>
        <w:t xml:space="preserve"> variable. To create a simple block Prefab: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lineRule="auto"/>
        <w:ind w:left="720" w:hanging="360"/>
        <w:rPr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55463"/>
          <w:sz w:val="21"/>
          <w:szCs w:val="21"/>
          <w:rtl w:val="0"/>
        </w:rPr>
        <w:t xml:space="preserve">Choose </w:t>
      </w:r>
      <w:r w:rsidDel="00000000" w:rsidR="00000000" w:rsidRPr="00000000">
        <w:rPr>
          <w:rFonts w:ascii="Roboto" w:cs="Roboto" w:eastAsia="Roboto" w:hAnsi="Roboto"/>
          <w:b w:val="1"/>
          <w:color w:val="455463"/>
          <w:sz w:val="21"/>
          <w:szCs w:val="21"/>
          <w:rtl w:val="0"/>
        </w:rPr>
        <w:t xml:space="preserve">GameObject &gt; 3D Object &gt; Cube.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lineRule="auto"/>
        <w:ind w:left="720" w:hanging="360"/>
        <w:rPr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55463"/>
          <w:sz w:val="21"/>
          <w:szCs w:val="21"/>
          <w:rtl w:val="0"/>
        </w:rPr>
        <w:t xml:space="preserve">Drag the cube from the </w:t>
      </w:r>
      <w:r w:rsidDel="00000000" w:rsidR="00000000" w:rsidRPr="00000000">
        <w:rPr>
          <w:rFonts w:ascii="Roboto" w:cs="Roboto" w:eastAsia="Roboto" w:hAnsi="Roboto"/>
          <w:b w:val="1"/>
          <w:color w:val="455463"/>
          <w:sz w:val="21"/>
          <w:szCs w:val="21"/>
          <w:rtl w:val="0"/>
        </w:rPr>
        <w:t xml:space="preserve">Hierarchy</w:t>
      </w:r>
      <w:r w:rsidDel="00000000" w:rsidR="00000000" w:rsidRPr="00000000">
        <w:rPr>
          <w:rFonts w:ascii="Roboto" w:cs="Roboto" w:eastAsia="Roboto" w:hAnsi="Roboto"/>
          <w:color w:val="455463"/>
          <w:sz w:val="21"/>
          <w:szCs w:val="21"/>
          <w:rtl w:val="0"/>
        </w:rPr>
        <w:t xml:space="preserve"> w</w:t>
      </w:r>
      <w:r w:rsidDel="00000000" w:rsidR="00000000" w:rsidRPr="00000000">
        <w:rPr>
          <w:rFonts w:ascii="Roboto" w:cs="Roboto" w:eastAsia="Roboto" w:hAnsi="Roboto"/>
          <w:b w:val="1"/>
          <w:color w:val="455463"/>
          <w:sz w:val="21"/>
          <w:szCs w:val="21"/>
          <w:rtl w:val="0"/>
        </w:rPr>
        <w:t xml:space="preserve">indow </w:t>
      </w:r>
      <w:r w:rsidDel="00000000" w:rsidR="00000000" w:rsidRPr="00000000">
        <w:rPr>
          <w:rFonts w:ascii="Roboto" w:cs="Roboto" w:eastAsia="Roboto" w:hAnsi="Roboto"/>
          <w:color w:val="455463"/>
          <w:sz w:val="21"/>
          <w:szCs w:val="21"/>
          <w:rtl w:val="0"/>
        </w:rPr>
        <w:t xml:space="preserve">into the </w:t>
      </w:r>
      <w:r w:rsidDel="00000000" w:rsidR="00000000" w:rsidRPr="00000000">
        <w:rPr>
          <w:rFonts w:ascii="Roboto" w:cs="Roboto" w:eastAsia="Roboto" w:hAnsi="Roboto"/>
          <w:b w:val="1"/>
          <w:color w:val="455463"/>
          <w:sz w:val="21"/>
          <w:szCs w:val="21"/>
          <w:rtl w:val="0"/>
        </w:rPr>
        <w:t xml:space="preserve">Assets </w:t>
      </w:r>
      <w:r w:rsidDel="00000000" w:rsidR="00000000" w:rsidRPr="00000000">
        <w:rPr>
          <w:rFonts w:ascii="Roboto" w:cs="Roboto" w:eastAsia="Roboto" w:hAnsi="Roboto"/>
          <w:color w:val="455463"/>
          <w:sz w:val="21"/>
          <w:szCs w:val="21"/>
          <w:rtl w:val="0"/>
        </w:rPr>
        <w:t xml:space="preserve">folder in the </w:t>
      </w:r>
      <w:r w:rsidDel="00000000" w:rsidR="00000000" w:rsidRPr="00000000">
        <w:rPr>
          <w:rFonts w:ascii="Roboto" w:cs="Roboto" w:eastAsia="Roboto" w:hAnsi="Roboto"/>
          <w:b w:val="1"/>
          <w:color w:val="455463"/>
          <w:sz w:val="21"/>
          <w:szCs w:val="21"/>
          <w:rtl w:val="0"/>
        </w:rPr>
        <w:t xml:space="preserve">Project</w:t>
      </w:r>
      <w:r w:rsidDel="00000000" w:rsidR="00000000" w:rsidRPr="00000000">
        <w:rPr>
          <w:rFonts w:ascii="Roboto" w:cs="Roboto" w:eastAsia="Roboto" w:hAnsi="Roboto"/>
          <w:color w:val="45546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455463"/>
          <w:sz w:val="21"/>
          <w:szCs w:val="21"/>
          <w:rtl w:val="0"/>
        </w:rPr>
        <w:t xml:space="preserve">window. </w:t>
      </w:r>
      <w:r w:rsidDel="00000000" w:rsidR="00000000" w:rsidRPr="00000000">
        <w:rPr>
          <w:rFonts w:ascii="Roboto" w:cs="Roboto" w:eastAsia="Roboto" w:hAnsi="Roboto"/>
          <w:color w:val="455463"/>
          <w:sz w:val="21"/>
          <w:szCs w:val="21"/>
          <w:rtl w:val="0"/>
        </w:rPr>
        <w:t xml:space="preserve">This creates a Prefab Asset.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lineRule="auto"/>
        <w:ind w:left="720" w:hanging="360"/>
        <w:rPr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55463"/>
          <w:sz w:val="21"/>
          <w:szCs w:val="21"/>
          <w:rtl w:val="0"/>
        </w:rPr>
        <w:t xml:space="preserve">Rename your Prefab to “Block”.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300" w:lineRule="auto"/>
        <w:ind w:left="720" w:hanging="360"/>
        <w:rPr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55463"/>
          <w:sz w:val="21"/>
          <w:szCs w:val="21"/>
          <w:rtl w:val="0"/>
        </w:rPr>
        <w:t xml:space="preserve">Now that your </w:t>
      </w:r>
      <w:r w:rsidDel="00000000" w:rsidR="00000000" w:rsidRPr="00000000">
        <w:rPr>
          <w:rFonts w:ascii="Roboto" w:cs="Roboto" w:eastAsia="Roboto" w:hAnsi="Roboto"/>
          <w:b w:val="1"/>
          <w:color w:val="455463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Roboto" w:cs="Roboto" w:eastAsia="Roboto" w:hAnsi="Roboto"/>
          <w:color w:val="455463"/>
          <w:sz w:val="21"/>
          <w:szCs w:val="21"/>
          <w:rtl w:val="0"/>
        </w:rPr>
        <w:t xml:space="preserve"> Prefab exists as an Asset, you can safely delete the cube from your Hierarchy.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49321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9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Ví dụ về xe tăng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Các thành phần của xe tăng gồm có: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1 Cube (Head)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1 Cude (Case)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2 Capusle (BanhXe)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1 Capusle (NongSung)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1 Emty Object (ViTriKhaiHoa)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3819525" cy="16383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562475" cy="30480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Material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3495675" cy="1524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Cơ chế xoay nòng súng được đưa vào Head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339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Cơ chế bắn đạn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Thông số bullet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2843213" cy="3750743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3750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5546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5546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3.png"/><Relationship Id="rId13" Type="http://schemas.openxmlformats.org/officeDocument/2006/relationships/image" Target="media/image10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8.png"/><Relationship Id="rId14" Type="http://schemas.openxmlformats.org/officeDocument/2006/relationships/image" Target="media/image12.png"/><Relationship Id="rId17" Type="http://schemas.openxmlformats.org/officeDocument/2006/relationships/image" Target="media/image6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hyperlink" Target="https://docs.unity3d.com/Manual/CreatingPrefabs.html" TargetMode="External"/><Relationship Id="rId18" Type="http://schemas.openxmlformats.org/officeDocument/2006/relationships/image" Target="media/image9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