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5CFA0" w14:textId="77777777" w:rsidR="00F42E63" w:rsidRPr="00DD348D" w:rsidRDefault="00F42E63" w:rsidP="00F42E63">
      <w:pPr>
        <w:rPr>
          <w:rFonts w:ascii="Times New Roman" w:hAnsi="Times New Roman" w:cs="Times New Roman"/>
          <w:sz w:val="28"/>
          <w:szCs w:val="28"/>
        </w:rPr>
      </w:pPr>
      <w:r w:rsidRPr="00DD348D">
        <w:rPr>
          <w:rFonts w:ascii="Times New Roman" w:hAnsi="Times New Roman" w:cs="Times New Roman"/>
          <w:sz w:val="28"/>
          <w:szCs w:val="28"/>
        </w:rPr>
        <w:t>The goal of cryptography in information security is to protect data and information from unauthorized access and attacks, ensuring secure communication and storage of information.</w:t>
      </w:r>
    </w:p>
    <w:p w14:paraId="3F9B05EA" w14:textId="77777777" w:rsidR="00F42E63" w:rsidRPr="00DD348D" w:rsidRDefault="00F42E63" w:rsidP="00F42E63">
      <w:pPr>
        <w:rPr>
          <w:rFonts w:ascii="Times New Roman" w:hAnsi="Times New Roman" w:cs="Times New Roman"/>
          <w:sz w:val="28"/>
          <w:szCs w:val="28"/>
        </w:rPr>
      </w:pPr>
      <w:r w:rsidRPr="00DD348D">
        <w:rPr>
          <w:rFonts w:ascii="Times New Roman" w:hAnsi="Times New Roman" w:cs="Times New Roman"/>
          <w:sz w:val="28"/>
          <w:szCs w:val="28"/>
        </w:rPr>
        <w:t>The main objectives are:</w:t>
      </w:r>
    </w:p>
    <w:p w14:paraId="393EC537" w14:textId="77777777" w:rsidR="00F42E63" w:rsidRPr="00DD348D" w:rsidRDefault="00F42E63" w:rsidP="00F42E6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D348D">
        <w:rPr>
          <w:rFonts w:ascii="Times New Roman" w:hAnsi="Times New Roman" w:cs="Times New Roman"/>
          <w:sz w:val="28"/>
          <w:szCs w:val="28"/>
        </w:rPr>
        <w:t>Confidentiality</w:t>
      </w:r>
      <w:r w:rsidRPr="00DD348D">
        <w:rPr>
          <w:rFonts w:ascii="Times New Roman" w:hAnsi="Times New Roman" w:cs="Times New Roman"/>
          <w:sz w:val="28"/>
          <w:szCs w:val="28"/>
        </w:rPr>
        <w:br/>
        <w:t>Ensures that only authorized people can access and read the information.</w:t>
      </w:r>
      <w:r w:rsidRPr="00DD348D">
        <w:rPr>
          <w:rFonts w:ascii="Times New Roman" w:hAnsi="Times New Roman" w:cs="Times New Roman"/>
          <w:sz w:val="28"/>
          <w:szCs w:val="28"/>
        </w:rPr>
        <w:br/>
        <w:t xml:space="preserve">Example: encrypting messages, passwords, and banking data. </w:t>
      </w:r>
    </w:p>
    <w:p w14:paraId="38209557" w14:textId="77777777" w:rsidR="00F42E63" w:rsidRPr="00DD348D" w:rsidRDefault="00F42E63" w:rsidP="00F42E6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D348D">
        <w:rPr>
          <w:rFonts w:ascii="Times New Roman" w:hAnsi="Times New Roman" w:cs="Times New Roman"/>
          <w:sz w:val="28"/>
          <w:szCs w:val="28"/>
        </w:rPr>
        <w:t>Integrity</w:t>
      </w:r>
      <w:r w:rsidRPr="00DD348D">
        <w:rPr>
          <w:rFonts w:ascii="Times New Roman" w:hAnsi="Times New Roman" w:cs="Times New Roman"/>
          <w:sz w:val="28"/>
          <w:szCs w:val="28"/>
        </w:rPr>
        <w:br/>
        <w:t xml:space="preserve">Ensures that data is not altered or modified without permission during storage or transmission. </w:t>
      </w:r>
    </w:p>
    <w:p w14:paraId="550DF396" w14:textId="00D97CAD" w:rsidR="00F42E63" w:rsidRPr="00DD348D" w:rsidRDefault="00F42E63" w:rsidP="00F42E6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D348D">
        <w:rPr>
          <w:rFonts w:ascii="Times New Roman" w:hAnsi="Times New Roman" w:cs="Times New Roman"/>
          <w:sz w:val="28"/>
          <w:szCs w:val="28"/>
        </w:rPr>
        <w:t>Authentic</w:t>
      </w:r>
      <w:r w:rsidR="005A49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348D">
        <w:rPr>
          <w:rFonts w:ascii="Times New Roman" w:hAnsi="Times New Roman" w:cs="Times New Roman"/>
          <w:sz w:val="28"/>
          <w:szCs w:val="28"/>
        </w:rPr>
        <w:t>ation</w:t>
      </w:r>
      <w:proofErr w:type="spellEnd"/>
      <w:r w:rsidRPr="00DD348D">
        <w:rPr>
          <w:rFonts w:ascii="Times New Roman" w:hAnsi="Times New Roman" w:cs="Times New Roman"/>
          <w:sz w:val="28"/>
          <w:szCs w:val="28"/>
        </w:rPr>
        <w:br/>
        <w:t>Verifies the identity of users, devices, or systems.</w:t>
      </w:r>
      <w:r w:rsidRPr="00DD348D">
        <w:rPr>
          <w:rFonts w:ascii="Times New Roman" w:hAnsi="Times New Roman" w:cs="Times New Roman"/>
          <w:sz w:val="28"/>
          <w:szCs w:val="28"/>
        </w:rPr>
        <w:br/>
        <w:t xml:space="preserve">Example: login systems, digital certificates, and passwords. </w:t>
      </w:r>
    </w:p>
    <w:p w14:paraId="13469830" w14:textId="77777777" w:rsidR="00F42E63" w:rsidRPr="00DD348D" w:rsidRDefault="00F42E63" w:rsidP="00F42E6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D348D">
        <w:rPr>
          <w:rFonts w:ascii="Times New Roman" w:hAnsi="Times New Roman" w:cs="Times New Roman"/>
          <w:sz w:val="28"/>
          <w:szCs w:val="28"/>
        </w:rPr>
        <w:t>Non-repudiation</w:t>
      </w:r>
      <w:r w:rsidRPr="00DD348D">
        <w:rPr>
          <w:rFonts w:ascii="Times New Roman" w:hAnsi="Times New Roman" w:cs="Times New Roman"/>
          <w:sz w:val="28"/>
          <w:szCs w:val="28"/>
        </w:rPr>
        <w:br/>
        <w:t>Prevents a sender from denying that they sent a message or performed an action.</w:t>
      </w:r>
      <w:r w:rsidRPr="00DD348D">
        <w:rPr>
          <w:rFonts w:ascii="Times New Roman" w:hAnsi="Times New Roman" w:cs="Times New Roman"/>
          <w:sz w:val="28"/>
          <w:szCs w:val="28"/>
        </w:rPr>
        <w:br/>
        <w:t xml:space="preserve">Commonly achieved using digital signatures. </w:t>
      </w:r>
    </w:p>
    <w:p w14:paraId="164922FC" w14:textId="77777777" w:rsidR="00F42E63" w:rsidRPr="00DD348D" w:rsidRDefault="00F42E63" w:rsidP="00F42E6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D348D">
        <w:rPr>
          <w:rFonts w:ascii="Times New Roman" w:hAnsi="Times New Roman" w:cs="Times New Roman"/>
          <w:sz w:val="28"/>
          <w:szCs w:val="28"/>
        </w:rPr>
        <w:t>Access Control</w:t>
      </w:r>
      <w:r w:rsidRPr="00DD348D">
        <w:rPr>
          <w:rFonts w:ascii="Times New Roman" w:hAnsi="Times New Roman" w:cs="Times New Roman"/>
          <w:sz w:val="28"/>
          <w:szCs w:val="28"/>
        </w:rPr>
        <w:br/>
        <w:t>Restricts access to information based on user permissions and roles.</w:t>
      </w:r>
    </w:p>
    <w:p w14:paraId="33C60134" w14:textId="77777777" w:rsidR="00371258" w:rsidRPr="00DD348D" w:rsidRDefault="00371258" w:rsidP="00F42E63">
      <w:pPr>
        <w:rPr>
          <w:rFonts w:ascii="Times New Roman" w:hAnsi="Times New Roman" w:cs="Times New Roman"/>
          <w:sz w:val="28"/>
          <w:szCs w:val="28"/>
        </w:rPr>
      </w:pPr>
    </w:p>
    <w:sectPr w:rsidR="00371258" w:rsidRPr="00DD3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59B8"/>
    <w:multiLevelType w:val="multilevel"/>
    <w:tmpl w:val="5070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A1E18"/>
    <w:multiLevelType w:val="multilevel"/>
    <w:tmpl w:val="8C8C6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11154">
    <w:abstractNumId w:val="0"/>
  </w:num>
  <w:num w:numId="2" w16cid:durableId="7952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63"/>
    <w:rsid w:val="00137332"/>
    <w:rsid w:val="00214720"/>
    <w:rsid w:val="00371258"/>
    <w:rsid w:val="00570910"/>
    <w:rsid w:val="005A49AB"/>
    <w:rsid w:val="00C56139"/>
    <w:rsid w:val="00DD348D"/>
    <w:rsid w:val="00F42E63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54D9E"/>
  <w15:chartTrackingRefBased/>
  <w15:docId w15:val="{00690E24-F89C-456F-A046-F56BBC88B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4</cp:revision>
  <dcterms:created xsi:type="dcterms:W3CDTF">2026-05-09T00:51:00Z</dcterms:created>
  <dcterms:modified xsi:type="dcterms:W3CDTF">2026-05-09T01:56:00Z</dcterms:modified>
</cp:coreProperties>
</file>