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198600</wp:posOffset>
                </wp:positionH>
                <wp:positionV relativeFrom="page">
                  <wp:posOffset>371475</wp:posOffset>
                </wp:positionV>
                <wp:extent cx="7161000" cy="9748838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02775" y="0"/>
                          <a:ext cx="7161000" cy="9748838"/>
                          <a:chOff x="2302775" y="0"/>
                          <a:chExt cx="6086450" cy="7560000"/>
                        </a:xfrm>
                      </wpg:grpSpPr>
                      <wpg:grpSp>
                        <wpg:cNvGrpSpPr/>
                        <wpg:grpSpPr>
                          <a:xfrm>
                            <a:off x="2302783" y="0"/>
                            <a:ext cx="6086434" cy="7560000"/>
                            <a:chOff x="0" y="0"/>
                            <a:chExt cx="9490" cy="1458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9475" cy="14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2050" cy="19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25" y="462"/>
                              <a:ext cx="920" cy="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024" y="132"/>
                              <a:ext cx="5227" cy="1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12601"/>
                              <a:ext cx="2066" cy="197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81" y="13280"/>
                              <a:ext cx="936" cy="8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51" y="1970"/>
                              <a:ext cx="150" cy="106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105" y="14203"/>
                              <a:ext cx="5227" cy="1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424" y="7"/>
                              <a:ext cx="2066" cy="197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8073" y="416"/>
                              <a:ext cx="936" cy="8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3" name="Shape 13"/>
                            <pic:cNvPicPr preferRelativeResize="0"/>
                          </pic:nvPicPr>
                          <pic:blipFill rotWithShape="1">
                            <a:blip r:embed="rId1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439" y="12594"/>
                              <a:ext cx="2050" cy="19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1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8144" y="13218"/>
                              <a:ext cx="920" cy="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5" name="Shape 15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9189" y="1970"/>
                              <a:ext cx="150" cy="106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198600</wp:posOffset>
                </wp:positionH>
                <wp:positionV relativeFrom="page">
                  <wp:posOffset>371475</wp:posOffset>
                </wp:positionV>
                <wp:extent cx="7161000" cy="9748838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1000" cy="97488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>
        <w:rPr>
          <w:rFonts w:ascii="Times New Roman" w:hAnsi="Times New Roman"/>
          <w:b/>
          <w:color w:val="000000"/>
          <w:sz w:val="30"/>
        </w:rPr>
        <w:t>BỘ GIÁO DỤC VÀ ĐÀO TẠO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>
        <w:rPr>
          <w:rFonts w:ascii="Times New Roman" w:hAnsi="Times New Roman"/>
          <w:b/>
          <w:color w:val="000000"/>
          <w:sz w:val="30"/>
        </w:rPr>
        <w:t>TRƯỜNG ĐẠI HỌC CÔNG NGHỆ KỸ THUẬT TP. HỒ CHÍ MINH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/>
      </w:pPr>
      <w:r>
        <w:rPr>
          <w:rFonts w:ascii="Times New Roman" w:hAnsi="Times New Roman"/>
          <w:b/>
          <w:color w:val="000000"/>
          <w:sz w:val="30"/>
        </w:rPr>
        <w:t>KHOA CÔNG NGHỆ THÔNG TIN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25500" cy="176503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5500" cy="1765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>
        <w:rPr>
          <w:rFonts w:ascii="Times New Roman" w:hAnsi="Times New Roman"/>
          <w:b/>
          <w:color w:val="000000"/>
          <w:sz w:val="36"/>
        </w:rPr>
        <w:t>TIỂU LUẬN KẾT THÚC HỌC PHẦN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hAnsi="Times New Roman"/>
          <w:b/>
          <w:color w:val="000000"/>
          <w:sz w:val="24"/>
        </w:rPr>
        <w:t>HỌC KỲ I / 2026–2027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>
        <w:rPr>
          <w:rFonts w:ascii="Times New Roman" w:hAnsi="Times New Roman"/>
          <w:b/>
          <w:color w:val="FF0000"/>
          <w:sz w:val="36"/>
        </w:rPr>
        <w:t>TRÍ TUỆ NHÂN TẠO CHO IoT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78d8"/>
          <w:sz w:val="32"/>
          <w:szCs w:val="32"/>
          <w:u w:val="none"/>
          <w:shd w:fill="auto" w:val="clear"/>
          <w:vertAlign w:val="baseline"/>
        </w:rPr>
      </w:pPr>
      <w:r>
        <w:rPr>
          <w:rFonts w:ascii="Times New Roman" w:hAnsi="Times New Roman"/>
          <w:b/>
          <w:color w:val="2879D8"/>
          <w:sz w:val="32"/>
        </w:rPr>
        <w:t>NHẬN DẠNG HOẠT ĐỘNG THƯỜNG NHẬT</w:t>
        <w:br/>
        <w:t>TỪ PPG VÀ GIA TỐC KẾ CỔ TAY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Times New Roman" w:hAnsi="Times New Roman"/>
          <w:b/>
          <w:color w:val="000000"/>
          <w:sz w:val="32"/>
        </w:rPr>
        <w:t xml:space="preserve">GVHD: </w:t>
      </w:r>
      <w:r>
        <w:rPr>
          <w:rFonts w:ascii="Times New Roman" w:hAnsi="Times New Roman"/>
          <w:b w:val="0"/>
          <w:color w:val="000000"/>
          <w:sz w:val="32"/>
        </w:rPr>
        <w:t>ThS. Hồ Nhựt Minh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Times New Roman" w:hAnsi="Times New Roman"/>
          <w:b/>
          <w:color w:val="000000"/>
          <w:sz w:val="32"/>
        </w:rPr>
        <w:t xml:space="preserve">MÃ HP: </w:t>
      </w:r>
      <w:r>
        <w:rPr>
          <w:rFonts w:ascii="Times New Roman" w:hAnsi="Times New Roman"/>
          <w:b w:val="0"/>
          <w:color w:val="000000"/>
          <w:sz w:val="32"/>
        </w:rPr>
        <w:t>AIOT331185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Times New Roman" w:hAnsi="Times New Roman"/>
          <w:b/>
          <w:color w:val="000000"/>
          <w:sz w:val="30"/>
        </w:rPr>
        <w:t xml:space="preserve">SINH VIÊN THỰC HIỆN: </w:t>
      </w:r>
      <w:r>
        <w:rPr>
          <w:rFonts w:ascii="Times New Roman" w:hAnsi="Times New Roman"/>
          <w:b w:val="0"/>
          <w:color w:val="000000"/>
          <w:sz w:val="30"/>
        </w:rPr>
        <w:t>Lương Nguyễn Thành Hưng – 23110111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b w:val="1"/>
          <w:bCs w:val="1"/>
          <w:sz w:val="32"/>
          <w:szCs w:val="32"/>
        </w:rPr>
      </w:pPr>
      <w:r>
        <w:rPr>
          <w:rFonts w:ascii="Times New Roman" w:hAnsi="Times New Roman"/>
          <w:b/>
          <w:color w:val="000000"/>
          <w:sz w:val="32"/>
        </w:rPr>
        <w:t>TP. Hồ Chí Minh, tháng 10 năm 2026</w:t>
      </w:r>
    </w:p>
    <w:sectPr>
      <w:type w:val="nextPage"/>
      <w:pgSz w:h="16838" w:w="11906" w:orient="portrait"/>
      <w:pgMar w:bottom="1440" w:top="1440" w:left="144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Times New Roman" w:cs="Times New Roman" w:eastAsia="Times New Roman" w:hAnsi="Times New Roman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Times New Roman" w:cs="Times New Roman" w:eastAsia="Times New Roman" w:hAnsi="Times New Roman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Times New Roman" w:cs="Times New Roman" w:eastAsia="Times New Roman" w:hAnsi="Times New Roman"/>
      <w:i w:val="1"/>
      <w:iCs w:val="1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Times New Roman" w:cs="Times New Roman" w:eastAsia="Times New Roman" w:hAnsi="Times New Roman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5.jpg"/><Relationship Id="rId22" Type="http://schemas.openxmlformats.org/officeDocument/2006/relationships/footer" Target="footer1.xml"/><Relationship Id="rId10" Type="http://schemas.openxmlformats.org/officeDocument/2006/relationships/image" Target="media/image8.jpg"/><Relationship Id="rId21" Type="http://schemas.openxmlformats.org/officeDocument/2006/relationships/footer" Target="footer2.xml"/><Relationship Id="rId13" Type="http://schemas.openxmlformats.org/officeDocument/2006/relationships/image" Target="media/image5.png"/><Relationship Id="rId12" Type="http://schemas.openxmlformats.org/officeDocument/2006/relationships/image" Target="media/image12.jp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0.jpg"/><Relationship Id="rId14" Type="http://schemas.openxmlformats.org/officeDocument/2006/relationships/image" Target="media/image13.jpg"/><Relationship Id="rId17" Type="http://schemas.openxmlformats.org/officeDocument/2006/relationships/image" Target="media/image9.jpg"/><Relationship Id="rId16" Type="http://schemas.openxmlformats.org/officeDocument/2006/relationships/image" Target="media/image4.jp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customXml" Target="../customXML/item1.xml"/><Relationship Id="rId18" Type="http://schemas.openxmlformats.org/officeDocument/2006/relationships/image" Target="media/image6.jpg"/><Relationship Id="rId7" Type="http://schemas.openxmlformats.org/officeDocument/2006/relationships/image" Target="media/image7.jpg"/><Relationship Id="rId8" Type="http://schemas.openxmlformats.org/officeDocument/2006/relationships/image" Target="media/image11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xHT8bccuoAJ3knx7N4vZ+eRT0g==">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