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spacing w:before="0" w:after="0" w:line="240" w:lineRule="auto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  <w:rtl w:val="0"/>
        </w:rPr>
        <w:t>ADVANCED BACKEND DEVELOPMENT</w:t>
      </w:r>
    </w:p>
    <w:p w14:paraId="00000002">
      <w:pPr>
        <w:spacing w:before="0" w:after="0" w:line="240" w:lineRule="auto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  <w:rtl w:val="0"/>
        </w:rPr>
        <w:t>Practice 4</w:t>
      </w:r>
    </w:p>
    <w:p w14:paraId="00000003">
      <w:pPr>
        <w:spacing w:before="0" w:after="0" w:line="240" w:lineRule="auto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  <w:rtl w:val="0"/>
        </w:rPr>
        <w:t>CHAPTER 4 – SCALING &amp; DISTRIBUTED PERFORMANCE</w:t>
      </w:r>
    </w:p>
    <w:p w14:paraId="00000004">
      <w:pPr>
        <w:spacing w:before="0" w:after="0" w:line="240" w:lineRule="auto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  <w:rtl w:val="0"/>
        </w:rPr>
        <w:t>Topic: LIBRARY MANAGEMENT SYSTEM</w:t>
      </w:r>
    </w:p>
    <w:p w14:paraId="00000005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6">
      <w:pPr>
        <w:pStyle w:val="3"/>
        <w:keepNext w:val="0"/>
        <w:keepLines w:val="0"/>
        <w:spacing w:before="0" w:after="0" w:line="240" w:lineRule="auto"/>
        <w:ind w:left="0" w:firstLine="0"/>
        <w:rPr>
          <w:rFonts w:ascii="Arial" w:hAnsi="Arial" w:eastAsia="Arial" w:cs="Arial"/>
          <w:b/>
          <w:bCs/>
          <w:color w:val="000000"/>
          <w:sz w:val="28"/>
          <w:szCs w:val="28"/>
        </w:rPr>
      </w:pPr>
      <w:bookmarkStart w:id="0" w:name="_heading=h.jfcmagjtes24" w:colFirst="0" w:colLast="0"/>
      <w:bookmarkEnd w:id="0"/>
      <w:r>
        <w:rPr>
          <w:rFonts w:ascii="Arial" w:hAnsi="Arial" w:eastAsia="Arial" w:cs="Arial"/>
          <w:b/>
          <w:bCs/>
          <w:color w:val="000000"/>
          <w:sz w:val="28"/>
          <w:szCs w:val="28"/>
          <w:rtl w:val="0"/>
        </w:rPr>
        <w:t>Objectives</w:t>
      </w:r>
    </w:p>
    <w:p w14:paraId="00000007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After completing this lab, students will be able to:</w:t>
      </w:r>
    </w:p>
    <w:p w14:paraId="00000008">
      <w:pPr>
        <w:numPr>
          <w:ilvl w:val="0"/>
          <w:numId w:val="1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Apply caching strategies in backend systems</w:t>
      </w:r>
    </w:p>
    <w:p w14:paraId="00000009">
      <w:pPr>
        <w:numPr>
          <w:ilvl w:val="0"/>
          <w:numId w:val="1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Understand the role of Content Delivery Networks (CDN)</w:t>
      </w:r>
    </w:p>
    <w:p w14:paraId="0000000A">
      <w:pPr>
        <w:numPr>
          <w:ilvl w:val="0"/>
          <w:numId w:val="1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Analyze different scalin</w:t>
      </w:r>
      <w:bookmarkStart w:id="38" w:name="_GoBack"/>
      <w:bookmarkEnd w:id="38"/>
      <w:r>
        <w:rPr>
          <w:rFonts w:ascii="Arial" w:hAnsi="Arial" w:eastAsia="Arial" w:cs="Arial"/>
          <w:sz w:val="28"/>
          <w:szCs w:val="28"/>
          <w:rtl w:val="0"/>
        </w:rPr>
        <w:t>g strategies</w:t>
      </w:r>
    </w:p>
    <w:p w14:paraId="0000000B">
      <w:pPr>
        <w:numPr>
          <w:ilvl w:val="0"/>
          <w:numId w:val="1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Evaluate performance improvements using metrics</w:t>
      </w:r>
    </w:p>
    <w:p w14:paraId="0000000C">
      <w:pPr>
        <w:pStyle w:val="3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000000"/>
          <w:sz w:val="28"/>
          <w:szCs w:val="28"/>
        </w:rPr>
      </w:pPr>
      <w:bookmarkStart w:id="1" w:name="_heading=h.fbysmhlfiar" w:colFirst="0" w:colLast="0"/>
      <w:bookmarkEnd w:id="1"/>
      <w:r>
        <w:rPr>
          <w:rFonts w:ascii="Arial" w:hAnsi="Arial" w:eastAsia="Arial" w:cs="Arial"/>
          <w:b/>
          <w:bCs/>
          <w:color w:val="000000"/>
          <w:sz w:val="28"/>
          <w:szCs w:val="28"/>
          <w:rtl w:val="0"/>
        </w:rPr>
        <w:t>Development Environment</w:t>
      </w:r>
    </w:p>
    <w:p w14:paraId="0000000D">
      <w:pPr>
        <w:pStyle w:val="4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000000"/>
        </w:rPr>
      </w:pPr>
      <w:bookmarkStart w:id="2" w:name="_heading=h.md4qvkaabrj3" w:colFirst="0" w:colLast="0"/>
      <w:bookmarkEnd w:id="2"/>
      <w:r>
        <w:rPr>
          <w:rFonts w:ascii="Arial" w:hAnsi="Arial" w:eastAsia="Arial" w:cs="Arial"/>
          <w:b/>
          <w:bCs/>
          <w:color w:val="000000"/>
          <w:rtl w:val="0"/>
        </w:rPr>
        <w:t>Students must prepare:</w:t>
      </w:r>
    </w:p>
    <w:p w14:paraId="0000000E">
      <w:pPr>
        <w:numPr>
          <w:ilvl w:val="0"/>
          <w:numId w:val="2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.NET SDK (LTS version)</w:t>
      </w:r>
    </w:p>
    <w:p w14:paraId="0000000F">
      <w:pPr>
        <w:numPr>
          <w:ilvl w:val="0"/>
          <w:numId w:val="2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IDE: Visual Studio / VS Code</w:t>
      </w:r>
    </w:p>
    <w:p w14:paraId="00000010">
      <w:pPr>
        <w:numPr>
          <w:ilvl w:val="0"/>
          <w:numId w:val="2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SQL Server</w:t>
      </w:r>
    </w:p>
    <w:p w14:paraId="00000011">
      <w:pPr>
        <w:numPr>
          <w:ilvl w:val="0"/>
          <w:numId w:val="2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ASP.NET Core Web API project (Library Management System from previous lab)</w:t>
      </w:r>
    </w:p>
    <w:p w14:paraId="00000012">
      <w:pPr>
        <w:pStyle w:val="3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000000"/>
          <w:sz w:val="28"/>
          <w:szCs w:val="28"/>
        </w:rPr>
      </w:pPr>
      <w:bookmarkStart w:id="3" w:name="_heading=h.8korx8k7vpay" w:colFirst="0" w:colLast="0"/>
      <w:bookmarkEnd w:id="3"/>
      <w:r>
        <w:rPr>
          <w:rFonts w:ascii="Arial" w:hAnsi="Arial" w:eastAsia="Arial" w:cs="Arial"/>
          <w:b/>
          <w:bCs/>
          <w:color w:val="000000"/>
          <w:sz w:val="28"/>
          <w:szCs w:val="28"/>
          <w:rtl w:val="0"/>
        </w:rPr>
        <w:t>System Requirements</w:t>
      </w:r>
    </w:p>
    <w:p w14:paraId="00000013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Reuse the system from Practice 3:</w:t>
      </w:r>
    </w:p>
    <w:p w14:paraId="00000014">
      <w:pPr>
        <w:pStyle w:val="4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000000"/>
        </w:rPr>
      </w:pPr>
      <w:bookmarkStart w:id="4" w:name="_heading=h.hvk1mbcwa4p2" w:colFirst="0" w:colLast="0"/>
      <w:bookmarkEnd w:id="4"/>
      <w:r>
        <w:rPr>
          <w:rFonts w:ascii="Arial" w:hAnsi="Arial" w:eastAsia="Arial" w:cs="Arial"/>
          <w:b/>
          <w:bCs/>
          <w:color w:val="000000"/>
          <w:rtl w:val="0"/>
        </w:rPr>
        <w:t>Core APIs(reuse the APIs from Lab 3 if available ):</w:t>
      </w:r>
    </w:p>
    <w:p w14:paraId="00000015">
      <w:pPr>
        <w:numPr>
          <w:ilvl w:val="0"/>
          <w:numId w:val="3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Get book list</w:t>
      </w:r>
    </w:p>
    <w:p w14:paraId="00000016">
      <w:pPr>
        <w:numPr>
          <w:ilvl w:val="0"/>
          <w:numId w:val="3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Borrowing statistics / reports</w:t>
      </w:r>
    </w:p>
    <w:p w14:paraId="00000017">
      <w:pPr>
        <w:pStyle w:val="4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000000"/>
        </w:rPr>
      </w:pPr>
      <w:bookmarkStart w:id="5" w:name="_heading=h.ox0sae1grva3" w:colFirst="0" w:colLast="0"/>
      <w:bookmarkEnd w:id="5"/>
      <w:r>
        <w:rPr>
          <w:rFonts w:ascii="Arial" w:hAnsi="Arial" w:eastAsia="Arial" w:cs="Arial"/>
          <w:b/>
          <w:bCs/>
          <w:color w:val="000000"/>
          <w:rtl w:val="0"/>
        </w:rPr>
        <w:t>Database:</w:t>
      </w:r>
    </w:p>
    <w:p w14:paraId="00000018">
      <w:pPr>
        <w:numPr>
          <w:ilvl w:val="0"/>
          <w:numId w:val="4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At least several hundred records</w:t>
      </w:r>
    </w:p>
    <w:p w14:paraId="00000019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A">
      <w:pPr>
        <w:pStyle w:val="3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000000"/>
          <w:sz w:val="28"/>
          <w:szCs w:val="28"/>
        </w:rPr>
      </w:pPr>
      <w:bookmarkStart w:id="6" w:name="_heading=h.vl5spdo8u7iy" w:colFirst="0" w:colLast="0"/>
      <w:bookmarkEnd w:id="6"/>
      <w:r>
        <w:rPr>
          <w:rFonts w:ascii="Arial" w:hAnsi="Arial" w:eastAsia="Arial" w:cs="Arial"/>
          <w:b/>
          <w:bCs/>
          <w:color w:val="000000"/>
          <w:sz w:val="28"/>
          <w:szCs w:val="28"/>
          <w:rtl w:val="0"/>
        </w:rPr>
        <w:t>Performance Testing &amp; Observation Tools (Suggested)</w:t>
      </w:r>
    </w:p>
    <w:p w14:paraId="0000001B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Students use:</w:t>
      </w:r>
    </w:p>
    <w:p w14:paraId="0000001C">
      <w:pPr>
        <w:pStyle w:val="4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000000"/>
        </w:rPr>
      </w:pPr>
      <w:bookmarkStart w:id="7" w:name="_heading=h.guooo79ncla5" w:colFirst="0" w:colLast="0"/>
      <w:bookmarkEnd w:id="7"/>
      <w:r>
        <w:rPr>
          <w:rFonts w:ascii="Arial" w:hAnsi="Arial" w:eastAsia="Arial" w:cs="Arial"/>
          <w:b/>
          <w:bCs/>
          <w:color w:val="000000"/>
          <w:rtl w:val="0"/>
        </w:rPr>
        <w:t>Load generation (choose at least one):</w:t>
      </w:r>
    </w:p>
    <w:p w14:paraId="0000001D">
      <w:pPr>
        <w:numPr>
          <w:ilvl w:val="0"/>
          <w:numId w:val="5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k6 / Apache JMeter / wrk / equivalent HTTP load testing tool</w:t>
      </w:r>
    </w:p>
    <w:p w14:paraId="0000001E">
      <w:pPr>
        <w:pStyle w:val="4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000000"/>
        </w:rPr>
      </w:pPr>
      <w:bookmarkStart w:id="8" w:name="_heading=h.ixoyoe85bafo" w:colFirst="0" w:colLast="0"/>
      <w:bookmarkEnd w:id="8"/>
      <w:r>
        <w:rPr>
          <w:rFonts w:ascii="Arial" w:hAnsi="Arial" w:eastAsia="Arial" w:cs="Arial"/>
          <w:b/>
          <w:bCs/>
          <w:color w:val="000000"/>
          <w:rtl w:val="0"/>
        </w:rPr>
        <w:t>Monitoring tools (choose one or more):</w:t>
      </w:r>
    </w:p>
    <w:p w14:paraId="0000001F">
      <w:pPr>
        <w:numPr>
          <w:ilvl w:val="0"/>
          <w:numId w:val="6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dotnet-counters (CPU, Memory, Threads)</w:t>
      </w:r>
    </w:p>
    <w:p w14:paraId="00000020">
      <w:pPr>
        <w:numPr>
          <w:ilvl w:val="0"/>
          <w:numId w:val="6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Application logging (request execution time)</w:t>
      </w:r>
    </w:p>
    <w:p w14:paraId="00000021">
      <w:pPr>
        <w:numPr>
          <w:ilvl w:val="0"/>
          <w:numId w:val="6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EF Core logging</w:t>
      </w:r>
    </w:p>
    <w:p w14:paraId="00000022">
      <w:pPr>
        <w:spacing w:before="0" w:after="0" w:line="240" w:lineRule="auto"/>
        <w:ind w:left="600" w:right="600" w:firstLine="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Note: Tools are used for observation and comparison.  Grading is based on analysis, not on specific tools.</w:t>
      </w:r>
    </w:p>
    <w:p w14:paraId="00000023">
      <w:pPr>
        <w:pStyle w:val="2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000000"/>
          <w:sz w:val="28"/>
          <w:szCs w:val="28"/>
        </w:rPr>
      </w:pPr>
      <w:bookmarkStart w:id="9" w:name="_heading=h.alkdm9sshdbw" w:colFirst="0" w:colLast="0"/>
      <w:bookmarkEnd w:id="9"/>
    </w:p>
    <w:p w14:paraId="00000024">
      <w:pPr>
        <w:pStyle w:val="2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000000"/>
          <w:sz w:val="28"/>
          <w:szCs w:val="28"/>
        </w:rPr>
      </w:pPr>
      <w:bookmarkStart w:id="10" w:name="_heading=h.89p0jwdqpokv" w:colFirst="0" w:colLast="0"/>
      <w:bookmarkEnd w:id="10"/>
      <w:r>
        <w:rPr>
          <w:rFonts w:ascii="Arial" w:hAnsi="Arial" w:eastAsia="Arial" w:cs="Arial"/>
          <w:b/>
          <w:bCs/>
          <w:color w:val="000000"/>
          <w:sz w:val="28"/>
          <w:szCs w:val="28"/>
          <w:rtl w:val="0"/>
        </w:rPr>
        <w:t>PART 1 – Caching Methods</w:t>
      </w:r>
    </w:p>
    <w:p w14:paraId="00000025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6">
      <w:pPr>
        <w:pStyle w:val="3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FF0000"/>
          <w:sz w:val="28"/>
          <w:szCs w:val="28"/>
        </w:rPr>
      </w:pPr>
      <w:bookmarkStart w:id="11" w:name="_heading=h.l9s310g8i7mo" w:colFirst="0" w:colLast="0"/>
      <w:bookmarkEnd w:id="11"/>
      <w:r>
        <w:rPr>
          <w:rFonts w:ascii="Arial" w:hAnsi="Arial" w:eastAsia="Arial" w:cs="Arial"/>
          <w:b/>
          <w:bCs/>
          <w:color w:val="FF0000"/>
          <w:sz w:val="28"/>
          <w:szCs w:val="28"/>
          <w:rtl w:val="0"/>
        </w:rPr>
        <w:t>Question 1: Identify Cache Candidates</w:t>
      </w:r>
    </w:p>
    <w:p w14:paraId="00000027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Which API responses or data in the Library Management System are suitable for caching?</w:t>
      </w:r>
    </w:p>
    <w:p w14:paraId="00000028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Explain:</w:t>
      </w:r>
    </w:p>
    <w:p w14:paraId="00000029">
      <w:pPr>
        <w:numPr>
          <w:ilvl w:val="0"/>
          <w:numId w:val="7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Why these data are cacheable</w:t>
      </w:r>
    </w:p>
    <w:p w14:paraId="0000002A">
      <w:pPr>
        <w:numPr>
          <w:ilvl w:val="0"/>
          <w:numId w:val="7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What type of cache should be applied (in-memory / distributed)</w:t>
      </w:r>
    </w:p>
    <w:p w14:paraId="0000002B">
      <w:pPr>
        <w:pStyle w:val="4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000000"/>
        </w:rPr>
      </w:pPr>
      <w:bookmarkStart w:id="12" w:name="_heading=h.a4nm5mw9jrcl" w:colFirst="0" w:colLast="0"/>
      <w:bookmarkEnd w:id="12"/>
      <w:r>
        <w:rPr>
          <w:rFonts w:ascii="Arial" w:hAnsi="Arial" w:eastAsia="Arial" w:cs="Arial"/>
          <w:b/>
          <w:bCs/>
          <w:color w:val="000000"/>
          <w:rtl w:val="0"/>
        </w:rPr>
        <w:t>Related Theory</w:t>
      </w:r>
    </w:p>
    <w:p w14:paraId="0000002C">
      <w:pPr>
        <w:numPr>
          <w:ilvl w:val="0"/>
          <w:numId w:val="8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Caching Concepts</w:t>
      </w:r>
    </w:p>
    <w:p w14:paraId="0000002D">
      <w:pPr>
        <w:numPr>
          <w:ilvl w:val="0"/>
          <w:numId w:val="8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Cacheable vs Non-cacheable Data</w:t>
      </w:r>
    </w:p>
    <w:p w14:paraId="0000002E">
      <w:pPr>
        <w:pStyle w:val="4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000000"/>
        </w:rPr>
      </w:pPr>
      <w:bookmarkStart w:id="13" w:name="_heading=h.4zg20xw5uwj0" w:colFirst="0" w:colLast="0"/>
      <w:bookmarkEnd w:id="13"/>
      <w:r>
        <w:rPr>
          <w:rFonts w:ascii="Arial" w:hAnsi="Arial" w:eastAsia="Arial" w:cs="Arial"/>
          <w:b/>
          <w:bCs/>
          <w:color w:val="000000"/>
          <w:rtl w:val="0"/>
        </w:rPr>
        <w:t>Submission</w:t>
      </w:r>
    </w:p>
    <w:p w14:paraId="0000002F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Short explanation (5–8 lines)</w:t>
      </w:r>
    </w:p>
    <w:p w14:paraId="00000030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31">
      <w:pPr>
        <w:pStyle w:val="3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FF0000"/>
          <w:sz w:val="28"/>
          <w:szCs w:val="28"/>
        </w:rPr>
      </w:pPr>
      <w:bookmarkStart w:id="14" w:name="_heading=h.5c49yysei8k" w:colFirst="0" w:colLast="0"/>
      <w:bookmarkEnd w:id="14"/>
      <w:r>
        <w:rPr>
          <w:rFonts w:ascii="Arial" w:hAnsi="Arial" w:eastAsia="Arial" w:cs="Arial"/>
          <w:b/>
          <w:bCs/>
          <w:color w:val="FF0000"/>
          <w:sz w:val="28"/>
          <w:szCs w:val="28"/>
          <w:rtl w:val="0"/>
        </w:rPr>
        <w:t>Question 2: Apply Caching Strategy</w:t>
      </w:r>
    </w:p>
    <w:p w14:paraId="00000032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Apply caching to at least one API endpoint. Measure performance before and after caching.</w:t>
      </w:r>
    </w:p>
    <w:p w14:paraId="00000033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Compare:</w:t>
      </w:r>
    </w:p>
    <w:p w14:paraId="00000034">
      <w:pPr>
        <w:numPr>
          <w:ilvl w:val="0"/>
          <w:numId w:val="9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Response Time</w:t>
      </w:r>
    </w:p>
    <w:p w14:paraId="00000035">
      <w:pPr>
        <w:numPr>
          <w:ilvl w:val="0"/>
          <w:numId w:val="9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Throughput</w:t>
      </w:r>
    </w:p>
    <w:p w14:paraId="00000036">
      <w:pPr>
        <w:numPr>
          <w:ilvl w:val="0"/>
          <w:numId w:val="9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Database access frequency</w:t>
      </w:r>
      <w:r>
        <w:rPr>
          <w:rFonts w:ascii="Arial" w:hAnsi="Arial" w:eastAsia="Arial" w:cs="Arial"/>
          <w:sz w:val="28"/>
          <w:szCs w:val="28"/>
          <w:rtl w:val="0"/>
        </w:rPr>
        <w:br w:type="textWrapping"/>
      </w:r>
    </w:p>
    <w:p w14:paraId="00000037">
      <w:pPr>
        <w:pStyle w:val="4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000000"/>
        </w:rPr>
      </w:pPr>
      <w:bookmarkStart w:id="15" w:name="_heading=h.r2mza1pd81e0" w:colFirst="0" w:colLast="0"/>
      <w:bookmarkEnd w:id="15"/>
      <w:r>
        <w:rPr>
          <w:rFonts w:ascii="Arial" w:hAnsi="Arial" w:eastAsia="Arial" w:cs="Arial"/>
          <w:b/>
          <w:bCs/>
          <w:color w:val="000000"/>
          <w:rtl w:val="0"/>
        </w:rPr>
        <w:t>Related Theory</w:t>
      </w:r>
    </w:p>
    <w:p w14:paraId="00000038">
      <w:pPr>
        <w:numPr>
          <w:ilvl w:val="0"/>
          <w:numId w:val="10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Caching Strategy</w:t>
      </w:r>
    </w:p>
    <w:p w14:paraId="00000039">
      <w:pPr>
        <w:numPr>
          <w:ilvl w:val="0"/>
          <w:numId w:val="10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Cache Expiration</w:t>
      </w:r>
    </w:p>
    <w:p w14:paraId="0000003A">
      <w:pPr>
        <w:numPr>
          <w:ilvl w:val="0"/>
          <w:numId w:val="10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Cache Invalidation</w:t>
      </w:r>
    </w:p>
    <w:p w14:paraId="0000003B">
      <w:pPr>
        <w:pStyle w:val="4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000000"/>
        </w:rPr>
      </w:pPr>
      <w:bookmarkStart w:id="16" w:name="_heading=h.61ww6bg8t4mb" w:colFirst="0" w:colLast="0"/>
      <w:bookmarkEnd w:id="16"/>
      <w:r>
        <w:rPr>
          <w:rFonts w:ascii="Arial" w:hAnsi="Arial" w:eastAsia="Arial" w:cs="Arial"/>
          <w:b/>
          <w:bCs/>
          <w:color w:val="000000"/>
          <w:rtl w:val="0"/>
        </w:rPr>
        <w:t>Submission</w:t>
      </w:r>
    </w:p>
    <w:p w14:paraId="0000003C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Metric comparison table + short analysis</w:t>
      </w:r>
    </w:p>
    <w:p w14:paraId="0000003D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</w:p>
    <w:p w14:paraId="0000003E">
      <w:pPr>
        <w:pStyle w:val="4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000000"/>
        </w:rPr>
      </w:pPr>
      <w:bookmarkStart w:id="17" w:name="_heading=h.9r88gqytni3b" w:colFirst="0" w:colLast="0"/>
      <w:bookmarkEnd w:id="17"/>
      <w:r>
        <w:rPr>
          <w:rFonts w:ascii="Arial" w:hAnsi="Arial" w:eastAsia="Arial" w:cs="Arial"/>
          <w:b/>
          <w:bCs/>
          <w:color w:val="000000"/>
          <w:rtl w:val="0"/>
        </w:rPr>
        <w:t>Suggested Caching Technologies (ASP.NET Core)</w:t>
      </w:r>
    </w:p>
    <w:p w14:paraId="0000003F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Students may choose one of the following:</w:t>
      </w:r>
    </w:p>
    <w:p w14:paraId="00000040">
      <w:pPr>
        <w:pStyle w:val="5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i w:val="0"/>
          <w:iCs w:val="0"/>
          <w:color w:val="000000"/>
          <w:sz w:val="28"/>
          <w:szCs w:val="28"/>
        </w:rPr>
      </w:pPr>
      <w:bookmarkStart w:id="18" w:name="_heading=h.7ndsbnz01yfs" w:colFirst="0" w:colLast="0"/>
      <w:bookmarkEnd w:id="18"/>
      <w:r>
        <w:rPr>
          <w:rFonts w:ascii="Arial" w:hAnsi="Arial" w:eastAsia="Arial" w:cs="Arial"/>
          <w:b/>
          <w:bCs/>
          <w:i w:val="0"/>
          <w:iCs w:val="0"/>
          <w:color w:val="000000"/>
          <w:sz w:val="28"/>
          <w:szCs w:val="28"/>
          <w:rtl w:val="0"/>
        </w:rPr>
        <w:t>🔹 In-Memory Cache</w:t>
      </w:r>
    </w:p>
    <w:p w14:paraId="00000041">
      <w:pPr>
        <w:numPr>
          <w:ilvl w:val="0"/>
          <w:numId w:val="11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color w:val="188038"/>
          <w:sz w:val="28"/>
          <w:szCs w:val="28"/>
          <w:rtl w:val="0"/>
        </w:rPr>
        <w:t>IMemoryCache</w:t>
      </w:r>
      <w:r>
        <w:rPr>
          <w:rFonts w:ascii="Arial" w:hAnsi="Arial" w:eastAsia="Arial" w:cs="Arial"/>
          <w:sz w:val="28"/>
          <w:szCs w:val="28"/>
          <w:rtl w:val="0"/>
        </w:rPr>
        <w:t xml:space="preserve"> (built-in ASP.NET Core)</w:t>
      </w:r>
    </w:p>
    <w:p w14:paraId="00000042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Use when:</w:t>
      </w:r>
    </w:p>
    <w:p w14:paraId="00000043">
      <w:pPr>
        <w:numPr>
          <w:ilvl w:val="0"/>
          <w:numId w:val="12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Single server deployment</w:t>
      </w:r>
    </w:p>
    <w:p w14:paraId="00000044">
      <w:pPr>
        <w:numPr>
          <w:ilvl w:val="0"/>
          <w:numId w:val="12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Small to medium data size</w:t>
      </w:r>
    </w:p>
    <w:p w14:paraId="00000045">
      <w:pPr>
        <w:numPr>
          <w:ilvl w:val="0"/>
          <w:numId w:val="12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No need to share cache across instances</w:t>
      </w:r>
    </w:p>
    <w:p w14:paraId="00000046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Theory mapping:</w:t>
      </w:r>
    </w:p>
    <w:p w14:paraId="00000047">
      <w:pPr>
        <w:numPr>
          <w:ilvl w:val="0"/>
          <w:numId w:val="13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Local caching</w:t>
      </w:r>
    </w:p>
    <w:p w14:paraId="00000048">
      <w:pPr>
        <w:numPr>
          <w:ilvl w:val="0"/>
          <w:numId w:val="13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Fast access, not distributed</w:t>
      </w:r>
    </w:p>
    <w:p w14:paraId="00000049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4A">
      <w:pPr>
        <w:pStyle w:val="5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i w:val="0"/>
          <w:iCs w:val="0"/>
          <w:color w:val="000000"/>
          <w:sz w:val="28"/>
          <w:szCs w:val="28"/>
        </w:rPr>
      </w:pPr>
      <w:bookmarkStart w:id="19" w:name="_heading=h.6aj6r8guml26" w:colFirst="0" w:colLast="0"/>
      <w:bookmarkEnd w:id="19"/>
      <w:r>
        <w:rPr>
          <w:rFonts w:ascii="Arial" w:hAnsi="Arial" w:eastAsia="Arial" w:cs="Arial"/>
          <w:b/>
          <w:bCs/>
          <w:i w:val="0"/>
          <w:iCs w:val="0"/>
          <w:color w:val="000000"/>
          <w:sz w:val="28"/>
          <w:szCs w:val="28"/>
          <w:rtl w:val="0"/>
        </w:rPr>
        <w:t>🔹 Distributed Cache</w:t>
      </w:r>
    </w:p>
    <w:p w14:paraId="0000004B">
      <w:pPr>
        <w:numPr>
          <w:ilvl w:val="0"/>
          <w:numId w:val="14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 xml:space="preserve">Redis (via </w:t>
      </w:r>
      <w:r>
        <w:rPr>
          <w:rFonts w:ascii="Arial" w:hAnsi="Arial" w:eastAsia="Arial" w:cs="Arial"/>
          <w:color w:val="188038"/>
          <w:sz w:val="28"/>
          <w:szCs w:val="28"/>
          <w:rtl w:val="0"/>
        </w:rPr>
        <w:t>IDistributedCache</w:t>
      </w:r>
      <w:r>
        <w:rPr>
          <w:rFonts w:ascii="Arial" w:hAnsi="Arial" w:eastAsia="Arial" w:cs="Arial"/>
          <w:sz w:val="28"/>
          <w:szCs w:val="28"/>
          <w:rtl w:val="0"/>
        </w:rPr>
        <w:t>)</w:t>
      </w:r>
    </w:p>
    <w:p w14:paraId="0000004C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Use when:</w:t>
      </w:r>
    </w:p>
    <w:p w14:paraId="0000004D">
      <w:pPr>
        <w:numPr>
          <w:ilvl w:val="0"/>
          <w:numId w:val="15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Multiple backend instances</w:t>
      </w:r>
    </w:p>
    <w:p w14:paraId="0000004E">
      <w:pPr>
        <w:numPr>
          <w:ilvl w:val="0"/>
          <w:numId w:val="15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Horizontal scaling</w:t>
      </w:r>
    </w:p>
    <w:p w14:paraId="0000004F">
      <w:pPr>
        <w:numPr>
          <w:ilvl w:val="0"/>
          <w:numId w:val="15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Shared cache required</w:t>
      </w:r>
    </w:p>
    <w:p w14:paraId="00000050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Theory mapping:</w:t>
      </w:r>
    </w:p>
    <w:p w14:paraId="00000051">
      <w:pPr>
        <w:numPr>
          <w:ilvl w:val="0"/>
          <w:numId w:val="16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Distributed caching</w:t>
      </w:r>
    </w:p>
    <w:p w14:paraId="00000052">
      <w:pPr>
        <w:numPr>
          <w:ilvl w:val="0"/>
          <w:numId w:val="16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Scalability support</w:t>
      </w:r>
      <w:r>
        <w:rPr>
          <w:rFonts w:ascii="Arial" w:hAnsi="Arial" w:eastAsia="Arial" w:cs="Arial"/>
          <w:sz w:val="28"/>
          <w:szCs w:val="28"/>
          <w:rtl w:val="0"/>
        </w:rPr>
        <w:br w:type="textWrapping"/>
      </w:r>
    </w:p>
    <w:p w14:paraId="00000053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4">
      <w:pPr>
        <w:pStyle w:val="5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i w:val="0"/>
          <w:iCs w:val="0"/>
          <w:color w:val="000000"/>
          <w:sz w:val="28"/>
          <w:szCs w:val="28"/>
        </w:rPr>
      </w:pPr>
      <w:bookmarkStart w:id="20" w:name="_heading=h.wxiw41ri885v" w:colFirst="0" w:colLast="0"/>
      <w:bookmarkEnd w:id="20"/>
      <w:r>
        <w:rPr>
          <w:rFonts w:ascii="Arial" w:hAnsi="Arial" w:eastAsia="Arial" w:cs="Arial"/>
          <w:b/>
          <w:bCs/>
          <w:i w:val="0"/>
          <w:iCs w:val="0"/>
          <w:color w:val="000000"/>
          <w:sz w:val="28"/>
          <w:szCs w:val="28"/>
          <w:rtl w:val="0"/>
        </w:rPr>
        <w:t>🔹 Response Caching</w:t>
      </w:r>
    </w:p>
    <w:p w14:paraId="00000055">
      <w:pPr>
        <w:numPr>
          <w:ilvl w:val="0"/>
          <w:numId w:val="17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ASP.NET Core Response Caching Middleware</w:t>
      </w:r>
    </w:p>
    <w:p w14:paraId="00000056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Use when:</w:t>
      </w:r>
    </w:p>
    <w:p w14:paraId="00000057">
      <w:pPr>
        <w:numPr>
          <w:ilvl w:val="0"/>
          <w:numId w:val="18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Cache whole HTTP responses</w:t>
      </w:r>
    </w:p>
    <w:p w14:paraId="00000058">
      <w:pPr>
        <w:numPr>
          <w:ilvl w:val="0"/>
          <w:numId w:val="18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Read-heavy APIs (book list)</w:t>
      </w:r>
    </w:p>
    <w:p w14:paraId="00000059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Theory mapping:</w:t>
      </w:r>
    </w:p>
    <w:p w14:paraId="0000005A">
      <w:pPr>
        <w:numPr>
          <w:ilvl w:val="0"/>
          <w:numId w:val="19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HTTP caching</w:t>
      </w:r>
    </w:p>
    <w:p w14:paraId="0000005B">
      <w:pPr>
        <w:numPr>
          <w:ilvl w:val="0"/>
          <w:numId w:val="19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Server-side response cache</w:t>
      </w:r>
    </w:p>
    <w:p w14:paraId="0000005C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5D">
      <w:pPr>
        <w:pStyle w:val="4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000000"/>
        </w:rPr>
      </w:pPr>
      <w:bookmarkStart w:id="21" w:name="_heading=h.w1j7v9ixcz8l" w:colFirst="0" w:colLast="0"/>
      <w:bookmarkEnd w:id="21"/>
      <w:r>
        <w:rPr>
          <w:rFonts w:ascii="Arial" w:hAnsi="Arial" w:eastAsia="Arial" w:cs="Arial"/>
          <w:b/>
          <w:bCs/>
          <w:color w:val="000000"/>
          <w:rtl w:val="0"/>
        </w:rPr>
        <w:t>Measurement Requirement</w:t>
      </w:r>
    </w:p>
    <w:p w14:paraId="0000005E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Students must compare before vs after caching using:</w:t>
      </w:r>
    </w:p>
    <w:p w14:paraId="0000005F">
      <w:pPr>
        <w:numPr>
          <w:ilvl w:val="0"/>
          <w:numId w:val="20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Response Time</w:t>
      </w:r>
    </w:p>
    <w:p w14:paraId="00000060">
      <w:pPr>
        <w:numPr>
          <w:ilvl w:val="0"/>
          <w:numId w:val="20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Throughput</w:t>
      </w:r>
    </w:p>
    <w:p w14:paraId="00000061">
      <w:pPr>
        <w:numPr>
          <w:ilvl w:val="0"/>
          <w:numId w:val="20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Database query count</w:t>
      </w:r>
    </w:p>
    <w:p w14:paraId="00000062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Tools may include:</w:t>
      </w:r>
    </w:p>
    <w:p w14:paraId="00000063">
      <w:pPr>
        <w:numPr>
          <w:ilvl w:val="0"/>
          <w:numId w:val="21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HTTP load generator</w:t>
      </w:r>
    </w:p>
    <w:p w14:paraId="00000064">
      <w:pPr>
        <w:numPr>
          <w:ilvl w:val="0"/>
          <w:numId w:val="21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dotnet-counters</w:t>
      </w:r>
    </w:p>
    <w:p w14:paraId="00000065">
      <w:pPr>
        <w:numPr>
          <w:ilvl w:val="0"/>
          <w:numId w:val="21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EF Core logging</w:t>
      </w:r>
    </w:p>
    <w:p w14:paraId="00000066">
      <w:pPr>
        <w:pStyle w:val="2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000000"/>
          <w:sz w:val="28"/>
          <w:szCs w:val="28"/>
        </w:rPr>
      </w:pPr>
      <w:bookmarkStart w:id="22" w:name="_heading=h.kaawzce2xyds" w:colFirst="0" w:colLast="0"/>
      <w:bookmarkEnd w:id="22"/>
    </w:p>
    <w:p w14:paraId="00000067">
      <w:pPr>
        <w:pStyle w:val="2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000000"/>
          <w:sz w:val="28"/>
          <w:szCs w:val="28"/>
        </w:rPr>
      </w:pPr>
      <w:bookmarkStart w:id="23" w:name="_heading=h.d5fqhys1mob6" w:colFirst="0" w:colLast="0"/>
      <w:bookmarkEnd w:id="23"/>
      <w:r>
        <w:rPr>
          <w:rFonts w:ascii="Arial" w:hAnsi="Arial" w:eastAsia="Arial" w:cs="Arial"/>
          <w:b/>
          <w:bCs/>
          <w:color w:val="000000"/>
          <w:sz w:val="28"/>
          <w:szCs w:val="28"/>
          <w:rtl w:val="0"/>
        </w:rPr>
        <w:t>PART 2 – Content Delivery Networks (CDN)</w:t>
      </w:r>
    </w:p>
    <w:p w14:paraId="00000068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69">
      <w:pPr>
        <w:pStyle w:val="3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FF0000"/>
          <w:sz w:val="28"/>
          <w:szCs w:val="28"/>
        </w:rPr>
      </w:pPr>
      <w:bookmarkStart w:id="24" w:name="_heading=h.1anieiq1e55" w:colFirst="0" w:colLast="0"/>
      <w:bookmarkEnd w:id="24"/>
      <w:r>
        <w:rPr>
          <w:rFonts w:ascii="Arial" w:hAnsi="Arial" w:eastAsia="Arial" w:cs="Arial"/>
          <w:b/>
          <w:bCs/>
          <w:color w:val="FF0000"/>
          <w:sz w:val="28"/>
          <w:szCs w:val="28"/>
          <w:rtl w:val="0"/>
        </w:rPr>
        <w:t>Question 3: CDN Conceptual Analysis</w:t>
      </w:r>
    </w:p>
    <w:p w14:paraId="0000006A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Assume the Library System serves static resources (images, documents).</w:t>
      </w:r>
    </w:p>
    <w:p w14:paraId="0000006B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Explain:</w:t>
      </w:r>
    </w:p>
    <w:p w14:paraId="0000006C">
      <w:pPr>
        <w:numPr>
          <w:ilvl w:val="0"/>
          <w:numId w:val="22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How CDN improves performance</w:t>
      </w:r>
    </w:p>
    <w:p w14:paraId="0000006D">
      <w:pPr>
        <w:numPr>
          <w:ilvl w:val="0"/>
          <w:numId w:val="22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Which parts of the system benefit from CDN</w:t>
      </w:r>
    </w:p>
    <w:p w14:paraId="0000006E">
      <w:pPr>
        <w:numPr>
          <w:ilvl w:val="0"/>
          <w:numId w:val="22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Why CDN does not replace backend optimization</w:t>
      </w:r>
    </w:p>
    <w:p w14:paraId="0000006F">
      <w:pPr>
        <w:pStyle w:val="4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000000"/>
        </w:rPr>
      </w:pPr>
      <w:bookmarkStart w:id="25" w:name="_heading=h.mlz02gvrf1sj" w:colFirst="0" w:colLast="0"/>
      <w:bookmarkEnd w:id="25"/>
      <w:r>
        <w:rPr>
          <w:rFonts w:ascii="Arial" w:hAnsi="Arial" w:eastAsia="Arial" w:cs="Arial"/>
          <w:b/>
          <w:bCs/>
          <w:color w:val="000000"/>
          <w:rtl w:val="0"/>
        </w:rPr>
        <w:t>Related Theory</w:t>
      </w:r>
    </w:p>
    <w:p w14:paraId="00000070">
      <w:pPr>
        <w:numPr>
          <w:ilvl w:val="0"/>
          <w:numId w:val="23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Content Delivery Networks</w:t>
      </w:r>
    </w:p>
    <w:p w14:paraId="00000071">
      <w:pPr>
        <w:numPr>
          <w:ilvl w:val="0"/>
          <w:numId w:val="23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Edge Caching</w:t>
      </w:r>
      <w:r>
        <w:rPr>
          <w:rFonts w:ascii="Arial" w:hAnsi="Arial" w:eastAsia="Arial" w:cs="Arial"/>
          <w:sz w:val="28"/>
          <w:szCs w:val="28"/>
          <w:rtl w:val="0"/>
        </w:rPr>
        <w:br w:type="textWrapping"/>
      </w:r>
    </w:p>
    <w:p w14:paraId="00000072">
      <w:pPr>
        <w:pStyle w:val="4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000000"/>
        </w:rPr>
      </w:pPr>
      <w:bookmarkStart w:id="26" w:name="_heading=h.a8i7zsa226ck" w:colFirst="0" w:colLast="0"/>
      <w:bookmarkEnd w:id="26"/>
      <w:r>
        <w:rPr>
          <w:rFonts w:ascii="Arial" w:hAnsi="Arial" w:eastAsia="Arial" w:cs="Arial"/>
          <w:b/>
          <w:bCs/>
          <w:color w:val="000000"/>
          <w:rtl w:val="0"/>
        </w:rPr>
        <w:t>Submission</w:t>
      </w:r>
    </w:p>
    <w:p w14:paraId="00000073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Conceptual explanation (6–10 lines)</w:t>
      </w:r>
    </w:p>
    <w:p w14:paraId="00000074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5">
      <w:pPr>
        <w:pStyle w:val="3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FF0000"/>
          <w:sz w:val="28"/>
          <w:szCs w:val="28"/>
        </w:rPr>
      </w:pPr>
      <w:bookmarkStart w:id="27" w:name="_heading=h.el63vjkaygfu" w:colFirst="0" w:colLast="0"/>
      <w:bookmarkEnd w:id="27"/>
      <w:r>
        <w:rPr>
          <w:rFonts w:ascii="Arial" w:hAnsi="Arial" w:eastAsia="Arial" w:cs="Arial"/>
          <w:b/>
          <w:bCs/>
          <w:color w:val="FF0000"/>
          <w:sz w:val="28"/>
          <w:szCs w:val="28"/>
          <w:rtl w:val="0"/>
        </w:rPr>
        <w:t>Question 4: CDN vs Backend Caching</w:t>
      </w:r>
    </w:p>
    <w:p w14:paraId="00000076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Compare CDN caching and backend caching:</w:t>
      </w:r>
    </w:p>
    <w:p w14:paraId="00000077">
      <w:pPr>
        <w:numPr>
          <w:ilvl w:val="0"/>
          <w:numId w:val="24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What problems does each solve?</w:t>
      </w:r>
    </w:p>
    <w:p w14:paraId="00000078">
      <w:pPr>
        <w:numPr>
          <w:ilvl w:val="0"/>
          <w:numId w:val="24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At which layer do they operate?</w:t>
      </w:r>
    </w:p>
    <w:p w14:paraId="00000079">
      <w:pPr>
        <w:pStyle w:val="4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000000"/>
        </w:rPr>
      </w:pPr>
      <w:bookmarkStart w:id="28" w:name="_heading=h.jmcddsx3ttyf" w:colFirst="0" w:colLast="0"/>
      <w:bookmarkEnd w:id="28"/>
      <w:r>
        <w:rPr>
          <w:rFonts w:ascii="Arial" w:hAnsi="Arial" w:eastAsia="Arial" w:cs="Arial"/>
          <w:b/>
          <w:bCs/>
          <w:color w:val="000000"/>
          <w:rtl w:val="0"/>
        </w:rPr>
        <w:t>Related Theory</w:t>
      </w:r>
    </w:p>
    <w:p w14:paraId="0000007A">
      <w:pPr>
        <w:numPr>
          <w:ilvl w:val="0"/>
          <w:numId w:val="25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Client-side vs Server-side Caching</w:t>
      </w:r>
    </w:p>
    <w:p w14:paraId="0000007B">
      <w:pPr>
        <w:numPr>
          <w:ilvl w:val="0"/>
          <w:numId w:val="25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Distributed Systems</w:t>
      </w:r>
    </w:p>
    <w:p w14:paraId="0000007C">
      <w:pPr>
        <w:pStyle w:val="4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000000"/>
        </w:rPr>
      </w:pPr>
      <w:bookmarkStart w:id="29" w:name="_heading=h.4xyk08ij5zpp" w:colFirst="0" w:colLast="0"/>
      <w:bookmarkEnd w:id="29"/>
      <w:r>
        <w:rPr>
          <w:rFonts w:ascii="Arial" w:hAnsi="Arial" w:eastAsia="Arial" w:cs="Arial"/>
          <w:b/>
          <w:bCs/>
          <w:color w:val="000000"/>
          <w:rtl w:val="0"/>
        </w:rPr>
        <w:t>Submission</w:t>
      </w:r>
    </w:p>
    <w:p w14:paraId="0000007D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Comparison table or short paragraph</w:t>
      </w:r>
    </w:p>
    <w:p w14:paraId="0000007E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7F">
      <w:pPr>
        <w:pStyle w:val="2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000000"/>
          <w:sz w:val="28"/>
          <w:szCs w:val="28"/>
        </w:rPr>
      </w:pPr>
      <w:bookmarkStart w:id="30" w:name="_heading=h.l1x6l76l86yr" w:colFirst="0" w:colLast="0"/>
      <w:bookmarkEnd w:id="30"/>
      <w:r>
        <w:rPr>
          <w:rFonts w:ascii="Arial" w:hAnsi="Arial" w:eastAsia="Arial" w:cs="Arial"/>
          <w:b/>
          <w:bCs/>
          <w:color w:val="000000"/>
          <w:sz w:val="28"/>
          <w:szCs w:val="28"/>
          <w:rtl w:val="0"/>
        </w:rPr>
        <w:t>PART 3 – Scaling Strategies</w:t>
      </w:r>
    </w:p>
    <w:p w14:paraId="00000080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1">
      <w:pPr>
        <w:pStyle w:val="3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FF0000"/>
          <w:sz w:val="28"/>
          <w:szCs w:val="28"/>
        </w:rPr>
      </w:pPr>
      <w:bookmarkStart w:id="31" w:name="_heading=h.qgkpwfu72n5c" w:colFirst="0" w:colLast="0"/>
      <w:bookmarkEnd w:id="31"/>
      <w:r>
        <w:rPr>
          <w:rFonts w:ascii="Arial" w:hAnsi="Arial" w:eastAsia="Arial" w:cs="Arial"/>
          <w:b/>
          <w:bCs/>
          <w:color w:val="FF0000"/>
          <w:sz w:val="28"/>
          <w:szCs w:val="28"/>
          <w:rtl w:val="0"/>
        </w:rPr>
        <w:t>Question 5: Vertical vs Horizontal Scaling</w:t>
      </w:r>
    </w:p>
    <w:p w14:paraId="00000082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Explain:</w:t>
      </w:r>
    </w:p>
    <w:p w14:paraId="00000083">
      <w:pPr>
        <w:numPr>
          <w:ilvl w:val="0"/>
          <w:numId w:val="26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Vertical scaling</w:t>
      </w:r>
    </w:p>
    <w:p w14:paraId="00000084">
      <w:pPr>
        <w:numPr>
          <w:ilvl w:val="0"/>
          <w:numId w:val="26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Horizontal scaling</w:t>
      </w:r>
    </w:p>
    <w:p w14:paraId="00000085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Which approach is more suitable for the Library System? Why?</w:t>
      </w:r>
    </w:p>
    <w:p w14:paraId="00000086">
      <w:pPr>
        <w:pStyle w:val="4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000000"/>
        </w:rPr>
      </w:pPr>
      <w:bookmarkStart w:id="32" w:name="_heading=h.emntbq2lb6z7" w:colFirst="0" w:colLast="0"/>
      <w:bookmarkEnd w:id="32"/>
      <w:r>
        <w:rPr>
          <w:rFonts w:ascii="Arial" w:hAnsi="Arial" w:eastAsia="Arial" w:cs="Arial"/>
          <w:b/>
          <w:bCs/>
          <w:color w:val="000000"/>
          <w:rtl w:val="0"/>
        </w:rPr>
        <w:t>Related Theory</w:t>
      </w:r>
    </w:p>
    <w:p w14:paraId="00000087">
      <w:pPr>
        <w:numPr>
          <w:ilvl w:val="0"/>
          <w:numId w:val="27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Scaling Up vs Scaling Out</w:t>
      </w:r>
    </w:p>
    <w:p w14:paraId="00000088">
      <w:pPr>
        <w:pStyle w:val="4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000000"/>
        </w:rPr>
      </w:pPr>
      <w:bookmarkStart w:id="33" w:name="_heading=h.rdijyyjnxc0h" w:colFirst="0" w:colLast="0"/>
      <w:bookmarkEnd w:id="33"/>
      <w:r>
        <w:rPr>
          <w:rFonts w:ascii="Arial" w:hAnsi="Arial" w:eastAsia="Arial" w:cs="Arial"/>
          <w:b/>
          <w:bCs/>
          <w:color w:val="000000"/>
          <w:rtl w:val="0"/>
        </w:rPr>
        <w:t>Submission</w:t>
      </w:r>
    </w:p>
    <w:p w14:paraId="00000089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Short explanation (6–10 lines)</w:t>
      </w:r>
    </w:p>
    <w:p w14:paraId="0000008A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8B">
      <w:pPr>
        <w:pStyle w:val="3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FF0000"/>
          <w:sz w:val="28"/>
          <w:szCs w:val="28"/>
        </w:rPr>
      </w:pPr>
      <w:bookmarkStart w:id="34" w:name="_heading=h.bdgfwfahifzl" w:colFirst="0" w:colLast="0"/>
      <w:bookmarkEnd w:id="34"/>
      <w:r>
        <w:rPr>
          <w:rFonts w:ascii="Arial" w:hAnsi="Arial" w:eastAsia="Arial" w:cs="Arial"/>
          <w:b/>
          <w:bCs/>
          <w:color w:val="FF0000"/>
          <w:sz w:val="28"/>
          <w:szCs w:val="28"/>
          <w:rtl w:val="0"/>
        </w:rPr>
        <w:t>Question 6: Backend Scaling Scenario</w:t>
      </w:r>
    </w:p>
    <w:p w14:paraId="0000008C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Assume the number of users increases 10x.</w:t>
      </w:r>
    </w:p>
    <w:p w14:paraId="0000008D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Propose a scaling strategy including:</w:t>
      </w:r>
    </w:p>
    <w:p w14:paraId="0000008E">
      <w:pPr>
        <w:numPr>
          <w:ilvl w:val="0"/>
          <w:numId w:val="28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Application layer</w:t>
      </w:r>
    </w:p>
    <w:p w14:paraId="0000008F">
      <w:pPr>
        <w:numPr>
          <w:ilvl w:val="0"/>
          <w:numId w:val="28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Database layer</w:t>
      </w:r>
    </w:p>
    <w:p w14:paraId="00000090">
      <w:pPr>
        <w:numPr>
          <w:ilvl w:val="0"/>
          <w:numId w:val="28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Cache layer</w:t>
      </w:r>
      <w:r>
        <w:rPr>
          <w:rFonts w:ascii="Arial" w:hAnsi="Arial" w:eastAsia="Arial" w:cs="Arial"/>
          <w:sz w:val="28"/>
          <w:szCs w:val="28"/>
          <w:rtl w:val="0"/>
        </w:rPr>
        <w:br w:type="textWrapping"/>
      </w:r>
    </w:p>
    <w:p w14:paraId="00000091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Explain how each layer contributes to performance.</w:t>
      </w:r>
    </w:p>
    <w:p w14:paraId="00000092">
      <w:pPr>
        <w:pStyle w:val="4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000000"/>
        </w:rPr>
      </w:pPr>
      <w:bookmarkStart w:id="35" w:name="_heading=h.adzo0o2f10j9" w:colFirst="0" w:colLast="0"/>
      <w:bookmarkEnd w:id="35"/>
      <w:r>
        <w:rPr>
          <w:rFonts w:ascii="Arial" w:hAnsi="Arial" w:eastAsia="Arial" w:cs="Arial"/>
          <w:b/>
          <w:bCs/>
          <w:color w:val="000000"/>
          <w:rtl w:val="0"/>
        </w:rPr>
        <w:t>Related Theory</w:t>
      </w:r>
    </w:p>
    <w:p w14:paraId="00000093">
      <w:pPr>
        <w:numPr>
          <w:ilvl w:val="0"/>
          <w:numId w:val="29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Load Balancing</w:t>
      </w:r>
    </w:p>
    <w:p w14:paraId="00000094">
      <w:pPr>
        <w:numPr>
          <w:ilvl w:val="0"/>
          <w:numId w:val="29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Distributed Caching</w:t>
      </w:r>
    </w:p>
    <w:p w14:paraId="00000095">
      <w:pPr>
        <w:numPr>
          <w:ilvl w:val="0"/>
          <w:numId w:val="29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Stateless Services</w:t>
      </w:r>
    </w:p>
    <w:p w14:paraId="00000096">
      <w:pPr>
        <w:pStyle w:val="4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000000"/>
        </w:rPr>
      </w:pPr>
      <w:bookmarkStart w:id="36" w:name="_heading=h.exu2p71ww6pz" w:colFirst="0" w:colLast="0"/>
      <w:bookmarkEnd w:id="36"/>
      <w:r>
        <w:rPr>
          <w:rFonts w:ascii="Arial" w:hAnsi="Arial" w:eastAsia="Arial" w:cs="Arial"/>
          <w:b/>
          <w:bCs/>
          <w:color w:val="000000"/>
          <w:rtl w:val="0"/>
        </w:rPr>
        <w:t>Submission</w:t>
      </w:r>
    </w:p>
    <w:p w14:paraId="00000097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Architecture description + reasoning</w:t>
      </w:r>
    </w:p>
    <w:p w14:paraId="00000098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99">
      <w:pPr>
        <w:pStyle w:val="2"/>
        <w:keepNext w:val="0"/>
        <w:keepLines w:val="0"/>
        <w:spacing w:before="0" w:after="0" w:line="240" w:lineRule="auto"/>
        <w:rPr>
          <w:rFonts w:ascii="Arial" w:hAnsi="Arial" w:eastAsia="Arial" w:cs="Arial"/>
          <w:b/>
          <w:bCs/>
          <w:color w:val="000000"/>
          <w:sz w:val="28"/>
          <w:szCs w:val="28"/>
        </w:rPr>
      </w:pPr>
      <w:bookmarkStart w:id="37" w:name="_heading=h.zaragkhr6v7k" w:colFirst="0" w:colLast="0"/>
      <w:bookmarkEnd w:id="37"/>
      <w:r>
        <w:rPr>
          <w:rFonts w:ascii="Arial" w:hAnsi="Arial" w:eastAsia="Arial" w:cs="Arial"/>
          <w:b/>
          <w:bCs/>
          <w:color w:val="000000"/>
          <w:sz w:val="28"/>
          <w:szCs w:val="28"/>
          <w:rtl w:val="0"/>
        </w:rPr>
        <w:t>Deliverables</w:t>
      </w:r>
    </w:p>
    <w:p w14:paraId="0000009A">
      <w:pPr>
        <w:spacing w:before="0" w:after="0" w:line="240" w:lineRule="auto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Performance &amp; Scaling Report (PDF / MD):</w:t>
      </w:r>
    </w:p>
    <w:p w14:paraId="0000009B">
      <w:pPr>
        <w:numPr>
          <w:ilvl w:val="0"/>
          <w:numId w:val="30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Cache candidates</w:t>
      </w:r>
    </w:p>
    <w:p w14:paraId="0000009C">
      <w:pPr>
        <w:numPr>
          <w:ilvl w:val="0"/>
          <w:numId w:val="30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Metrics before/after caching</w:t>
      </w:r>
    </w:p>
    <w:p w14:paraId="0000009D">
      <w:pPr>
        <w:numPr>
          <w:ilvl w:val="0"/>
          <w:numId w:val="30"/>
        </w:numPr>
        <w:spacing w:before="0" w:after="0" w:line="240" w:lineRule="auto"/>
        <w:ind w:left="720" w:hanging="360"/>
        <w:rPr>
          <w:rFonts w:ascii="Arial" w:hAnsi="Arial" w:eastAsia="Arial" w:cs="Arial"/>
          <w:sz w:val="28"/>
          <w:szCs w:val="28"/>
        </w:rPr>
      </w:pPr>
      <w:r>
        <w:rPr>
          <w:rFonts w:ascii="Arial" w:hAnsi="Arial" w:eastAsia="Arial" w:cs="Arial"/>
          <w:sz w:val="28"/>
          <w:szCs w:val="28"/>
          <w:rtl w:val="0"/>
        </w:rPr>
        <w:t>CDN analysis</w:t>
      </w:r>
    </w:p>
    <w:p w14:paraId="0000009E">
      <w:pPr>
        <w:numPr>
          <w:ilvl w:val="0"/>
          <w:numId w:val="30"/>
        </w:numPr>
        <w:spacing w:before="0" w:after="0" w:line="240" w:lineRule="auto"/>
        <w:ind w:left="720" w:hanging="360"/>
        <w:rPr>
          <w:rFonts w:ascii="Arial" w:hAnsi="Arial" w:eastAsia="Arial" w:cs="Arial"/>
        </w:rPr>
      </w:pPr>
      <w:r>
        <w:rPr>
          <w:rFonts w:ascii="Arial" w:hAnsi="Arial" w:eastAsia="Arial" w:cs="Arial"/>
          <w:sz w:val="28"/>
          <w:szCs w:val="28"/>
          <w:rtl w:val="0"/>
        </w:rPr>
        <w:t>Scaling strategy proposal</w:t>
      </w:r>
      <w:r>
        <w:rPr>
          <w:rFonts w:ascii="Arial" w:hAnsi="Arial" w:eastAsia="Arial" w:cs="Arial"/>
          <w:rtl w:val="0"/>
        </w:rPr>
        <w:br w:type="textWrapping"/>
      </w:r>
    </w:p>
    <w:p w14:paraId="0000009F">
      <w:pPr>
        <w:spacing w:before="0" w:after="20" w:line="240" w:lineRule="auto"/>
        <w:ind w:left="0" w:firstLine="0"/>
        <w:rPr>
          <w:rFonts w:ascii="Arial" w:hAnsi="Arial" w:eastAsia="Arial" w:cs="Arial"/>
        </w:rPr>
      </w:pPr>
    </w:p>
    <w:p w14:paraId="41C7ACC2">
      <w:pPr>
        <w:spacing w:before="0" w:after="20" w:line="240" w:lineRule="auto"/>
        <w:ind w:left="0" w:firstLine="0"/>
        <w:rPr>
          <w:rFonts w:ascii="Arial" w:hAnsi="Arial" w:eastAsia="Arial" w:cs="Arial"/>
        </w:rPr>
      </w:pPr>
    </w:p>
    <w:p w14:paraId="05673089">
      <w:pPr>
        <w:spacing w:before="0" w:after="20" w:line="240" w:lineRule="auto"/>
        <w:ind w:left="0" w:firstLine="0"/>
        <w:rPr>
          <w:rFonts w:ascii="Arial" w:hAnsi="Arial" w:eastAsia="Arial" w:cs="Arial"/>
        </w:rPr>
      </w:pPr>
    </w:p>
    <w:p w14:paraId="537FD506">
      <w:pPr>
        <w:spacing w:before="0" w:after="20" w:line="240" w:lineRule="auto"/>
        <w:ind w:left="0" w:firstLine="0"/>
        <w:rPr>
          <w:rFonts w:ascii="Arial" w:hAnsi="Arial" w:eastAsia="Arial" w:cs="Arial"/>
        </w:rPr>
      </w:pPr>
    </w:p>
    <w:p w14:paraId="390D4107">
      <w:pPr>
        <w:spacing w:before="0" w:after="20" w:line="240" w:lineRule="auto"/>
        <w:ind w:left="0" w:firstLine="0"/>
        <w:rPr>
          <w:rFonts w:ascii="Arial" w:hAnsi="Arial" w:eastAsia="Arial" w:cs="Arial"/>
        </w:rPr>
      </w:pPr>
      <w:r>
        <w:drawing>
          <wp:inline distT="0" distB="0" distL="114300" distR="114300">
            <wp:extent cx="5728335" cy="3749040"/>
            <wp:effectExtent l="0" t="0" r="5715" b="3810"/>
            <wp:docPr id="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4525" cy="3762375"/>
            <wp:effectExtent l="0" t="0" r="9525" b="9525"/>
            <wp:docPr id="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762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8335" cy="3901440"/>
            <wp:effectExtent l="0" t="0" r="5715" b="3810"/>
            <wp:docPr id="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4525" cy="3800475"/>
            <wp:effectExtent l="0" t="0" r="9525" b="9525"/>
            <wp:docPr id="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1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00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8335" cy="3806190"/>
            <wp:effectExtent l="0" t="0" r="5715" b="3810"/>
            <wp:docPr id="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806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4525" cy="3971925"/>
            <wp:effectExtent l="0" t="0" r="9525" b="9525"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8335" cy="3777615"/>
            <wp:effectExtent l="0" t="0" r="5715" b="13335"/>
            <wp:docPr id="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377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540" w:right="1440" w:bottom="1440" w:left="1440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1" w:fontKey="{BD2DA446-7902-4126-AC2E-C147FE4FAD8A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2" w:fontKey="{21662192-14B1-456E-B34F-2003BC9AC2B4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3" w:fontKey="{F359399C-05B7-49EF-971B-B65D660EFE59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4" w:fontKey="{C999C27F-4F28-4FD8-8CB6-FB1DCD56A7E3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  <w:embedRegular r:id="rId5" w:fontKey="{4AED6EBB-D69F-49A6-AFB3-80FC31D9AA6C}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74870EBB-C9EB-4D0A-8A7B-0537DDF893F5}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multilevel"/>
    <w:tmpl w:val="9239341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9288B902"/>
    <w:multiLevelType w:val="multilevel"/>
    <w:tmpl w:val="9288B90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9C8AC8EF"/>
    <w:multiLevelType w:val="multilevel"/>
    <w:tmpl w:val="9C8AC8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B0F1ACD9"/>
    <w:multiLevelType w:val="multilevel"/>
    <w:tmpl w:val="B0F1ACD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B5E306ED"/>
    <w:multiLevelType w:val="multilevel"/>
    <w:tmpl w:val="B5E306ED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BE923771"/>
    <w:multiLevelType w:val="multilevel"/>
    <w:tmpl w:val="BE923771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C8879AEF"/>
    <w:multiLevelType w:val="multilevel"/>
    <w:tmpl w:val="C8879AE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nsid w:val="D7F9FE59"/>
    <w:multiLevelType w:val="multilevel"/>
    <w:tmpl w:val="D7F9FE5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nsid w:val="DCBA6B53"/>
    <w:multiLevelType w:val="multilevel"/>
    <w:tmpl w:val="DCBA6B5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nsid w:val="F4B5D9F5"/>
    <w:multiLevelType w:val="multilevel"/>
    <w:tmpl w:val="F4B5D9F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nsid w:val="0248C179"/>
    <w:multiLevelType w:val="multilevel"/>
    <w:tmpl w:val="0248C1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nsid w:val="03D62ECE"/>
    <w:multiLevelType w:val="multilevel"/>
    <w:tmpl w:val="03D62EC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nsid w:val="0E640482"/>
    <w:multiLevelType w:val="multilevel"/>
    <w:tmpl w:val="0E64048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nsid w:val="2470EC97"/>
    <w:multiLevelType w:val="multilevel"/>
    <w:tmpl w:val="2470EC97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nsid w:val="25B654F3"/>
    <w:multiLevelType w:val="multilevel"/>
    <w:tmpl w:val="25B654F3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nsid w:val="2A8F537B"/>
    <w:multiLevelType w:val="multilevel"/>
    <w:tmpl w:val="2A8F537B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nsid w:val="39A0D9AC"/>
    <w:multiLevelType w:val="multilevel"/>
    <w:tmpl w:val="39A0D9AC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nsid w:val="46A08BB8"/>
    <w:multiLevelType w:val="multilevel"/>
    <w:tmpl w:val="46A08BB8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nsid w:val="4C1BAE26"/>
    <w:multiLevelType w:val="multilevel"/>
    <w:tmpl w:val="4C1BAE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nsid w:val="4D4DC07F"/>
    <w:multiLevelType w:val="multilevel"/>
    <w:tmpl w:val="4D4DC07F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nsid w:val="5A241D34"/>
    <w:multiLevelType w:val="multilevel"/>
    <w:tmpl w:val="5A241D3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nsid w:val="60382F6E"/>
    <w:multiLevelType w:val="multilevel"/>
    <w:tmpl w:val="60382F6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nsid w:val="629F7852"/>
    <w:multiLevelType w:val="multilevel"/>
    <w:tmpl w:val="629F7852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nsid w:val="72183CF9"/>
    <w:multiLevelType w:val="multilevel"/>
    <w:tmpl w:val="72183CF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nsid w:val="77ECEA79"/>
    <w:multiLevelType w:val="multilevel"/>
    <w:tmpl w:val="77ECEA79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nsid w:val="7C246926"/>
    <w:multiLevelType w:val="multilevel"/>
    <w:tmpl w:val="7C246926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2"/>
  </w:num>
  <w:num w:numId="2">
    <w:abstractNumId w:val="8"/>
  </w:num>
  <w:num w:numId="3">
    <w:abstractNumId w:val="23"/>
  </w:num>
  <w:num w:numId="4">
    <w:abstractNumId w:val="6"/>
  </w:num>
  <w:num w:numId="5">
    <w:abstractNumId w:val="4"/>
  </w:num>
  <w:num w:numId="6">
    <w:abstractNumId w:val="14"/>
  </w:num>
  <w:num w:numId="7">
    <w:abstractNumId w:val="17"/>
  </w:num>
  <w:num w:numId="8">
    <w:abstractNumId w:val="27"/>
  </w:num>
  <w:num w:numId="9">
    <w:abstractNumId w:val="13"/>
  </w:num>
  <w:num w:numId="10">
    <w:abstractNumId w:val="0"/>
  </w:num>
  <w:num w:numId="11">
    <w:abstractNumId w:val="18"/>
  </w:num>
  <w:num w:numId="12">
    <w:abstractNumId w:val="24"/>
  </w:num>
  <w:num w:numId="13">
    <w:abstractNumId w:val="7"/>
  </w:num>
  <w:num w:numId="14">
    <w:abstractNumId w:val="22"/>
  </w:num>
  <w:num w:numId="15">
    <w:abstractNumId w:val="11"/>
  </w:num>
  <w:num w:numId="16">
    <w:abstractNumId w:val="16"/>
  </w:num>
  <w:num w:numId="17">
    <w:abstractNumId w:val="10"/>
  </w:num>
  <w:num w:numId="18">
    <w:abstractNumId w:val="9"/>
  </w:num>
  <w:num w:numId="19">
    <w:abstractNumId w:val="2"/>
  </w:num>
  <w:num w:numId="20">
    <w:abstractNumId w:val="21"/>
  </w:num>
  <w:num w:numId="21">
    <w:abstractNumId w:val="25"/>
  </w:num>
  <w:num w:numId="22">
    <w:abstractNumId w:val="15"/>
  </w:num>
  <w:num w:numId="23">
    <w:abstractNumId w:val="20"/>
  </w:num>
  <w:num w:numId="24">
    <w:abstractNumId w:val="3"/>
  </w:num>
  <w:num w:numId="25">
    <w:abstractNumId w:val="29"/>
  </w:num>
  <w:num w:numId="26">
    <w:abstractNumId w:val="28"/>
  </w:num>
  <w:num w:numId="27">
    <w:abstractNumId w:val="5"/>
  </w:num>
  <w:num w:numId="28">
    <w:abstractNumId w:val="26"/>
  </w:num>
  <w:num w:numId="29">
    <w:abstractNumId w:val="1"/>
  </w:num>
  <w:num w:numId="3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4C922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Aptos" w:hAnsi="Aptos" w:eastAsia="Aptos" w:cs="Aptos"/>
      <w:sz w:val="22"/>
      <w:szCs w:val="22"/>
      <w:lang w:val="en"/>
    </w:rPr>
  </w:style>
  <w:style w:type="paragraph" w:styleId="2">
    <w:name w:val="heading 1"/>
    <w:basedOn w:val="1"/>
    <w:next w:val="1"/>
    <w:link w:val="16"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link w:val="17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link w:val="18"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link w:val="19"/>
    <w:qFormat/>
    <w:uiPriority w:val="0"/>
    <w:pPr>
      <w:keepNext/>
      <w:keepLines/>
      <w:spacing w:before="80" w:after="40"/>
    </w:pPr>
    <w:rPr>
      <w:i/>
      <w:iCs/>
      <w:color w:val="0F4761"/>
    </w:rPr>
  </w:style>
  <w:style w:type="paragraph" w:styleId="6">
    <w:name w:val="heading 5"/>
    <w:basedOn w:val="1"/>
    <w:next w:val="1"/>
    <w:link w:val="20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link w:val="21"/>
    <w:uiPriority w:val="0"/>
    <w:pPr>
      <w:keepNext/>
      <w:keepLines/>
      <w:spacing w:before="40" w:after="0"/>
    </w:pPr>
    <w:rPr>
      <w:i/>
      <w:iCs/>
      <w:color w:val="595959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link w:val="25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customStyle="1" w:styleId="15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6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1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2">
    <w:name w:val="Intense Quote Char"/>
    <w:basedOn w:val="11"/>
    <w:link w:val="31"/>
    <w:uiPriority w:val="30"/>
    <w:rPr>
      <w:i/>
      <w:iCs/>
      <w:color w:val="104862" w:themeColor="accent1" w:themeShade="BF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GxW2wMpI3E8wLIcJ1okH7o8uFg==">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569</Words>
  <Characters>3472</Characters>
  <TotalTime>3</TotalTime>
  <ScaleCrop>false</ScaleCrop>
  <LinksUpToDate>false</LinksUpToDate>
  <CharactersWithSpaces>3900</CharactersWithSpaces>
  <Application>WPS Office_12.1.0.25180_F1E327BC-269C-435d-A152-05C5408002CA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2026-01-17T03:54:00Z</dcterms:created>
  <dc:creator>Cường Nguyễn</dc:creator>
  <cp:lastModifiedBy>Admin</cp:lastModifiedBy>
  <dcterms:modified xsi:type="dcterms:W3CDTF">2026-03-21T22:27:54Z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eyJoZGlkIjoiZjNmMTU1MWU4YTQ0MmQ4YTE0ZWY2NGY2MTA1OTExMzUifQ==</vt:lpwstr>
  </property>
  <property fmtid="{D5CDD505-2E9C-101B-9397-08002B2CF9AE}" pid="3" name="KSOProductBuildVer">
    <vt:lpwstr>1033-12.1.0.25180</vt:lpwstr>
  </property>
  <property fmtid="{D5CDD505-2E9C-101B-9397-08002B2CF9AE}" pid="4" name="ICV">
    <vt:lpwstr>8D3F1100697B4BD58F01E803CE85B808_12</vt:lpwstr>
  </property>
</Properties>
</file>