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8C1CE" w14:textId="77777777" w:rsidR="00983FBD" w:rsidRPr="00983FBD" w:rsidRDefault="00983FBD" w:rsidP="00983FBD">
      <w:pPr>
        <w:rPr>
          <w:b/>
          <w:bCs/>
        </w:rPr>
      </w:pPr>
      <w:r w:rsidRPr="00983FBD">
        <w:rPr>
          <w:b/>
          <w:bCs/>
        </w:rPr>
        <w:t>Phần 1 – Phân tích các Acceptance Criteria (AC)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83FBD" w14:paraId="1BDB51F0" w14:textId="77777777" w:rsidTr="00983FBD">
        <w:tc>
          <w:tcPr>
            <w:tcW w:w="2337" w:type="dxa"/>
          </w:tcPr>
          <w:p w14:paraId="5FB1488E" w14:textId="77CCDA22" w:rsidR="00983FBD" w:rsidRPr="00983FBD" w:rsidRDefault="00983FBD">
            <w:pPr>
              <w:rPr>
                <w:b/>
                <w:bCs/>
              </w:rPr>
            </w:pPr>
            <w:r w:rsidRPr="00983FBD">
              <w:rPr>
                <w:b/>
                <w:bCs/>
              </w:rPr>
              <w:t>AC</w:t>
            </w:r>
          </w:p>
        </w:tc>
        <w:tc>
          <w:tcPr>
            <w:tcW w:w="2337" w:type="dxa"/>
          </w:tcPr>
          <w:p w14:paraId="2F394F0C" w14:textId="3794F464" w:rsidR="00983FBD" w:rsidRPr="00983FBD" w:rsidRDefault="00983FBD">
            <w:pPr>
              <w:rPr>
                <w:b/>
                <w:bCs/>
              </w:rPr>
            </w:pPr>
            <w:r w:rsidRPr="00983FBD">
              <w:rPr>
                <w:b/>
                <w:bCs/>
              </w:rPr>
              <w:t>Đúng/Sai</w:t>
            </w:r>
          </w:p>
        </w:tc>
        <w:tc>
          <w:tcPr>
            <w:tcW w:w="2338" w:type="dxa"/>
          </w:tcPr>
          <w:p w14:paraId="449A4292" w14:textId="3D764280" w:rsidR="00983FBD" w:rsidRPr="00983FBD" w:rsidRDefault="00983FBD">
            <w:pPr>
              <w:rPr>
                <w:b/>
                <w:bCs/>
              </w:rPr>
            </w:pPr>
            <w:r w:rsidRPr="00983FBD">
              <w:rPr>
                <w:b/>
                <w:bCs/>
              </w:rPr>
              <w:t>Quy tắc bị vi phạm</w:t>
            </w:r>
          </w:p>
        </w:tc>
        <w:tc>
          <w:tcPr>
            <w:tcW w:w="2338" w:type="dxa"/>
          </w:tcPr>
          <w:p w14:paraId="6CF8B241" w14:textId="5A5EDA13" w:rsidR="00983FBD" w:rsidRPr="00983FBD" w:rsidRDefault="00983FBD">
            <w:pPr>
              <w:rPr>
                <w:b/>
                <w:bCs/>
              </w:rPr>
            </w:pPr>
            <w:r w:rsidRPr="00983FBD">
              <w:rPr>
                <w:b/>
                <w:bCs/>
              </w:rPr>
              <w:t>Hậu quả khi kiểm thử</w:t>
            </w:r>
          </w:p>
        </w:tc>
      </w:tr>
      <w:tr w:rsidR="00983FBD" w14:paraId="5AC5F40D" w14:textId="77777777" w:rsidTr="00983FBD">
        <w:tc>
          <w:tcPr>
            <w:tcW w:w="2337" w:type="dxa"/>
          </w:tcPr>
          <w:p w14:paraId="47E3346F" w14:textId="2F974C69" w:rsidR="00983FBD" w:rsidRDefault="00983FBD">
            <w:r w:rsidRPr="00983FBD">
              <w:t>AC1</w:t>
            </w:r>
          </w:p>
        </w:tc>
        <w:tc>
          <w:tcPr>
            <w:tcW w:w="2337" w:type="dxa"/>
          </w:tcPr>
          <w:p w14:paraId="725F74C4" w14:textId="680E6E0A" w:rsidR="00983FBD" w:rsidRDefault="00983FBD">
            <w:r w:rsidRPr="00983FBD">
              <w:t>Đúng</w:t>
            </w:r>
          </w:p>
        </w:tc>
        <w:tc>
          <w:tcPr>
            <w:tcW w:w="2338" w:type="dxa"/>
          </w:tcPr>
          <w:p w14:paraId="530F795D" w14:textId="2137578C" w:rsidR="00983FBD" w:rsidRDefault="00983FBD">
            <w:r w:rsidRPr="00983FBD">
              <w:t>Không vi phạm. Given có điều kiện ban đầu, When có một hành động, Then có kết quả cụ thể.</w:t>
            </w:r>
          </w:p>
        </w:tc>
        <w:tc>
          <w:tcPr>
            <w:tcW w:w="2338" w:type="dxa"/>
          </w:tcPr>
          <w:p w14:paraId="13AFCFDC" w14:textId="2ACC7A32" w:rsidR="00983FBD" w:rsidRDefault="00983FBD">
            <w:r w:rsidRPr="00983FBD">
              <w:t>Kiểm tra được cước giảm từ 100.000đ xuống 80.000đ.</w:t>
            </w:r>
          </w:p>
        </w:tc>
      </w:tr>
      <w:tr w:rsidR="00983FBD" w14:paraId="5D301D2D" w14:textId="77777777" w:rsidTr="00983FBD">
        <w:tc>
          <w:tcPr>
            <w:tcW w:w="2337" w:type="dxa"/>
          </w:tcPr>
          <w:p w14:paraId="77307B59" w14:textId="52021B96" w:rsidR="00983FBD" w:rsidRDefault="00983FBD">
            <w:r w:rsidRPr="00983FBD">
              <w:t>AC2</w:t>
            </w:r>
          </w:p>
        </w:tc>
        <w:tc>
          <w:tcPr>
            <w:tcW w:w="2337" w:type="dxa"/>
          </w:tcPr>
          <w:p w14:paraId="19F9035D" w14:textId="5F620FEB" w:rsidR="00983FBD" w:rsidRDefault="00983FBD">
            <w:r w:rsidRPr="00983FBD">
              <w:t>Sai</w:t>
            </w:r>
          </w:p>
        </w:tc>
        <w:tc>
          <w:tcPr>
            <w:tcW w:w="2338" w:type="dxa"/>
          </w:tcPr>
          <w:p w14:paraId="0102CE59" w14:textId="11D46E48" w:rsidR="00983FBD" w:rsidRDefault="00983FBD">
            <w:r w:rsidRPr="00983FBD">
              <w:t>Then không cụ thể, dùng câu “xử lý phù hợp” khiến kết quả không xác định.</w:t>
            </w:r>
          </w:p>
        </w:tc>
        <w:tc>
          <w:tcPr>
            <w:tcW w:w="2338" w:type="dxa"/>
          </w:tcPr>
          <w:p w14:paraId="63B2CB5A" w14:textId="14F02F83" w:rsidR="00983FBD" w:rsidRDefault="00983FBD">
            <w:r w:rsidRPr="00983FBD">
              <w:t>Tester không biết hệ thống phải hiển thị thông báo gì hoặc xử lý cước ra sao.</w:t>
            </w:r>
          </w:p>
        </w:tc>
      </w:tr>
      <w:tr w:rsidR="00983FBD" w14:paraId="2DADE0C0" w14:textId="77777777" w:rsidTr="00983FBD">
        <w:tc>
          <w:tcPr>
            <w:tcW w:w="2337" w:type="dxa"/>
          </w:tcPr>
          <w:p w14:paraId="19DC38B8" w14:textId="2BE9B408" w:rsidR="00983FBD" w:rsidRDefault="00983FBD">
            <w:r w:rsidRPr="00983FBD">
              <w:t>AC3</w:t>
            </w:r>
          </w:p>
        </w:tc>
        <w:tc>
          <w:tcPr>
            <w:tcW w:w="2337" w:type="dxa"/>
          </w:tcPr>
          <w:p w14:paraId="30789781" w14:textId="2C16300A" w:rsidR="00983FBD" w:rsidRDefault="00983FBD">
            <w:r w:rsidRPr="00983FBD">
              <w:t>Sai</w:t>
            </w:r>
          </w:p>
        </w:tc>
        <w:tc>
          <w:tcPr>
            <w:tcW w:w="2338" w:type="dxa"/>
          </w:tcPr>
          <w:p w14:paraId="1D58ED3B" w14:textId="46A704A6" w:rsidR="00983FBD" w:rsidRDefault="00983FBD">
            <w:r w:rsidRPr="00983FBD">
              <w:t>Given và When bị đảo ngược vai trò: Given phải mô tả trạng thái ban đầu, When phải mô tả hành động của người dùng.</w:t>
            </w:r>
          </w:p>
        </w:tc>
        <w:tc>
          <w:tcPr>
            <w:tcW w:w="2338" w:type="dxa"/>
          </w:tcPr>
          <w:p w14:paraId="7791C134" w14:textId="021391A6" w:rsidR="00983FBD" w:rsidRDefault="00983FBD">
            <w:r w:rsidRPr="00983FBD">
              <w:t>Khó xác định điều kiện đầu vào và hành động cần thực hiện khi kiểm thử.</w:t>
            </w:r>
          </w:p>
        </w:tc>
      </w:tr>
      <w:tr w:rsidR="00983FBD" w14:paraId="090AF80E" w14:textId="77777777" w:rsidTr="00983FBD">
        <w:tc>
          <w:tcPr>
            <w:tcW w:w="2337" w:type="dxa"/>
          </w:tcPr>
          <w:p w14:paraId="0293FF25" w14:textId="165F72E5" w:rsidR="00983FBD" w:rsidRDefault="00983FBD">
            <w:r w:rsidRPr="00983FBD">
              <w:t>AC4</w:t>
            </w:r>
          </w:p>
        </w:tc>
        <w:tc>
          <w:tcPr>
            <w:tcW w:w="2337" w:type="dxa"/>
          </w:tcPr>
          <w:p w14:paraId="02AFD64F" w14:textId="53C663BE" w:rsidR="00983FBD" w:rsidRDefault="00983FBD">
            <w:r w:rsidRPr="00983FBD">
              <w:t>Đúng</w:t>
            </w:r>
          </w:p>
        </w:tc>
        <w:tc>
          <w:tcPr>
            <w:tcW w:w="2338" w:type="dxa"/>
          </w:tcPr>
          <w:p w14:paraId="2EBD3A18" w14:textId="3B29C59E" w:rsidR="00983FBD" w:rsidRDefault="00983FBD">
            <w:r w:rsidRPr="00983FBD">
              <w:t>Không vi phạm. Given mô tả chuyến đã áp mã, When là một hành động áp thêm mã, Then nêu rõ thông báo và cước giữ nguyên.</w:t>
            </w:r>
          </w:p>
        </w:tc>
        <w:tc>
          <w:tcPr>
            <w:tcW w:w="2338" w:type="dxa"/>
          </w:tcPr>
          <w:p w14:paraId="2C6A6755" w14:textId="5A77AAFB" w:rsidR="00983FBD" w:rsidRDefault="00983FBD">
            <w:r w:rsidRPr="00983FBD">
              <w:t>Kiểm tra được việc không cho áp mã thứ hai và cước vẫn là 80.000đ.</w:t>
            </w:r>
          </w:p>
        </w:tc>
      </w:tr>
    </w:tbl>
    <w:p w14:paraId="6B3909EF" w14:textId="77777777" w:rsidR="00983FBD" w:rsidRDefault="00983FBD"/>
    <w:p w14:paraId="68D82C52" w14:textId="77777777" w:rsidR="00983FBD" w:rsidRPr="00983FBD" w:rsidRDefault="00983FBD" w:rsidP="00983FBD">
      <w:pPr>
        <w:rPr>
          <w:b/>
          <w:bCs/>
        </w:rPr>
      </w:pPr>
      <w:r w:rsidRPr="00983FBD">
        <w:rPr>
          <w:b/>
          <w:bCs/>
        </w:rPr>
        <w:t>Phần 2 – Sửa các AC sai</w:t>
      </w:r>
    </w:p>
    <w:p w14:paraId="44461D4E" w14:textId="77777777" w:rsidR="00983FBD" w:rsidRPr="00983FBD" w:rsidRDefault="00983FBD" w:rsidP="00983FBD">
      <w:r w:rsidRPr="00983FBD">
        <w:t>AC2 – Mã khuyến mãi hết hạn</w:t>
      </w:r>
    </w:p>
    <w:p w14:paraId="50DF1D70" w14:textId="77777777" w:rsidR="00983FBD" w:rsidRPr="00983FBD" w:rsidRDefault="00983FBD" w:rsidP="00983FBD">
      <w:r w:rsidRPr="00983FBD">
        <w:t>Given: Mã khuyến mãi "GO20" đã hết hạn và khách chưa áp dụng mã nào.</w:t>
      </w:r>
    </w:p>
    <w:p w14:paraId="1A79454E" w14:textId="77777777" w:rsidR="00983FBD" w:rsidRPr="00983FBD" w:rsidRDefault="00983FBD" w:rsidP="00983FBD">
      <w:r w:rsidRPr="00983FBD">
        <w:t>When: Khách áp mã "GO20".</w:t>
      </w:r>
    </w:p>
    <w:p w14:paraId="39647F3A" w14:textId="77777777" w:rsidR="00983FBD" w:rsidRPr="00983FBD" w:rsidRDefault="00983FBD" w:rsidP="00983FBD">
      <w:r w:rsidRPr="00983FBD">
        <w:t>Then: Hệ thống hiển thị thông báo "Mã khuyến mãi đã hết hạn" và cước chuyến giữ nguyên 100.000đ.</w:t>
      </w:r>
    </w:p>
    <w:p w14:paraId="5F71AF42" w14:textId="77777777" w:rsidR="00983FBD" w:rsidRPr="00983FBD" w:rsidRDefault="00983FBD" w:rsidP="00983FBD">
      <w:r w:rsidRPr="00983FBD">
        <w:t>AC3 – Mã khuyến mãi không tồn tại</w:t>
      </w:r>
    </w:p>
    <w:p w14:paraId="275D52FE" w14:textId="77777777" w:rsidR="00983FBD" w:rsidRPr="00983FBD" w:rsidRDefault="00983FBD" w:rsidP="00983FBD">
      <w:r w:rsidRPr="00983FBD">
        <w:t>Given: Khách đang ở màn hình đặt xe và chưa áp dụng mã khuyến mãi nào.</w:t>
      </w:r>
    </w:p>
    <w:p w14:paraId="42458FD9" w14:textId="77777777" w:rsidR="00983FBD" w:rsidRPr="00983FBD" w:rsidRDefault="00983FBD" w:rsidP="00983FBD">
      <w:r w:rsidRPr="00983FBD">
        <w:t>When: Khách nhập mã "ABC123" và bấm "Áp dụng".</w:t>
      </w:r>
    </w:p>
    <w:p w14:paraId="01AC4CCE" w14:textId="77777777" w:rsidR="00983FBD" w:rsidRPr="00983FBD" w:rsidRDefault="00983FBD" w:rsidP="00983FBD">
      <w:r w:rsidRPr="00983FBD">
        <w:lastRenderedPageBreak/>
        <w:t>Then: Hệ thống hiển thị thông báo "Mã khuyến mãi không hợp lệ".</w:t>
      </w:r>
    </w:p>
    <w:p w14:paraId="3ABAA184" w14:textId="77777777" w:rsidR="00983FBD" w:rsidRDefault="00983FBD"/>
    <w:sectPr w:rsidR="00983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7B7"/>
    <w:multiLevelType w:val="multilevel"/>
    <w:tmpl w:val="3DE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355B9"/>
    <w:multiLevelType w:val="multilevel"/>
    <w:tmpl w:val="D05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03834">
    <w:abstractNumId w:val="0"/>
  </w:num>
  <w:num w:numId="2" w16cid:durableId="65025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BD"/>
    <w:rsid w:val="00983FBD"/>
    <w:rsid w:val="00BA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FF3C"/>
  <w15:chartTrackingRefBased/>
  <w15:docId w15:val="{B948A481-93F2-4CF5-A290-DF2CA69A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8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yfcvhbpjb@gmail.com</dc:creator>
  <cp:keywords/>
  <dc:description/>
  <cp:lastModifiedBy>yfcvhbpjb@gmail.com</cp:lastModifiedBy>
  <cp:revision>1</cp:revision>
  <dcterms:created xsi:type="dcterms:W3CDTF">2026-10-14T12:57:00Z</dcterms:created>
  <dcterms:modified xsi:type="dcterms:W3CDTF">2026-10-14T12:59:00Z</dcterms:modified>
</cp:coreProperties>
</file>