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28"/>
          <w:szCs w:val="28"/>
        </w:rPr>
      </w:pPr>
      <w:r w:rsidDel="00000000" w:rsidR="00000000" w:rsidRPr="00000000">
        <w:rPr>
          <w:b w:val="1"/>
          <w:sz w:val="28"/>
          <w:szCs w:val="28"/>
          <w:rtl w:val="0"/>
        </w:rPr>
        <w:t xml:space="preserve">1. Định nghĩa:</w:t>
      </w:r>
    </w:p>
    <w:p w:rsidR="00000000" w:rsidDel="00000000" w:rsidP="00000000" w:rsidRDefault="00000000" w:rsidRPr="00000000" w14:paraId="00000002">
      <w:pPr>
        <w:numPr>
          <w:ilvl w:val="0"/>
          <w:numId w:val="2"/>
        </w:numPr>
        <w:spacing w:after="0" w:afterAutospacing="0" w:before="240" w:lineRule="auto"/>
        <w:ind w:left="720" w:hanging="360"/>
        <w:rPr>
          <w:sz w:val="28"/>
          <w:szCs w:val="28"/>
        </w:rPr>
      </w:pPr>
      <w:r w:rsidDel="00000000" w:rsidR="00000000" w:rsidRPr="00000000">
        <w:rPr>
          <w:b w:val="1"/>
          <w:sz w:val="28"/>
          <w:szCs w:val="28"/>
          <w:rtl w:val="0"/>
        </w:rPr>
        <w:t xml:space="preserve">Phần mềm bản quyền</w:t>
      </w:r>
      <w:r w:rsidDel="00000000" w:rsidR="00000000" w:rsidRPr="00000000">
        <w:rPr>
          <w:sz w:val="28"/>
          <w:szCs w:val="28"/>
          <w:rtl w:val="0"/>
        </w:rPr>
        <w:t xml:space="preserve"> là phần mềm được mua hoặc cấp phép hợp pháp, người dùng có quyền sử dụng theo điều khoản của nhà sản xuất.</w:t>
        <w:br w:type="textWrapping"/>
      </w:r>
    </w:p>
    <w:p w:rsidR="00000000" w:rsidDel="00000000" w:rsidP="00000000" w:rsidRDefault="00000000" w:rsidRPr="00000000" w14:paraId="00000003">
      <w:pPr>
        <w:numPr>
          <w:ilvl w:val="0"/>
          <w:numId w:val="2"/>
        </w:numPr>
        <w:spacing w:after="240" w:before="0" w:beforeAutospacing="0" w:lineRule="auto"/>
        <w:ind w:left="720" w:hanging="360"/>
        <w:rPr>
          <w:sz w:val="28"/>
          <w:szCs w:val="28"/>
        </w:rPr>
      </w:pPr>
      <w:r w:rsidDel="00000000" w:rsidR="00000000" w:rsidRPr="00000000">
        <w:rPr>
          <w:b w:val="1"/>
          <w:sz w:val="28"/>
          <w:szCs w:val="28"/>
          <w:rtl w:val="0"/>
        </w:rPr>
        <w:t xml:space="preserve">Phần mềm lậu</w:t>
      </w:r>
      <w:r w:rsidDel="00000000" w:rsidR="00000000" w:rsidRPr="00000000">
        <w:rPr>
          <w:sz w:val="28"/>
          <w:szCs w:val="28"/>
          <w:rtl w:val="0"/>
        </w:rPr>
        <w:t xml:space="preserve"> là bản sao chép hoặc cài đặt trái phép, không có sự cho phép của chủ sở hữu.</w:t>
        <w:br w:type="textWrapping"/>
      </w:r>
    </w:p>
    <w:p w:rsidR="00000000" w:rsidDel="00000000" w:rsidP="00000000" w:rsidRDefault="00000000" w:rsidRPr="00000000" w14:paraId="00000004">
      <w:pPr>
        <w:spacing w:after="240" w:before="240" w:lineRule="auto"/>
        <w:rPr>
          <w:b w:val="1"/>
          <w:sz w:val="28"/>
          <w:szCs w:val="28"/>
        </w:rPr>
      </w:pPr>
      <w:r w:rsidDel="00000000" w:rsidR="00000000" w:rsidRPr="00000000">
        <w:rPr>
          <w:b w:val="1"/>
          <w:sz w:val="28"/>
          <w:szCs w:val="28"/>
          <w:rtl w:val="0"/>
        </w:rPr>
        <w:t xml:space="preserve">2. Lợi ích khi dùng phần mềm bản quyền:</w:t>
      </w:r>
    </w:p>
    <w:p w:rsidR="00000000" w:rsidDel="00000000" w:rsidP="00000000" w:rsidRDefault="00000000" w:rsidRPr="00000000" w14:paraId="00000005">
      <w:pPr>
        <w:numPr>
          <w:ilvl w:val="0"/>
          <w:numId w:val="3"/>
        </w:numPr>
        <w:spacing w:after="0" w:afterAutospacing="0" w:before="240" w:lineRule="auto"/>
        <w:ind w:left="720" w:hanging="360"/>
        <w:rPr>
          <w:sz w:val="28"/>
          <w:szCs w:val="28"/>
        </w:rPr>
      </w:pPr>
      <w:r w:rsidDel="00000000" w:rsidR="00000000" w:rsidRPr="00000000">
        <w:rPr>
          <w:sz w:val="28"/>
          <w:szCs w:val="28"/>
          <w:rtl w:val="0"/>
        </w:rPr>
        <w:t xml:space="preserve">Được </w:t>
      </w:r>
      <w:r w:rsidDel="00000000" w:rsidR="00000000" w:rsidRPr="00000000">
        <w:rPr>
          <w:b w:val="1"/>
          <w:sz w:val="28"/>
          <w:szCs w:val="28"/>
          <w:rtl w:val="0"/>
        </w:rPr>
        <w:t xml:space="preserve">cập nhật và hỗ trợ kỹ thuật chính thức</w:t>
      </w:r>
      <w:r w:rsidDel="00000000" w:rsidR="00000000" w:rsidRPr="00000000">
        <w:rPr>
          <w:sz w:val="28"/>
          <w:szCs w:val="28"/>
          <w:rtl w:val="0"/>
        </w:rPr>
        <w:t xml:space="preserve"> từ nhà sản xuất.</w:t>
        <w:br w:type="textWrapping"/>
      </w:r>
    </w:p>
    <w:p w:rsidR="00000000" w:rsidDel="00000000" w:rsidP="00000000" w:rsidRDefault="00000000" w:rsidRPr="00000000" w14:paraId="00000006">
      <w:pPr>
        <w:numPr>
          <w:ilvl w:val="0"/>
          <w:numId w:val="3"/>
        </w:numPr>
        <w:spacing w:after="0" w:afterAutospacing="0" w:before="0" w:beforeAutospacing="0" w:lineRule="auto"/>
        <w:ind w:left="720" w:hanging="360"/>
        <w:rPr>
          <w:sz w:val="28"/>
          <w:szCs w:val="28"/>
        </w:rPr>
      </w:pPr>
      <w:r w:rsidDel="00000000" w:rsidR="00000000" w:rsidRPr="00000000">
        <w:rPr>
          <w:b w:val="1"/>
          <w:sz w:val="28"/>
          <w:szCs w:val="28"/>
          <w:rtl w:val="0"/>
        </w:rPr>
        <w:t xml:space="preserve">An toàn, ổn định</w:t>
      </w:r>
      <w:r w:rsidDel="00000000" w:rsidR="00000000" w:rsidRPr="00000000">
        <w:rPr>
          <w:sz w:val="28"/>
          <w:szCs w:val="28"/>
          <w:rtl w:val="0"/>
        </w:rPr>
        <w:t xml:space="preserve">, ít nguy cơ chứa mã độc.</w:t>
        <w:br w:type="textWrapping"/>
      </w:r>
    </w:p>
    <w:p w:rsidR="00000000" w:rsidDel="00000000" w:rsidP="00000000" w:rsidRDefault="00000000" w:rsidRPr="00000000" w14:paraId="00000007">
      <w:pPr>
        <w:numPr>
          <w:ilvl w:val="0"/>
          <w:numId w:val="3"/>
        </w:numPr>
        <w:spacing w:after="240" w:before="0" w:beforeAutospacing="0" w:lineRule="auto"/>
        <w:ind w:left="720" w:hanging="360"/>
        <w:rPr>
          <w:sz w:val="28"/>
          <w:szCs w:val="28"/>
        </w:rPr>
      </w:pPr>
      <w:r w:rsidDel="00000000" w:rsidR="00000000" w:rsidRPr="00000000">
        <w:rPr>
          <w:b w:val="1"/>
          <w:sz w:val="28"/>
          <w:szCs w:val="28"/>
          <w:rtl w:val="0"/>
        </w:rPr>
        <w:t xml:space="preserve">Tuân thủ pháp luật</w:t>
      </w:r>
      <w:r w:rsidDel="00000000" w:rsidR="00000000" w:rsidRPr="00000000">
        <w:rPr>
          <w:sz w:val="28"/>
          <w:szCs w:val="28"/>
          <w:rtl w:val="0"/>
        </w:rPr>
        <w:t xml:space="preserve">, bảo vệ uy tín cá nhân hoặc tổ chức.</w:t>
        <w:br w:type="textWrapping"/>
      </w:r>
    </w:p>
    <w:p w:rsidR="00000000" w:rsidDel="00000000" w:rsidP="00000000" w:rsidRDefault="00000000" w:rsidRPr="00000000" w14:paraId="00000008">
      <w:pPr>
        <w:spacing w:after="240" w:before="240" w:lineRule="auto"/>
        <w:rPr>
          <w:b w:val="1"/>
          <w:sz w:val="28"/>
          <w:szCs w:val="28"/>
        </w:rPr>
      </w:pPr>
      <w:r w:rsidDel="00000000" w:rsidR="00000000" w:rsidRPr="00000000">
        <w:rPr>
          <w:b w:val="1"/>
          <w:sz w:val="28"/>
          <w:szCs w:val="28"/>
          <w:rtl w:val="0"/>
        </w:rPr>
        <w:t xml:space="preserve">3. Rủi ro khi dùng phần mềm lậu:</w:t>
      </w:r>
    </w:p>
    <w:p w:rsidR="00000000" w:rsidDel="00000000" w:rsidP="00000000" w:rsidRDefault="00000000" w:rsidRPr="00000000" w14:paraId="00000009">
      <w:pPr>
        <w:numPr>
          <w:ilvl w:val="0"/>
          <w:numId w:val="1"/>
        </w:numPr>
        <w:spacing w:after="0" w:afterAutospacing="0" w:before="240" w:lineRule="auto"/>
        <w:ind w:left="720" w:hanging="360"/>
        <w:rPr>
          <w:sz w:val="28"/>
          <w:szCs w:val="28"/>
        </w:rPr>
      </w:pPr>
      <w:r w:rsidDel="00000000" w:rsidR="00000000" w:rsidRPr="00000000">
        <w:rPr>
          <w:sz w:val="28"/>
          <w:szCs w:val="28"/>
          <w:rtl w:val="0"/>
        </w:rPr>
        <w:t xml:space="preserve">Dễ </w:t>
      </w:r>
      <w:r w:rsidDel="00000000" w:rsidR="00000000" w:rsidRPr="00000000">
        <w:rPr>
          <w:b w:val="1"/>
          <w:sz w:val="28"/>
          <w:szCs w:val="28"/>
          <w:rtl w:val="0"/>
        </w:rPr>
        <w:t xml:space="preserve">nhiễm virus, malware hoặc bị đánh cắp dữ liệu</w:t>
      </w:r>
      <w:r w:rsidDel="00000000" w:rsidR="00000000" w:rsidRPr="00000000">
        <w:rPr>
          <w:sz w:val="28"/>
          <w:szCs w:val="28"/>
          <w:rtl w:val="0"/>
        </w:rPr>
        <w:t xml:space="preserve">.</w:t>
        <w:br w:type="textWrapping"/>
      </w:r>
    </w:p>
    <w:p w:rsidR="00000000" w:rsidDel="00000000" w:rsidP="00000000" w:rsidRDefault="00000000" w:rsidRPr="00000000" w14:paraId="0000000A">
      <w:pPr>
        <w:numPr>
          <w:ilvl w:val="0"/>
          <w:numId w:val="1"/>
        </w:numPr>
        <w:spacing w:after="0" w:afterAutospacing="0" w:before="0" w:beforeAutospacing="0" w:lineRule="auto"/>
        <w:ind w:left="720" w:hanging="360"/>
        <w:rPr>
          <w:sz w:val="28"/>
          <w:szCs w:val="28"/>
        </w:rPr>
      </w:pPr>
      <w:r w:rsidDel="00000000" w:rsidR="00000000" w:rsidRPr="00000000">
        <w:rPr>
          <w:sz w:val="28"/>
          <w:szCs w:val="28"/>
          <w:rtl w:val="0"/>
        </w:rPr>
        <w:t xml:space="preserve">Không được </w:t>
      </w:r>
      <w:r w:rsidDel="00000000" w:rsidR="00000000" w:rsidRPr="00000000">
        <w:rPr>
          <w:b w:val="1"/>
          <w:sz w:val="28"/>
          <w:szCs w:val="28"/>
          <w:rtl w:val="0"/>
        </w:rPr>
        <w:t xml:space="preserve">cập nhật, vá lỗi bảo mật</w:t>
      </w:r>
      <w:r w:rsidDel="00000000" w:rsidR="00000000" w:rsidRPr="00000000">
        <w:rPr>
          <w:sz w:val="28"/>
          <w:szCs w:val="28"/>
          <w:rtl w:val="0"/>
        </w:rPr>
        <w:t xml:space="preserve">, gây mất an toàn hệ thống.</w:t>
        <w:br w:type="textWrapping"/>
      </w:r>
    </w:p>
    <w:p w:rsidR="00000000" w:rsidDel="00000000" w:rsidP="00000000" w:rsidRDefault="00000000" w:rsidRPr="00000000" w14:paraId="0000000B">
      <w:pPr>
        <w:numPr>
          <w:ilvl w:val="0"/>
          <w:numId w:val="1"/>
        </w:numPr>
        <w:spacing w:after="240" w:before="0" w:beforeAutospacing="0" w:lineRule="auto"/>
        <w:ind w:left="720" w:hanging="360"/>
        <w:rPr>
          <w:sz w:val="28"/>
          <w:szCs w:val="28"/>
        </w:rPr>
      </w:pPr>
      <w:r w:rsidDel="00000000" w:rsidR="00000000" w:rsidRPr="00000000">
        <w:rPr>
          <w:sz w:val="28"/>
          <w:szCs w:val="28"/>
          <w:rtl w:val="0"/>
        </w:rPr>
        <w:t xml:space="preserve">Có thể </w:t>
      </w:r>
      <w:r w:rsidDel="00000000" w:rsidR="00000000" w:rsidRPr="00000000">
        <w:rPr>
          <w:b w:val="1"/>
          <w:sz w:val="28"/>
          <w:szCs w:val="28"/>
          <w:rtl w:val="0"/>
        </w:rPr>
        <w:t xml:space="preserve">bị xử phạt hành chính hoặc pháp lý</w:t>
      </w:r>
      <w:r w:rsidDel="00000000" w:rsidR="00000000" w:rsidRPr="00000000">
        <w:rPr>
          <w:sz w:val="28"/>
          <w:szCs w:val="28"/>
          <w:rtl w:val="0"/>
        </w:rPr>
        <w:t xml:space="preserve"> khi bị phát hiện.</w:t>
        <w:br w:type="textWrapping"/>
      </w:r>
    </w:p>
    <w:p w:rsidR="00000000" w:rsidDel="00000000" w:rsidP="00000000" w:rsidRDefault="00000000" w:rsidRPr="00000000" w14:paraId="0000000C">
      <w:pPr>
        <w:spacing w:after="240" w:before="240" w:lineRule="auto"/>
        <w:rPr>
          <w:sz w:val="28"/>
          <w:szCs w:val="28"/>
        </w:rPr>
      </w:pPr>
      <w:r w:rsidDel="00000000" w:rsidR="00000000" w:rsidRPr="00000000">
        <w:rPr>
          <w:b w:val="1"/>
          <w:sz w:val="28"/>
          <w:szCs w:val="28"/>
          <w:rtl w:val="0"/>
        </w:rPr>
        <w:t xml:space="preserve">4. Quan điểm cá nhân:</w:t>
        <w:br w:type="textWrapping"/>
      </w:r>
      <w:r w:rsidDel="00000000" w:rsidR="00000000" w:rsidRPr="00000000">
        <w:rPr>
          <w:sz w:val="28"/>
          <w:szCs w:val="28"/>
          <w:rtl w:val="0"/>
        </w:rPr>
        <w:t xml:space="preserve"> Tôi chọn </w:t>
      </w:r>
      <w:r w:rsidDel="00000000" w:rsidR="00000000" w:rsidRPr="00000000">
        <w:rPr>
          <w:b w:val="1"/>
          <w:sz w:val="28"/>
          <w:szCs w:val="28"/>
          <w:rtl w:val="0"/>
        </w:rPr>
        <w:t xml:space="preserve">sử dụng phần mềm bản quyền</w:t>
      </w:r>
      <w:r w:rsidDel="00000000" w:rsidR="00000000" w:rsidRPr="00000000">
        <w:rPr>
          <w:sz w:val="28"/>
          <w:szCs w:val="28"/>
          <w:rtl w:val="0"/>
        </w:rPr>
        <w:t xml:space="preserve">, dù tốn phí nhưng đảm bảo an toàn, ổn định và được hỗ trợ chính thức. Dùng phần mềm hợp pháp giúp tôn trọng công sức của nhà phát triển và tránh rủi ro bảo mật. Hơn nữa, nhiều phần mềm hiện nay có </w:t>
      </w:r>
      <w:r w:rsidDel="00000000" w:rsidR="00000000" w:rsidRPr="00000000">
        <w:rPr>
          <w:b w:val="1"/>
          <w:sz w:val="28"/>
          <w:szCs w:val="28"/>
          <w:rtl w:val="0"/>
        </w:rPr>
        <w:t xml:space="preserve">phiên bản miễn phí hoặc ưu đãi cho học sinh – sinh viên</w:t>
      </w:r>
      <w:r w:rsidDel="00000000" w:rsidR="00000000" w:rsidRPr="00000000">
        <w:rPr>
          <w:sz w:val="28"/>
          <w:szCs w:val="28"/>
          <w:rtl w:val="0"/>
        </w:rPr>
        <w:t xml:space="preserve">, rất thuận lợi để dùng hợp pháp.</w:t>
      </w:r>
    </w:p>
    <w:p w:rsidR="00000000" w:rsidDel="00000000" w:rsidP="00000000" w:rsidRDefault="00000000" w:rsidRPr="00000000" w14:paraId="0000000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