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VIÊM, LOÉT DẠ DÀY - TÁ TRÀNG</w:t>
      </w:r>
    </w:p>
    <w:p>
      <w:r>
        <w:t xml:space="preserve">Ngân hàng </w:t>
      </w:r>
      <w:r>
        <w:rPr>
          <w:b/>
        </w:rPr>
        <w:t>171 câu</w:t>
      </w:r>
      <w:r>
        <w:t xml:space="preserve">, đã ra </w:t>
      </w:r>
      <w:r>
        <w:rPr>
          <w:b/>
        </w:rPr>
        <w:t>22 câu</w:t>
      </w:r>
      <w:r>
        <w:t xml:space="preserve"> trong 6 đề RHM (K43-K48), trung bình </w:t>
      </w:r>
      <w:r>
        <w:rPr>
          <w:b/>
        </w:rPr>
        <w:t>3,7 câu/đề</w:t>
      </w:r>
      <w:r>
        <w:t xml:space="preserve">. Riêng </w:t>
      </w:r>
      <w:r>
        <w:rPr>
          <w:b/>
        </w:rPr>
        <w:t>K46: 3 câu, K47: 3 câu, K48: 5 câu</w:t>
      </w:r>
      <w:r>
        <w:t>. Đây là bài ra đều đặn nhất, đề nào cũng có - không được bỏ.</w:t>
      </w:r>
    </w:p>
    <w:p>
      <w:r>
        <w:rPr>
          <w:b/>
          <w:color w:val="C05000"/>
          <w:sz w:val="26"/>
        </w:rPr>
        <w:t>0. Đề RHM hỏi vào đâu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 nội dung</w:t>
            </w:r>
          </w:p>
        </w:tc>
        <w:tc>
          <w:tcPr>
            <w:tcW w:type="dxa" w:w="2160"/>
          </w:tcPr>
          <w:p>
            <w:r>
              <w:rPr>
                <w:b/>
              </w:rPr>
              <w:t>Số câu ngân hàng</w:t>
            </w:r>
          </w:p>
        </w:tc>
        <w:tc>
          <w:tcPr>
            <w:tcW w:type="dxa" w:w="2160"/>
          </w:tcPr>
          <w:p>
            <w:r>
              <w:rPr>
                <w:b/>
              </w:rPr>
              <w:t>Đã ra trong đề thật</w:t>
            </w:r>
          </w:p>
        </w:tc>
        <w:tc>
          <w:tcPr>
            <w:tcW w:type="dxa" w:w="2160"/>
          </w:tcPr>
          <w:p>
            <w:r>
              <w:rPr>
                <w:b/>
              </w:rPr>
              <w:t>Ưu tiên</w:t>
            </w:r>
          </w:p>
        </w:tc>
      </w:tr>
      <w:tr>
        <w:tc>
          <w:tcPr>
            <w:tcW w:type="dxa" w:w="2160"/>
          </w:tcPr>
          <w:p>
            <w:r>
              <w:t>Đại cương, phân loại, diễn tiến (Sydney, GPB, hồi phục)</w:t>
            </w:r>
          </w:p>
        </w:tc>
        <w:tc>
          <w:tcPr>
            <w:tcW w:type="dxa" w:w="2160"/>
          </w:tcPr>
          <w:p>
            <w:r>
              <w:t>16</w:t>
            </w:r>
          </w:p>
        </w:tc>
        <w:tc>
          <w:tcPr>
            <w:tcW w:type="dxa" w:w="2160"/>
          </w:tcPr>
          <w:p>
            <w:r>
              <w:t>6</w:t>
            </w:r>
          </w:p>
        </w:tc>
        <w:tc>
          <w:tcPr>
            <w:tcW w:type="dxa" w:w="2160"/>
          </w:tcPr>
          <w:p>
            <w:r>
              <w:rPr>
                <w:b/>
              </w:rPr>
              <w:t>Cực cao</w:t>
            </w:r>
          </w:p>
        </w:tc>
      </w:tr>
      <w:tr>
        <w:tc>
          <w:tcPr>
            <w:tcW w:type="dxa" w:w="2160"/>
          </w:tcPr>
          <w:p>
            <w:r>
              <w:t>Nguyên nhân &amp; cơ chế bệnh sinh (Hp, NSAID, nội sinh)</w:t>
            </w:r>
          </w:p>
        </w:tc>
        <w:tc>
          <w:tcPr>
            <w:tcW w:type="dxa" w:w="2160"/>
          </w:tcPr>
          <w:p>
            <w:r>
              <w:t>27</w:t>
            </w:r>
          </w:p>
        </w:tc>
        <w:tc>
          <w:tcPr>
            <w:tcW w:type="dxa" w:w="2160"/>
          </w:tcPr>
          <w:p>
            <w:r>
              <w:t>2</w:t>
            </w:r>
          </w:p>
        </w:tc>
        <w:tc>
          <w:tcPr>
            <w:tcW w:type="dxa" w:w="2160"/>
          </w:tcPr>
          <w:p>
            <w:r>
              <w:t>Cao</w:t>
            </w:r>
          </w:p>
        </w:tc>
      </w:tr>
      <w:tr>
        <w:tc>
          <w:tcPr>
            <w:tcW w:type="dxa" w:w="2160"/>
          </w:tcPr>
          <w:p>
            <w:r>
              <w:t>Viêm dạ dày mạn type A / type B</w:t>
            </w:r>
          </w:p>
        </w:tc>
        <w:tc>
          <w:tcPr>
            <w:tcW w:type="dxa" w:w="2160"/>
          </w:tcPr>
          <w:p>
            <w:r>
              <w:t>14</w:t>
            </w:r>
          </w:p>
        </w:tc>
        <w:tc>
          <w:tcPr>
            <w:tcW w:type="dxa" w:w="2160"/>
          </w:tcPr>
          <w:p>
            <w:r>
              <w:t>2</w:t>
            </w:r>
          </w:p>
        </w:tc>
        <w:tc>
          <w:tcPr>
            <w:tcW w:type="dxa" w:w="2160"/>
          </w:tcPr>
          <w:p>
            <w:r>
              <w:rPr>
                <w:b/>
              </w:rPr>
              <w:t>Cực cao</w:t>
            </w:r>
          </w:p>
        </w:tc>
      </w:tr>
      <w:tr>
        <w:tc>
          <w:tcPr>
            <w:tcW w:type="dxa" w:w="2160"/>
          </w:tcPr>
          <w:p>
            <w:r>
              <w:t>Lâm sàng - đặc điểm cơn đau, thể loét đặc biệt</w:t>
            </w:r>
          </w:p>
        </w:tc>
        <w:tc>
          <w:tcPr>
            <w:tcW w:type="dxa" w:w="2160"/>
          </w:tcPr>
          <w:p>
            <w:r>
              <w:t>18</w:t>
            </w:r>
          </w:p>
        </w:tc>
        <w:tc>
          <w:tcPr>
            <w:tcW w:type="dxa" w:w="2160"/>
          </w:tcPr>
          <w:p>
            <w:r>
              <w:t>3</w:t>
            </w:r>
          </w:p>
        </w:tc>
        <w:tc>
          <w:tcPr>
            <w:tcW w:type="dxa" w:w="2160"/>
          </w:tcPr>
          <w:p>
            <w:r>
              <w:rPr>
                <w:b/>
              </w:rPr>
              <w:t>Cực cao</w:t>
            </w:r>
          </w:p>
        </w:tc>
      </w:tr>
      <w:tr>
        <w:tc>
          <w:tcPr>
            <w:tcW w:type="dxa" w:w="2160"/>
          </w:tcPr>
          <w:p>
            <w:r>
              <w:t>Cận lâm sàng: nội soi, X quang, mô bệnh học</w:t>
            </w:r>
          </w:p>
        </w:tc>
        <w:tc>
          <w:tcPr>
            <w:tcW w:type="dxa" w:w="2160"/>
          </w:tcPr>
          <w:p>
            <w:r>
              <w:t>17</w:t>
            </w:r>
          </w:p>
        </w:tc>
        <w:tc>
          <w:tcPr>
            <w:tcW w:type="dxa" w:w="2160"/>
          </w:tcPr>
          <w:p>
            <w:r>
              <w:t>1</w:t>
            </w:r>
          </w:p>
        </w:tc>
        <w:tc>
          <w:tcPr>
            <w:tcW w:type="dxa" w:w="2160"/>
          </w:tcPr>
          <w:p>
            <w:r>
              <w:t>Trung bình</w:t>
            </w:r>
          </w:p>
        </w:tc>
      </w:tr>
      <w:tr>
        <w:tc>
          <w:tcPr>
            <w:tcW w:type="dxa" w:w="2160"/>
          </w:tcPr>
          <w:p>
            <w:r>
              <w:t>Xét nghiệm tìm Helicobacter pylori</w:t>
            </w:r>
          </w:p>
        </w:tc>
        <w:tc>
          <w:tcPr>
            <w:tcW w:type="dxa" w:w="2160"/>
          </w:tcPr>
          <w:p>
            <w:r>
              <w:t>21</w:t>
            </w:r>
          </w:p>
        </w:tc>
        <w:tc>
          <w:tcPr>
            <w:tcW w:type="dxa" w:w="2160"/>
          </w:tcPr>
          <w:p>
            <w:r>
              <w:t>3</w:t>
            </w:r>
          </w:p>
        </w:tc>
        <w:tc>
          <w:tcPr>
            <w:tcW w:type="dxa" w:w="2160"/>
          </w:tcPr>
          <w:p>
            <w:r>
              <w:rPr>
                <w:b/>
              </w:rPr>
              <w:t>Cực cao</w:t>
            </w:r>
          </w:p>
        </w:tc>
      </w:tr>
      <w:tr>
        <w:tc>
          <w:tcPr>
            <w:tcW w:type="dxa" w:w="2160"/>
          </w:tcPr>
          <w:p>
            <w:r>
              <w:t>Phác đồ diệt Hp (liều, số lần, phác đồ nối tiếp)</w:t>
            </w:r>
          </w:p>
        </w:tc>
        <w:tc>
          <w:tcPr>
            <w:tcW w:type="dxa" w:w="2160"/>
          </w:tcPr>
          <w:p>
            <w:r>
              <w:t>23</w:t>
            </w:r>
          </w:p>
        </w:tc>
        <w:tc>
          <w:tcPr>
            <w:tcW w:type="dxa" w:w="2160"/>
          </w:tcPr>
          <w:p>
            <w:r>
              <w:t>0</w:t>
            </w:r>
          </w:p>
        </w:tc>
        <w:tc>
          <w:tcPr>
            <w:tcW w:type="dxa" w:w="2160"/>
          </w:tcPr>
          <w:p>
            <w:r>
              <w:t>Thấp - đọc lướt</w:t>
            </w:r>
          </w:p>
        </w:tc>
      </w:tr>
      <w:tr>
        <w:tc>
          <w:tcPr>
            <w:tcW w:type="dxa" w:w="2160"/>
          </w:tcPr>
          <w:p>
            <w:r>
              <w:t>Điều trị triệu chứng, các nhóm thuốc</w:t>
            </w:r>
          </w:p>
        </w:tc>
        <w:tc>
          <w:tcPr>
            <w:tcW w:type="dxa" w:w="2160"/>
          </w:tcPr>
          <w:p>
            <w:r>
              <w:t>27</w:t>
            </w:r>
          </w:p>
        </w:tc>
        <w:tc>
          <w:tcPr>
            <w:tcW w:type="dxa" w:w="2160"/>
          </w:tcPr>
          <w:p>
            <w:r>
              <w:t>3</w:t>
            </w:r>
          </w:p>
        </w:tc>
        <w:tc>
          <w:tcPr>
            <w:tcW w:type="dxa" w:w="2160"/>
          </w:tcPr>
          <w:p>
            <w:r>
              <w:t>Cao</w:t>
            </w:r>
          </w:p>
        </w:tc>
      </w:tr>
      <w:tr>
        <w:tc>
          <w:tcPr>
            <w:tcW w:type="dxa" w:w="2160"/>
          </w:tcPr>
          <w:p>
            <w:r>
              <w:t>Biến chứng &amp; ung thư dạ dày</w:t>
            </w:r>
          </w:p>
        </w:tc>
        <w:tc>
          <w:tcPr>
            <w:tcW w:type="dxa" w:w="2160"/>
          </w:tcPr>
          <w:p>
            <w:r>
              <w:t>8</w:t>
            </w:r>
          </w:p>
        </w:tc>
        <w:tc>
          <w:tcPr>
            <w:tcW w:type="dxa" w:w="2160"/>
          </w:tcPr>
          <w:p>
            <w:r>
              <w:t>1</w:t>
            </w:r>
          </w:p>
        </w:tc>
        <w:tc>
          <w:tcPr>
            <w:tcW w:type="dxa" w:w="2160"/>
          </w:tcPr>
          <w:p>
            <w:r>
              <w:t>Trung bình</w:t>
            </w:r>
          </w:p>
        </w:tc>
      </w:tr>
    </w:tbl>
    <w:p/>
    <w:p>
      <w:r>
        <w:t xml:space="preserve">Kết luận: 22 câu đề thật dồn vào 5 chỗ - </w:t>
      </w:r>
      <w:r>
        <w:rPr>
          <w:b/>
        </w:rPr>
        <w:t>đặc điểm viêm dạ dày cấp (3 đề liên tiếp hỏi y hệt), type A/B, đặc điểm cơn đau loét, xét nghiệm Hp xâm lấn/không xâm lấn, phân nhóm thuốc theo triệu chứng</w:t>
      </w:r>
      <w:r>
        <w:t xml:space="preserve">. Phần </w:t>
      </w:r>
      <w:r>
        <w:rPr>
          <w:b/>
        </w:rPr>
        <w:t>phác đồ diệt Hp (23 câu ngân hàng) chưa từng ra câu nào trong đề RHM</w:t>
      </w:r>
      <w:r>
        <w:t xml:space="preserve"> - chỉ đọc lướt các con số, đừng học thuộc lòng. Ung thư dạ dày cũng chỉ đọc qua.</w:t>
      </w:r>
    </w:p>
    <w:p>
      <w:r>
        <w:rPr>
          <w:i/>
        </w:rPr>
        <w:t>Lưu ý:</w:t>
      </w:r>
      <w:r>
        <w:t xml:space="preserve"> đề RHM44 câu 40 gắn nhãn bài này nhưng thực chất hỏi </w:t>
      </w:r>
      <w:r>
        <w:rPr>
          <w:b/>
        </w:rPr>
        <w:t>biến chứng thường gặp nhất trong xơ gan → Xuất huyết tiêu hoá</w:t>
      </w:r>
      <w:r>
        <w:t>. Nhớ luôn cho chắc.</w:t>
      </w:r>
    </w:p>
    <w:p>
      <w:r>
        <w:rPr>
          <w:b/>
          <w:color w:val="C05000"/>
          <w:sz w:val="26"/>
        </w:rPr>
        <w:t>1. Con số bắt buộc thuộc</w:t>
      </w:r>
    </w:p>
    <w:p>
      <w:r>
        <w:t>Phân loại - đếm số (hay hỏi nhất):</w:t>
      </w:r>
    </w:p>
    <w:p>
      <w:pPr>
        <w:pStyle w:val="ListBullet"/>
      </w:pPr>
      <w:r>
        <w:t xml:space="preserve">Phân loại viêm dạ dày theo hệ thống </w:t>
      </w:r>
      <w:r>
        <w:rPr>
          <w:b/>
        </w:rPr>
        <w:t>Sydney: 7 type</w:t>
      </w:r>
      <w:r>
        <w:t xml:space="preserve"> </w:t>
      </w:r>
      <w:r>
        <w:rPr>
          <w:i/>
        </w:rPr>
        <w:t>(RHM43 đã hỏi)</w:t>
      </w:r>
    </w:p>
    <w:p>
      <w:pPr>
        <w:pStyle w:val="ListBullet"/>
      </w:pPr>
      <w:r>
        <w:t xml:space="preserve">Tổn thương đại thể qua nội soi theo Sydney: </w:t>
      </w:r>
      <w:r>
        <w:rPr>
          <w:b/>
        </w:rPr>
        <w:t>7 loại</w:t>
      </w:r>
    </w:p>
    <w:p>
      <w:pPr>
        <w:pStyle w:val="ListBullet"/>
      </w:pPr>
      <w:r>
        <w:t xml:space="preserve">Giải phẫu bệnh viêm dạ dày cấp: </w:t>
      </w:r>
      <w:r>
        <w:rPr>
          <w:b/>
        </w:rPr>
        <w:t>4 mức độ / 4 loại</w:t>
      </w:r>
      <w:r>
        <w:t xml:space="preserve"> </w:t>
      </w:r>
      <w:r>
        <w:rPr>
          <w:i/>
        </w:rPr>
        <w:t>(RHM48 đã hỏi, XN48 cũng hỏi)</w:t>
      </w:r>
    </w:p>
    <w:p>
      <w:pPr>
        <w:pStyle w:val="ListBullet"/>
      </w:pPr>
      <w:r>
        <w:t xml:space="preserve">Phân loại viêm dạ dày theo </w:t>
      </w:r>
      <w:r>
        <w:rPr>
          <w:b/>
        </w:rPr>
        <w:t>mô học: 4 loại</w:t>
      </w:r>
    </w:p>
    <w:p>
      <w:pPr>
        <w:pStyle w:val="ListBullet"/>
      </w:pPr>
      <w:r>
        <w:rPr>
          <w:b/>
        </w:rPr>
        <w:t>Viêm teo niêm mạc dạ dày: 3 mức độ</w:t>
      </w:r>
    </w:p>
    <w:p>
      <w:r>
        <w:t>Thời gian:</w:t>
      </w:r>
    </w:p>
    <w:p>
      <w:pPr>
        <w:pStyle w:val="ListBullet"/>
      </w:pPr>
      <w:r>
        <w:t xml:space="preserve">Viêm dạ dày cấp phục hồi hoàn toàn sau </w:t>
      </w:r>
      <w:r>
        <w:rPr>
          <w:b/>
        </w:rPr>
        <w:t>1-2 tuần</w:t>
      </w:r>
      <w:r>
        <w:t xml:space="preserve"> </w:t>
      </w:r>
      <w:r>
        <w:rPr>
          <w:i/>
        </w:rPr>
        <w:t>(RHM45 đã hỏi)</w:t>
      </w:r>
    </w:p>
    <w:p>
      <w:pPr>
        <w:pStyle w:val="ListBullet"/>
      </w:pPr>
      <w:r>
        <w:t xml:space="preserve">Ngừng </w:t>
      </w:r>
      <w:r>
        <w:rPr>
          <w:b/>
        </w:rPr>
        <w:t>PPI tối thiểu 2 tuần</w:t>
      </w:r>
      <w:r>
        <w:t xml:space="preserve"> trước khi test Hp</w:t>
      </w:r>
    </w:p>
    <w:p>
      <w:pPr>
        <w:pStyle w:val="ListBullet"/>
      </w:pPr>
      <w:r>
        <w:t xml:space="preserve">Ngừng </w:t>
      </w:r>
      <w:r>
        <w:rPr>
          <w:b/>
        </w:rPr>
        <w:t>kháng sinh tối thiểu 4 tuần</w:t>
      </w:r>
      <w:r>
        <w:t xml:space="preserve"> trước khi test Hp</w:t>
      </w:r>
    </w:p>
    <w:p>
      <w:pPr>
        <w:pStyle w:val="ListBullet"/>
      </w:pPr>
      <w:r>
        <w:t xml:space="preserve">Liệu trình PPI: </w:t>
      </w:r>
      <w:r>
        <w:rPr>
          <w:b/>
        </w:rPr>
        <w:t>loét dạ dày 6 tuần</w:t>
      </w:r>
      <w:r>
        <w:t xml:space="preserve">, </w:t>
      </w:r>
      <w:r>
        <w:rPr>
          <w:b/>
        </w:rPr>
        <w:t>loét tá tràng 4 tuần</w:t>
      </w:r>
    </w:p>
    <w:p>
      <w:pPr>
        <w:pStyle w:val="ListBullet"/>
      </w:pPr>
      <w:r>
        <w:t xml:space="preserve">Helicobacter pylori được công bố phát hiện năm </w:t>
      </w:r>
      <w:r>
        <w:rPr>
          <w:b/>
        </w:rPr>
        <w:t>1983</w:t>
      </w:r>
    </w:p>
    <w:p>
      <w:r>
        <w:t>pH và dịch vị:</w:t>
      </w:r>
    </w:p>
    <w:p>
      <w:pPr>
        <w:pStyle w:val="ListBullet"/>
      </w:pPr>
      <w:r>
        <w:rPr>
          <w:b/>
        </w:rPr>
        <w:t>Pepsin hoạt động khi pH dưới 3.5</w:t>
      </w:r>
    </w:p>
    <w:p>
      <w:pPr>
        <w:pStyle w:val="ListBullet"/>
      </w:pPr>
      <w:r>
        <w:t xml:space="preserve">Lớp nhầy bắt đầu bị H+ xâm nhập khi </w:t>
      </w:r>
      <w:r>
        <w:rPr>
          <w:b/>
        </w:rPr>
        <w:t>pH dưới 1.7</w:t>
      </w:r>
    </w:p>
    <w:p>
      <w:r>
        <w:t>Dịch tễ - kích thước:</w:t>
      </w:r>
    </w:p>
    <w:p>
      <w:pPr>
        <w:pStyle w:val="ListBullet"/>
      </w:pPr>
      <w:r>
        <w:t xml:space="preserve">Nam/nữ mắc loét dạ dày - tá tràng: </w:t>
      </w:r>
      <w:r>
        <w:rPr>
          <w:b/>
        </w:rPr>
        <w:t>65/35</w:t>
      </w:r>
    </w:p>
    <w:p>
      <w:pPr>
        <w:pStyle w:val="ListBullet"/>
      </w:pPr>
      <w:r>
        <w:t xml:space="preserve">Lứa tuổi có tỷ lệ viêm dạ dày cao nhất ở nước đang phát triển: </w:t>
      </w:r>
      <w:r>
        <w:rPr>
          <w:b/>
        </w:rPr>
        <w:t>&gt; 50</w:t>
      </w:r>
    </w:p>
    <w:p>
      <w:pPr>
        <w:pStyle w:val="ListBullet"/>
      </w:pPr>
      <w:r>
        <w:t xml:space="preserve">Đa số loét dạ dày - tá tràng kích thước </w:t>
      </w:r>
      <w:r>
        <w:rPr>
          <w:b/>
        </w:rPr>
        <w:t>&lt; 1 cm</w:t>
      </w:r>
    </w:p>
    <w:p>
      <w:pPr>
        <w:pStyle w:val="ListBullet"/>
      </w:pPr>
      <w:r>
        <w:t xml:space="preserve">Loét khổng lồ: </w:t>
      </w:r>
      <w:r>
        <w:rPr>
          <w:b/>
        </w:rPr>
        <w:t>&gt; 2,5 cm</w:t>
      </w:r>
      <w:r>
        <w:t xml:space="preserve">, lứa tuổi </w:t>
      </w:r>
      <w:r>
        <w:rPr>
          <w:b/>
        </w:rPr>
        <w:t>50-60</w:t>
      </w:r>
      <w:r>
        <w:t xml:space="preserve">, </w:t>
      </w:r>
      <w:r>
        <w:rPr>
          <w:b/>
        </w:rPr>
        <w:t>đa số ở nam</w:t>
      </w:r>
      <w:r>
        <w:t xml:space="preserve"> (không phải nữ)</w:t>
      </w:r>
    </w:p>
    <w:p>
      <w:pPr>
        <w:pStyle w:val="ListBullet"/>
      </w:pPr>
      <w:r>
        <w:t xml:space="preserve">Loét tá tràng có tỉ lệ chảy máu </w:t>
      </w:r>
      <w:r>
        <w:rPr>
          <w:b/>
        </w:rPr>
        <w:t>17%</w:t>
      </w:r>
    </w:p>
    <w:p>
      <w:r>
        <w:t>Liều thuốc (chưa ra ở đề RHM - đọc lướt):</w:t>
      </w:r>
    </w:p>
    <w:p>
      <w:pPr>
        <w:pStyle w:val="ListBullet"/>
      </w:pPr>
      <w:r>
        <w:t xml:space="preserve">Trong phác đồ diệt Hp: Pantoprazole </w:t>
      </w:r>
      <w:r>
        <w:rPr>
          <w:b/>
        </w:rPr>
        <w:t>80mg/ngày</w:t>
      </w:r>
      <w:r>
        <w:t xml:space="preserve">, Lansoprazole </w:t>
      </w:r>
      <w:r>
        <w:rPr>
          <w:b/>
        </w:rPr>
        <w:t>60mg/ngày</w:t>
      </w:r>
      <w:r>
        <w:t xml:space="preserve">, Rabeprazole </w:t>
      </w:r>
      <w:r>
        <w:rPr>
          <w:b/>
        </w:rPr>
        <w:t>40mg/ngày</w:t>
      </w:r>
    </w:p>
    <w:p>
      <w:pPr>
        <w:pStyle w:val="ListBullet"/>
      </w:pPr>
      <w:r>
        <w:t xml:space="preserve">Hàm lượng viên: Ranitidin </w:t>
      </w:r>
      <w:r>
        <w:rPr>
          <w:b/>
        </w:rPr>
        <w:t>300mg</w:t>
      </w:r>
      <w:r>
        <w:t xml:space="preserve">, Lansoprazole </w:t>
      </w:r>
      <w:r>
        <w:rPr>
          <w:b/>
        </w:rPr>
        <w:t>30mg</w:t>
      </w:r>
      <w:r>
        <w:t xml:space="preserve">; nhóm </w:t>
      </w:r>
      <w:r>
        <w:rPr>
          <w:b/>
        </w:rPr>
        <w:t>40mg</w:t>
      </w:r>
      <w:r>
        <w:t xml:space="preserve"> = Famotidin + Pantoprazole + Esomeprazole</w:t>
      </w:r>
    </w:p>
    <w:p>
      <w:pPr>
        <w:pStyle w:val="ListBullet"/>
      </w:pPr>
      <w:r>
        <w:t xml:space="preserve">Tetracyclin </w:t>
      </w:r>
      <w:r>
        <w:rPr>
          <w:b/>
        </w:rPr>
        <w:t>2g/ngày chia 4 lần</w:t>
      </w:r>
      <w:r>
        <w:t xml:space="preserve">; Amoxicillin </w:t>
      </w:r>
      <w:r>
        <w:rPr>
          <w:b/>
        </w:rPr>
        <w:t>2g/ngày, 2 lần</w:t>
      </w:r>
      <w:r>
        <w:t xml:space="preserve">; Levofloxacin </w:t>
      </w:r>
      <w:r>
        <w:rPr>
          <w:b/>
        </w:rPr>
        <w:t>0,5g/ngày, 1 lần</w:t>
      </w:r>
      <w:r>
        <w:t xml:space="preserve">; Clarithromycin 500mg x 2 = </w:t>
      </w:r>
      <w:r>
        <w:rPr>
          <w:b/>
        </w:rPr>
        <w:t>1000mg/ngày</w:t>
      </w:r>
    </w:p>
    <w:p>
      <w:r>
        <w:rPr>
          <w:b/>
          <w:color w:val="C05000"/>
          <w:sz w:val="26"/>
        </w:rPr>
        <w:t>2. Viêm dạ dày cấp - khối ra nhiều nhất</w:t>
      </w:r>
    </w:p>
    <w:p>
      <w:r>
        <w:t>Định nghĩa và bản chất:</w:t>
      </w:r>
    </w:p>
    <w:p>
      <w:pPr>
        <w:pStyle w:val="ListBullet"/>
      </w:pPr>
      <w:r>
        <w:t xml:space="preserve">Là </w:t>
      </w:r>
      <w:r>
        <w:rPr>
          <w:b/>
        </w:rPr>
        <w:t>phản ứng viêm của niêm mạc dạ dày</w:t>
      </w:r>
    </w:p>
    <w:p>
      <w:pPr>
        <w:pStyle w:val="ListBullet"/>
      </w:pPr>
      <w:r>
        <w:t>Do tác dụng mạnh của tác nhân hoặc nhiễm khuẩn</w:t>
      </w:r>
    </w:p>
    <w:p>
      <w:pPr>
        <w:pStyle w:val="ListBullet"/>
      </w:pPr>
      <w:r>
        <w:rPr>
          <w:b/>
        </w:rPr>
        <w:t>Khởi phát và diễn tiến nhanh chóng</w:t>
      </w:r>
    </w:p>
    <w:p>
      <w:pPr>
        <w:pStyle w:val="ListBullet"/>
      </w:pPr>
      <w:r>
        <w:rPr>
          <w:b/>
        </w:rPr>
        <w:t>KHÔNG để lại di chứng</w:t>
      </w:r>
      <w:r>
        <w:t xml:space="preserve"> - phục hồi hoàn toàn sau 1-2 tuần</w:t>
      </w:r>
    </w:p>
    <w:p>
      <w:pPr>
        <w:ind w:left="280"/>
        <w:shd w:val="clear" w:color="auto" w:fill="FFF4E5"/>
      </w:pPr>
      <w:r>
        <w:rPr>
          <w:b/>
        </w:rPr>
        <w:t xml:space="preserve">Câu "Đặc điểm nào KHÔNG ĐÚNG của viêm dạ dày cấp" ra ở </w:t>
      </w:r>
      <w:r>
        <w:rPr>
          <w:b/>
        </w:rPr>
        <w:t>RHM45, RHM46, RHM47</w:t>
      </w:r>
      <w:r>
        <w:rPr>
          <w:b/>
        </w:rPr>
        <w:t xml:space="preserve"> - ba đề liên tiếp. Đáp án luôn là </w:t>
      </w:r>
      <w:r>
        <w:rPr>
          <w:b/>
        </w:rPr>
        <w:t>"Hay để lại di chứng"</w:t>
      </w:r>
      <w:r>
        <w:rPr>
          <w:b/>
        </w:rPr>
        <w:t>. Học thuộc câu này là ăn chắc 1 điểm.</w:t>
      </w:r>
    </w:p>
    <w:p>
      <w:r>
        <w:t>Giải phẫu bệnh - 4 thể (ghép cặp, hay ra dạng nối):</w:t>
      </w:r>
    </w:p>
    <w:p>
      <w:pPr>
        <w:pStyle w:val="ListBullet"/>
      </w:pPr>
      <w:r>
        <w:rPr>
          <w:b/>
        </w:rPr>
        <w:t>Viêm long</w:t>
      </w:r>
      <w:r>
        <w:t>: phù nề, sung huyết mạch máu, thâm nhiễm tế bào viêm đa nhân ở lớp niêm mạc</w:t>
      </w:r>
    </w:p>
    <w:p>
      <w:pPr>
        <w:pStyle w:val="ListBullet"/>
      </w:pPr>
      <w:r>
        <w:rPr>
          <w:b/>
        </w:rPr>
        <w:t>Thể xuất huyết</w:t>
      </w:r>
      <w:r>
        <w:t xml:space="preserve">: niêm mạc rải rác có điểm xuất huyết, phá vỡ mạch máu </w:t>
      </w:r>
      <w:r>
        <w:rPr>
          <w:b/>
        </w:rPr>
        <w:t>ở lớp cơ niêm</w:t>
      </w:r>
    </w:p>
    <w:p>
      <w:pPr>
        <w:pStyle w:val="ListBullet"/>
      </w:pPr>
      <w:r>
        <w:rPr>
          <w:b/>
        </w:rPr>
        <w:t>Thể ăn mòn</w:t>
      </w:r>
      <w:r>
        <w:t xml:space="preserve">: từ phù nề niêm mạc đến </w:t>
      </w:r>
      <w:r>
        <w:rPr>
          <w:b/>
        </w:rPr>
        <w:t>loét, hoại tử, lan rộng đến lớp sâu</w:t>
      </w:r>
      <w:r>
        <w:t xml:space="preserve"> của thành dạ dày</w:t>
      </w:r>
    </w:p>
    <w:p>
      <w:pPr>
        <w:pStyle w:val="ListBullet"/>
      </w:pPr>
      <w:r>
        <w:rPr>
          <w:b/>
        </w:rPr>
        <w:t>Thể nhiễm khuẩn</w:t>
      </w:r>
      <w:r>
        <w:t xml:space="preserve">: dạ dày viêm tấy, </w:t>
      </w:r>
      <w:r>
        <w:rPr>
          <w:b/>
        </w:rPr>
        <w:t>viêm mủ tách toàn bộ thành dạ dày, gây thủng và viêm phúc mạc</w:t>
      </w:r>
    </w:p>
    <w:p>
      <w:r>
        <w:t>Nguyên nhân:</w:t>
      </w:r>
    </w:p>
    <w:p>
      <w:pPr>
        <w:pStyle w:val="ListBullet"/>
      </w:pPr>
      <w:r>
        <w:t xml:space="preserve">Ngoại sinh: Hp, nitrat bạc, mù tạc, rượu, thức ăn quá nóng/quá lạnh, aspirin, </w:t>
      </w:r>
      <w:r>
        <w:rPr>
          <w:b/>
        </w:rPr>
        <w:t>Reserpin</w:t>
      </w:r>
    </w:p>
    <w:p>
      <w:pPr>
        <w:pStyle w:val="ListBullet"/>
      </w:pPr>
      <w:r>
        <w:t xml:space="preserve">Nội sinh: </w:t>
      </w:r>
      <w:r>
        <w:rPr>
          <w:b/>
        </w:rPr>
        <w:t>tăng thyroxin, ure máu cao, hội chứng Scholein Henoch</w:t>
      </w:r>
      <w:r>
        <w:t xml:space="preserve">, và ngân hàng còn xếp </w:t>
      </w:r>
      <w:r>
        <w:rPr>
          <w:b/>
        </w:rPr>
        <w:t>dị ứng thức ăn (tôm, sò, hến)</w:t>
      </w:r>
      <w:r>
        <w:t xml:space="preserve"> vào nội sinh</w:t>
      </w:r>
    </w:p>
    <w:p>
      <w:pPr>
        <w:pStyle w:val="ListBullet"/>
      </w:pPr>
      <w:r>
        <w:t xml:space="preserve">Vi trùng gây được: </w:t>
      </w:r>
      <w:r>
        <w:rPr>
          <w:b/>
        </w:rPr>
        <w:t>Staphylococci, Streptococci, Proteus</w:t>
      </w:r>
      <w:r>
        <w:t xml:space="preserve"> (Salmonella thì KHÔNG)</w:t>
      </w:r>
    </w:p>
    <w:p>
      <w:r>
        <w:t>Chẩn đoán:</w:t>
      </w:r>
    </w:p>
    <w:p>
      <w:pPr>
        <w:pStyle w:val="ListBullet"/>
      </w:pPr>
      <w:r>
        <w:t xml:space="preserve">Chẩn đoán viêm dạ dày cấp </w:t>
      </w:r>
      <w:r>
        <w:rPr>
          <w:b/>
        </w:rPr>
        <w:t>chủ yếu dựa vào lâm sàng và nội soi</w:t>
      </w:r>
      <w:r>
        <w:t xml:space="preserve">, nhưng </w:t>
      </w:r>
      <w:r>
        <w:rPr>
          <w:b/>
        </w:rPr>
        <w:t>dấu hiệu quyết định</w:t>
      </w:r>
      <w:r>
        <w:t xml:space="preserve"> là </w:t>
      </w:r>
      <w:r>
        <w:rPr>
          <w:b/>
        </w:rPr>
        <w:t>nội soi có thâm nhiễm bạch cầu đa nhân</w:t>
      </w:r>
      <w:r>
        <w:t xml:space="preserve"> </w:t>
      </w:r>
      <w:r>
        <w:rPr>
          <w:i/>
        </w:rPr>
        <w:t>(RHM44 đã hỏi)</w:t>
      </w:r>
    </w:p>
    <w:p>
      <w:pPr>
        <w:pStyle w:val="ListBullet"/>
      </w:pPr>
      <w:r>
        <w:t xml:space="preserve">Nội soi viêm dạ dày cấp: </w:t>
      </w:r>
      <w:r>
        <w:rPr>
          <w:b/>
        </w:rPr>
        <w:t>niêm mạc đỏ rực, bóng láng, phù nề, dễ xuất huyết</w:t>
      </w:r>
    </w:p>
    <w:p>
      <w:pPr>
        <w:pStyle w:val="ListBullet"/>
      </w:pPr>
      <w:r>
        <w:t xml:space="preserve">Phân biệt cấp với đợt cấp của mạn: dựa </w:t>
      </w:r>
      <w:r>
        <w:rPr>
          <w:b/>
        </w:rPr>
        <w:t>mô bệnh học</w:t>
      </w:r>
      <w:r>
        <w:t xml:space="preserve">. Phân biệt cấp / mạn nói chung: </w:t>
      </w:r>
      <w:r>
        <w:rPr>
          <w:b/>
        </w:rPr>
        <w:t>nội soi kết hợp sinh thiết</w:t>
      </w:r>
    </w:p>
    <w:p>
      <w:pPr>
        <w:pStyle w:val="ListBullet"/>
      </w:pPr>
      <w:r>
        <w:t xml:space="preserve">Biến chứng: chảy máu tiêu hóa, mất nước, rối loạn điện giải - </w:t>
      </w:r>
      <w:r>
        <w:rPr>
          <w:b/>
        </w:rPr>
        <w:t>KHÔNG có ung thư dạ dày</w:t>
      </w:r>
      <w:r>
        <w:t xml:space="preserve"> </w:t>
      </w:r>
      <w:r>
        <w:rPr>
          <w:i/>
        </w:rPr>
        <w:t>(RHM43 đã hỏi)</w:t>
      </w:r>
    </w:p>
    <w:p>
      <w:r>
        <w:t>BẪY:</w:t>
      </w:r>
    </w:p>
    <w:p>
      <w:pPr>
        <w:pStyle w:val="ListBullet"/>
      </w:pPr>
      <w:r>
        <w:t>"Chẩn đoán chủ yếu dựa vào" (→ lâm sàng + nội soi) khác với "dấu hiệu quyết định" (→ thâm nhiễm bạch cầu đa nhân). Hai câu chữ khác nhau, đáp án khác nhau.</w:t>
      </w:r>
    </w:p>
    <w:p>
      <w:pPr>
        <w:pStyle w:val="ListBullet"/>
      </w:pPr>
      <w:r>
        <w:t xml:space="preserve">Câu vi trùng: mồi nhử </w:t>
      </w:r>
      <w:r>
        <w:rPr>
          <w:b/>
        </w:rPr>
        <w:t>Salmonella</w:t>
      </w:r>
      <w:r>
        <w:t xml:space="preserve"> đứng ở vị trí A rất dễ chọn nhầm - nó là đáp án của câu NGOẠI TRỪ.</w:t>
      </w:r>
    </w:p>
    <w:p>
      <w:pPr>
        <w:pStyle w:val="ListBullet"/>
      </w:pPr>
      <w:r>
        <w:t xml:space="preserve">Câu "yếu tố nội sinh NGOẠI TRỪ" → đáp án là </w:t>
      </w:r>
      <w:r>
        <w:rPr>
          <w:b/>
        </w:rPr>
        <w:t>hội chứng tắc mật</w:t>
      </w:r>
      <w:r>
        <w:t>.</w:t>
      </w:r>
    </w:p>
    <w:p>
      <w:pPr>
        <w:pStyle w:val="ListBullet"/>
      </w:pPr>
      <w:r>
        <w:rPr>
          <w:b/>
        </w:rPr>
        <w:t>Tự miễn KHÔNG gây viêm dạ dày cấp</w:t>
      </w:r>
      <w:r>
        <w:t xml:space="preserve"> (tự miễn thuộc mạn type A).</w:t>
      </w:r>
    </w:p>
    <w:p>
      <w:r>
        <w:rPr>
          <w:b/>
          <w:color w:val="C05000"/>
          <w:sz w:val="26"/>
        </w:rPr>
        <w:t>3. Viêm dạ dày mạn - type A và type B</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Type A</w:t>
            </w:r>
          </w:p>
        </w:tc>
        <w:tc>
          <w:tcPr>
            <w:tcW w:type="dxa" w:w="2880"/>
          </w:tcPr>
          <w:p>
            <w:r>
              <w:rPr>
                <w:b/>
              </w:rPr>
              <w:t>Type B</w:t>
            </w:r>
          </w:p>
        </w:tc>
      </w:tr>
      <w:tr>
        <w:tc>
          <w:tcPr>
            <w:tcW w:type="dxa" w:w="2880"/>
          </w:tcPr>
          <w:p>
            <w:r>
              <w:t>Vị trí</w:t>
            </w:r>
          </w:p>
        </w:tc>
        <w:tc>
          <w:tcPr>
            <w:tcW w:type="dxa" w:w="2880"/>
          </w:tcPr>
          <w:p>
            <w:r>
              <w:rPr>
                <w:b/>
              </w:rPr>
              <w:t>Thân và đáy vị</w:t>
            </w:r>
          </w:p>
        </w:tc>
        <w:tc>
          <w:tcPr>
            <w:tcW w:type="dxa" w:w="2880"/>
          </w:tcPr>
          <w:p>
            <w:r>
              <w:rPr>
                <w:b/>
              </w:rPr>
              <w:t>Hang vị</w:t>
            </w:r>
          </w:p>
        </w:tc>
      </w:tr>
      <w:tr>
        <w:tc>
          <w:tcPr>
            <w:tcW w:type="dxa" w:w="2880"/>
          </w:tcPr>
          <w:p>
            <w:r>
              <w:t>Nguyên nhân</w:t>
            </w:r>
          </w:p>
        </w:tc>
        <w:tc>
          <w:tcPr>
            <w:tcW w:type="dxa" w:w="2880"/>
          </w:tcPr>
          <w:p>
            <w:r>
              <w:rPr>
                <w:b/>
              </w:rPr>
              <w:t>Tự miễn</w:t>
            </w:r>
          </w:p>
        </w:tc>
        <w:tc>
          <w:tcPr>
            <w:tcW w:type="dxa" w:w="2880"/>
          </w:tcPr>
          <w:p>
            <w:r>
              <w:t>Hp, rượu kéo dài, trào ngược dạ dày thực quản</w:t>
            </w:r>
          </w:p>
        </w:tc>
      </w:tr>
      <w:tr>
        <w:tc>
          <w:tcPr>
            <w:tcW w:type="dxa" w:w="2880"/>
          </w:tcPr>
          <w:p>
            <w:r>
              <w:t>Kèm theo</w:t>
            </w:r>
          </w:p>
        </w:tc>
        <w:tc>
          <w:tcPr>
            <w:tcW w:type="dxa" w:w="2880"/>
          </w:tcPr>
          <w:p>
            <w:r>
              <w:rPr>
                <w:b/>
              </w:rPr>
              <w:t>Thiếu máu ác tính</w:t>
            </w:r>
            <w:r>
              <w:t xml:space="preserve"> (bệnh Biermer)</w:t>
            </w:r>
          </w:p>
        </w:tc>
        <w:tc>
          <w:tcPr>
            <w:tcW w:type="dxa" w:w="2880"/>
          </w:tcPr>
          <w:p>
            <w:r>
              <w:t>-</w:t>
            </w:r>
          </w:p>
        </w:tc>
      </w:tr>
      <w:tr>
        <w:tc>
          <w:tcPr>
            <w:tcW w:type="dxa" w:w="2880"/>
          </w:tcPr>
          <w:p>
            <w:r>
              <w:t>Kháng thể</w:t>
            </w:r>
          </w:p>
        </w:tc>
        <w:tc>
          <w:tcPr>
            <w:tcW w:type="dxa" w:w="2880"/>
          </w:tcPr>
          <w:p>
            <w:r>
              <w:t>Kháng tế bào thành, kháng yếu tố nội tại</w:t>
            </w:r>
          </w:p>
        </w:tc>
        <w:tc>
          <w:tcPr>
            <w:tcW w:type="dxa" w:w="2880"/>
          </w:tcPr>
          <w:p>
            <w:r>
              <w:t>-</w:t>
            </w:r>
          </w:p>
        </w:tc>
      </w:tr>
    </w:tbl>
    <w:p/>
    <w:p>
      <w:pPr>
        <w:ind w:left="280"/>
        <w:shd w:val="clear" w:color="auto" w:fill="FFF4E5"/>
      </w:pPr>
      <w:r>
        <w:rPr>
          <w:b/>
        </w:rPr>
        <w:t xml:space="preserve">"Viêm dạ dày mạn type A có tổn thương ở: </w:t>
      </w:r>
      <w:r>
        <w:rPr>
          <w:b/>
        </w:rPr>
        <w:t>Thân và đáy vị</w:t>
      </w:r>
      <w:r>
        <w:rPr>
          <w:b/>
        </w:rPr>
        <w:t xml:space="preserve">" - đã ra ở </w:t>
      </w:r>
      <w:r>
        <w:rPr>
          <w:b/>
        </w:rPr>
        <w:t>RHM47 và RHM48</w:t>
      </w:r>
      <w:r>
        <w:rPr>
          <w:b/>
        </w:rPr>
        <w:t>. Chắc chắn ra lại.</w:t>
      </w:r>
    </w:p>
    <w:p>
      <w:pPr>
        <w:pStyle w:val="ListBullet"/>
      </w:pPr>
      <w:r>
        <w:t xml:space="preserve">Nguyên nhân </w:t>
      </w:r>
      <w:r>
        <w:rPr>
          <w:b/>
        </w:rPr>
        <w:t>hàng đầu</w:t>
      </w:r>
      <w:r>
        <w:t xml:space="preserve"> của viêm dạ dày mạn: </w:t>
      </w:r>
      <w:r>
        <w:rPr>
          <w:b/>
        </w:rPr>
        <w:t>Helicobacter pylori</w:t>
      </w:r>
      <w:r>
        <w:t xml:space="preserve"> </w:t>
      </w:r>
      <w:r>
        <w:rPr>
          <w:i/>
        </w:rPr>
        <w:t>(RHM44 đã hỏi)</w:t>
      </w:r>
    </w:p>
    <w:p>
      <w:pPr>
        <w:pStyle w:val="ListBullet"/>
      </w:pPr>
      <w:r>
        <w:t xml:space="preserve">Mô học viêm dạ dày mạn: xâm nhập tế bào viêm chủ yếu là </w:t>
      </w:r>
      <w:r>
        <w:rPr>
          <w:b/>
        </w:rPr>
        <w:t>Lymphocyte</w:t>
      </w:r>
    </w:p>
    <w:p>
      <w:pPr>
        <w:pStyle w:val="ListBullet"/>
      </w:pPr>
      <w:r>
        <w:t xml:space="preserve">Chẩn đoán xác định viêm dạ dày mạn: </w:t>
      </w:r>
      <w:r>
        <w:rPr>
          <w:b/>
        </w:rPr>
        <w:t>mô học</w:t>
      </w:r>
      <w:r>
        <w:t xml:space="preserve"> (không phải nội soi)</w:t>
      </w:r>
    </w:p>
    <w:p>
      <w:pPr>
        <w:pStyle w:val="ListBullet"/>
      </w:pPr>
      <w:r>
        <w:rPr>
          <w:b/>
        </w:rPr>
        <w:t>Hậu quả cuối cùng</w:t>
      </w:r>
      <w:r>
        <w:t xml:space="preserve"> của viêm dạ dày mạn: </w:t>
      </w:r>
      <w:r>
        <w:rPr>
          <w:b/>
        </w:rPr>
        <w:t>viêm teo niêm mạc dạ dày</w:t>
      </w:r>
    </w:p>
    <w:p>
      <w:pPr>
        <w:pStyle w:val="ListBullet"/>
      </w:pPr>
      <w:r>
        <w:t xml:space="preserve">Viêm dạ dày mạn nhẹ: </w:t>
      </w:r>
      <w:r>
        <w:rPr>
          <w:b/>
        </w:rPr>
        <w:t>nồng độ acid clohydric giảm</w:t>
      </w:r>
      <w:r>
        <w:t xml:space="preserve"> (chưa vô toan)</w:t>
      </w:r>
    </w:p>
    <w:p>
      <w:pPr>
        <w:pStyle w:val="ListBullet"/>
      </w:pPr>
      <w:r>
        <w:t xml:space="preserve">Bệnh Biermer: thiếu </w:t>
      </w:r>
      <w:r>
        <w:rPr>
          <w:b/>
        </w:rPr>
        <w:t>vitamin B12</w:t>
      </w:r>
      <w:r>
        <w:t>; có kháng thể kháng tế bào thành + kháng yếu tố nội tại</w:t>
      </w:r>
    </w:p>
    <w:p>
      <w:pPr>
        <w:pStyle w:val="ListBullet"/>
      </w:pPr>
      <w:r>
        <w:t xml:space="preserve">Nội soi viêm teo niêm mạc: </w:t>
      </w:r>
      <w:r>
        <w:rPr>
          <w:b/>
        </w:rPr>
        <w:t>nhìn thấy mạng mạch máu dưới niêm mạc</w:t>
      </w:r>
    </w:p>
    <w:p>
      <w:pPr>
        <w:pStyle w:val="ListBullet"/>
      </w:pPr>
      <w:r>
        <w:t xml:space="preserve">Triệu chứng gợi ý viêm teo: </w:t>
      </w:r>
      <w:r>
        <w:rPr>
          <w:b/>
        </w:rPr>
        <w:t>đau âm ỉ thượng vị suốt ngày, tăng sau ăn, chướng bụng khó tiêu</w:t>
      </w:r>
    </w:p>
    <w:p>
      <w:pPr>
        <w:pStyle w:val="ListBullet"/>
      </w:pPr>
      <w:r>
        <w:t xml:space="preserve">Nguyên nhân viêm dạ dày mạn gồm: rượu, trào ngược </w:t>
      </w:r>
      <w:r>
        <w:rPr>
          <w:b/>
        </w:rPr>
        <w:t>dịch tá tràng</w:t>
      </w:r>
      <w:r>
        <w:t xml:space="preserve"> vào dạ dày, không nhai kỹ - </w:t>
      </w:r>
      <w:r>
        <w:rPr>
          <w:b/>
        </w:rPr>
        <w:t>KHÔNG phải trào ngược dạ dày - thực quản</w:t>
      </w:r>
    </w:p>
    <w:p>
      <w:r>
        <w:t>BẪY:</w:t>
      </w:r>
    </w:p>
    <w:p>
      <w:pPr>
        <w:pStyle w:val="ListBullet"/>
      </w:pPr>
      <w:r>
        <w:t xml:space="preserve">Type A = </w:t>
      </w:r>
      <w:r>
        <w:rPr>
          <w:b/>
        </w:rPr>
        <w:t>A</w:t>
      </w:r>
      <w:r>
        <w:t xml:space="preserve">uto-immune = </w:t>
      </w:r>
      <w:r>
        <w:rPr>
          <w:b/>
        </w:rPr>
        <w:t>thân/đáy vị</w:t>
      </w:r>
      <w:r>
        <w:t xml:space="preserve">. Type B = </w:t>
      </w:r>
      <w:r>
        <w:rPr>
          <w:b/>
        </w:rPr>
        <w:t>B</w:t>
      </w:r>
      <w:r>
        <w:t>acteria (Hp) = hang vị. Nhớ mẹo này là xong.</w:t>
      </w:r>
    </w:p>
    <w:p>
      <w:pPr>
        <w:pStyle w:val="ListBullet"/>
      </w:pPr>
      <w:r>
        <w:t xml:space="preserve">Mồi nhử quen: "Thân và </w:t>
      </w:r>
      <w:r>
        <w:rPr>
          <w:b/>
        </w:rPr>
        <w:t>hang</w:t>
      </w:r>
      <w:r>
        <w:t xml:space="preserve"> vị", "Đáy vị và </w:t>
      </w:r>
      <w:r>
        <w:rPr>
          <w:b/>
        </w:rPr>
        <w:t>hang</w:t>
      </w:r>
      <w:r>
        <w:t xml:space="preserve"> vị" - sai. Đáp án luôn là </w:t>
      </w:r>
      <w:r>
        <w:rPr>
          <w:b/>
        </w:rPr>
        <w:t>thân + đáy vị</w:t>
      </w:r>
      <w:r>
        <w:t>.</w:t>
      </w:r>
    </w:p>
    <w:p>
      <w:pPr>
        <w:pStyle w:val="ListBullet"/>
      </w:pPr>
      <w:r>
        <w:t xml:space="preserve">Câu "Viêm dạ dày loại A, CHỌN CÂU SAI" → đáp án </w:t>
      </w:r>
      <w:r>
        <w:rPr>
          <w:b/>
        </w:rPr>
        <w:t>"Thường không kèm theo thiếu máu ác tính"</w:t>
      </w:r>
      <w:r>
        <w:t xml:space="preserve"> (vì thật ra CÓ kèm).</w:t>
      </w:r>
    </w:p>
    <w:p>
      <w:pPr>
        <w:pStyle w:val="ListBullet"/>
      </w:pPr>
      <w:r>
        <w:t xml:space="preserve">Câu type B "NGOẠI TRỪ" → đáp án </w:t>
      </w:r>
      <w:r>
        <w:rPr>
          <w:b/>
        </w:rPr>
        <w:t>"Có yếu tố tự miễn"</w:t>
      </w:r>
      <w:r>
        <w:t>.</w:t>
      </w:r>
    </w:p>
    <w:p>
      <w:pPr>
        <w:pStyle w:val="ListBullet"/>
      </w:pPr>
      <w:r>
        <w:t xml:space="preserve">Lâm sàng viêm dạ dày </w:t>
      </w:r>
      <w:r>
        <w:rPr>
          <w:b/>
        </w:rPr>
        <w:t>KHÔNG có mối liên quan rõ với cận lâm sàng</w:t>
      </w:r>
      <w:r>
        <w:t xml:space="preserve"> - đây là đáp án D hay bị bỏ qua.</w:t>
      </w:r>
    </w:p>
    <w:p>
      <w:pPr>
        <w:pStyle w:val="ListBullet"/>
      </w:pPr>
      <w:r>
        <w:t xml:space="preserve">X quang gợi ý viêm dạ dày: </w:t>
      </w:r>
      <w:r>
        <w:rPr>
          <w:b/>
        </w:rPr>
        <w:t>nếp niêm mạc dạ dày thô to</w:t>
      </w:r>
      <w:r>
        <w:t xml:space="preserve"> (không phải "bờ cong nhỏ nhiễm cứng" - cái đó gợi ý K).</w:t>
      </w:r>
    </w:p>
    <w:p>
      <w:r>
        <w:rPr>
          <w:b/>
          <w:color w:val="C05000"/>
          <w:sz w:val="26"/>
        </w:rPr>
        <w:t>4. Cơ chế bệnh sinh - Hp, NSAID, corticoid</w:t>
      </w:r>
    </w:p>
    <w:p>
      <w:r>
        <w:t>Helicobacter pylori:</w:t>
      </w:r>
    </w:p>
    <w:p>
      <w:pPr>
        <w:pStyle w:val="ListBullet"/>
      </w:pPr>
      <w:r>
        <w:t xml:space="preserve">Nguyên nhân </w:t>
      </w:r>
      <w:r>
        <w:rPr>
          <w:b/>
        </w:rPr>
        <w:t>hàng đầu</w:t>
      </w:r>
      <w:r>
        <w:t xml:space="preserve"> gây viêm dạ dày mạn và loét dạ dày - tá tràng; cũng là nguyên nhân </w:t>
      </w:r>
      <w:r>
        <w:rPr>
          <w:b/>
        </w:rPr>
        <w:t>được đề cập nhiều nhất</w:t>
      </w:r>
      <w:r>
        <w:t xml:space="preserve"> gây ung thư dạ dày</w:t>
      </w:r>
    </w:p>
    <w:p>
      <w:pPr>
        <w:pStyle w:val="ListBullet"/>
      </w:pPr>
      <w:r>
        <w:t xml:space="preserve">Tiết men </w:t>
      </w:r>
      <w:r>
        <w:rPr>
          <w:b/>
        </w:rPr>
        <w:t>urease</w:t>
      </w:r>
      <w:r>
        <w:t xml:space="preserve"> → cơ sở cho test urease nhanh, CLO test, test hơi thở</w:t>
      </w:r>
    </w:p>
    <w:p>
      <w:pPr>
        <w:pStyle w:val="ListBullet"/>
      </w:pPr>
      <w:r>
        <w:t xml:space="preserve">Câu "vai trò Hp - đặc điểm KHÔNG ĐÚNG" → đáp án </w:t>
      </w:r>
      <w:r>
        <w:rPr>
          <w:b/>
        </w:rPr>
        <w:t>"Sự tương quan giữa Hp và loét dạ dày-tá tràng là chắc chắn"</w:t>
      </w:r>
      <w:r>
        <w:t xml:space="preserve"> (ngân hàng coi câu này là sai)</w:t>
      </w:r>
    </w:p>
    <w:p>
      <w:r>
        <w:t>NSAID / Aspirin / Corticoid:</w:t>
      </w:r>
    </w:p>
    <w:p>
      <w:pPr>
        <w:pStyle w:val="ListBullet"/>
      </w:pPr>
      <w:r>
        <w:t xml:space="preserve">NSAID làm </w:t>
      </w:r>
      <w:r>
        <w:rPr>
          <w:b/>
        </w:rPr>
        <w:t>giảm Prostaglandin</w:t>
      </w:r>
      <w:r>
        <w:t xml:space="preserve"> → tổn thương niêm mạc </w:t>
      </w:r>
      <w:r>
        <w:rPr>
          <w:i/>
        </w:rPr>
        <w:t>(RHM46 đã hỏi, ngân hàng có tới 2 câu y hệt)</w:t>
      </w:r>
    </w:p>
    <w:p>
      <w:pPr>
        <w:pStyle w:val="ListBullet"/>
      </w:pPr>
      <w:r>
        <w:t xml:space="preserve">NSAID gây loét do ức chế </w:t>
      </w:r>
      <w:r>
        <w:rPr>
          <w:b/>
        </w:rPr>
        <w:t>Cyclooxygenase 1</w:t>
      </w:r>
      <w:r>
        <w:t xml:space="preserve"> (không phải COX-2)</w:t>
      </w:r>
    </w:p>
    <w:p>
      <w:pPr>
        <w:pStyle w:val="ListBullet"/>
      </w:pPr>
      <w:r>
        <w:t xml:space="preserve">Thuốc </w:t>
      </w:r>
      <w:r>
        <w:rPr>
          <w:b/>
        </w:rPr>
        <w:t>ít gây loét nhất: Celecoxib</w:t>
      </w:r>
      <w:r>
        <w:t xml:space="preserve"> (ức chế chọn lọc COX-2)</w:t>
      </w:r>
    </w:p>
    <w:p>
      <w:pPr>
        <w:pStyle w:val="ListBullet"/>
      </w:pPr>
      <w:r>
        <w:t xml:space="preserve">Aspirin gây loét vì: có tính acid, hấp thu ngay ở dạ dày, sau hấp thu tiêu hủy niêm mạc. </w:t>
      </w:r>
      <w:r>
        <w:rPr>
          <w:b/>
        </w:rPr>
        <w:t>KHÔNG phải do "được ion hóa trong acid dạ dày"</w:t>
      </w:r>
      <w:r>
        <w:t xml:space="preserve"> - đó là đáp án của câu NGOẠI TRỪ.</w:t>
      </w:r>
    </w:p>
    <w:p>
      <w:pPr>
        <w:pStyle w:val="ListBullet"/>
      </w:pPr>
      <w:r>
        <w:t xml:space="preserve">Corticoid: </w:t>
      </w:r>
      <w:r>
        <w:rPr>
          <w:b/>
        </w:rPr>
        <w:t>chỉ ngăn chặn sự tổng hợp Prostaglandin</w:t>
      </w:r>
      <w:r>
        <w:t>, không gây loét trực tiếp, không tạo ổ loét mới</w:t>
      </w:r>
    </w:p>
    <w:p>
      <w:r>
        <w:t>Sinh lý:</w:t>
      </w:r>
    </w:p>
    <w:p>
      <w:pPr>
        <w:pStyle w:val="ListBullet"/>
      </w:pPr>
      <w:r>
        <w:rPr>
          <w:b/>
        </w:rPr>
        <w:t>Pepsinogen → pepsin dưới tác động của HCl</w:t>
      </w:r>
    </w:p>
    <w:p>
      <w:pPr>
        <w:pStyle w:val="ListBullet"/>
      </w:pPr>
      <w:r>
        <w:t>Pepsin hoạt động khi pH &lt; 3.5; lớp nhầy bị H+ xâm nhập khi pH &lt; 1.7</w:t>
      </w:r>
    </w:p>
    <w:p>
      <w:pPr>
        <w:ind w:left="280"/>
        <w:shd w:val="clear" w:color="auto" w:fill="FFF4E5"/>
      </w:pPr>
      <w:r>
        <w:rPr>
          <w:b/>
        </w:rPr>
        <w:t xml:space="preserve">Cơ chế phát sinh cơn đau ở bệnh nhân loét: ngân hàng chọn </w:t>
      </w:r>
      <w:r>
        <w:rPr>
          <w:b/>
        </w:rPr>
        <w:t>"Giảm ngưỡng chịu đau của bệnh nhân"</w:t>
      </w:r>
      <w:r>
        <w:rPr>
          <w:b/>
        </w:rPr>
        <w:t xml:space="preserve"> - KHÔNG phải tăng co thắt, tăng áp suất hay co thắt. Đây là câu bẫy nặng, gần như ai cũng chọn sai.</w:t>
      </w:r>
    </w:p>
    <w:p>
      <w:r>
        <w:rPr>
          <w:b/>
          <w:color w:val="C05000"/>
          <w:sz w:val="26"/>
        </w:rPr>
        <w:t>5. Đặc điểm cơn đau - nhóm ra nhiều thứ hai</w:t>
      </w:r>
    </w:p>
    <w:tbl>
      <w:tblPr>
        <w:tblStyle w:val="TableGrid"/>
        <w:tblW w:type="auto" w:w="0"/>
        <w:tblLook w:firstColumn="1" w:firstRow="1" w:lastColumn="0" w:lastRow="0" w:noHBand="0" w:noVBand="1" w:val="04A0"/>
      </w:tblPr>
      <w:tblGrid>
        <w:gridCol w:w="4320"/>
        <w:gridCol w:w="4320"/>
      </w:tblGrid>
      <w:tr>
        <w:tc>
          <w:tcPr>
            <w:tcW w:type="dxa" w:w="4320"/>
          </w:tcPr>
          <w:p>
            <w:r>
              <w:rPr>
                <w:b/>
              </w:rPr>
              <w:t>Vị trí loét</w:t>
            </w:r>
          </w:p>
        </w:tc>
        <w:tc>
          <w:tcPr>
            <w:tcW w:type="dxa" w:w="4320"/>
          </w:tcPr>
          <w:p>
            <w:r>
              <w:rPr>
                <w:b/>
              </w:rPr>
              <w:t>Đặc điểm đau</w:t>
            </w:r>
          </w:p>
        </w:tc>
      </w:tr>
      <w:tr>
        <w:tc>
          <w:tcPr>
            <w:tcW w:type="dxa" w:w="4320"/>
          </w:tcPr>
          <w:p>
            <w:r>
              <w:rPr>
                <w:b/>
              </w:rPr>
              <w:t>Hành tá tràng</w:t>
            </w:r>
          </w:p>
        </w:tc>
        <w:tc>
          <w:tcPr>
            <w:tcW w:type="dxa" w:w="4320"/>
          </w:tcPr>
          <w:p>
            <w:r>
              <w:rPr>
                <w:b/>
              </w:rPr>
              <w:t>Đau lúc đói, ăn vào giảm đau</w:t>
            </w:r>
          </w:p>
        </w:tc>
      </w:tr>
      <w:tr>
        <w:tc>
          <w:tcPr>
            <w:tcW w:type="dxa" w:w="4320"/>
          </w:tcPr>
          <w:p>
            <w:r>
              <w:rPr>
                <w:b/>
              </w:rPr>
              <w:t>Dạ dày</w:t>
            </w:r>
          </w:p>
        </w:tc>
        <w:tc>
          <w:tcPr>
            <w:tcW w:type="dxa" w:w="4320"/>
          </w:tcPr>
          <w:p>
            <w:r>
              <w:rPr>
                <w:b/>
              </w:rPr>
              <w:t>Đau sau ăn no, hết đau khi thức ăn ra khỏi dạ dày</w:t>
            </w:r>
          </w:p>
        </w:tc>
      </w:tr>
      <w:tr>
        <w:tc>
          <w:tcPr>
            <w:tcW w:type="dxa" w:w="4320"/>
          </w:tcPr>
          <w:p>
            <w:r>
              <w:rPr>
                <w:b/>
              </w:rPr>
              <w:t>Tiền môn vị</w:t>
            </w:r>
          </w:p>
        </w:tc>
        <w:tc>
          <w:tcPr>
            <w:tcW w:type="dxa" w:w="4320"/>
          </w:tcPr>
          <w:p>
            <w:r>
              <w:rPr>
                <w:b/>
              </w:rPr>
              <w:t>Đau lúc đói, ăn vào KHÔNG giảm đau</w:t>
            </w:r>
            <w:r>
              <w:t xml:space="preserve"> / đau xa bữa ăn, không hết đau sau ăn</w:t>
            </w:r>
          </w:p>
        </w:tc>
      </w:tr>
      <w:tr>
        <w:tc>
          <w:tcPr>
            <w:tcW w:type="dxa" w:w="4320"/>
          </w:tcPr>
          <w:p>
            <w:r>
              <w:rPr>
                <w:b/>
              </w:rPr>
              <w:t>Viêm dạ dày</w:t>
            </w:r>
            <w:r>
              <w:t xml:space="preserve"> (không loét)</w:t>
            </w:r>
          </w:p>
        </w:tc>
        <w:tc>
          <w:tcPr>
            <w:tcW w:type="dxa" w:w="4320"/>
          </w:tcPr>
          <w:p>
            <w:r>
              <w:t xml:space="preserve">Đau tăng sau ăn, </w:t>
            </w:r>
            <w:r>
              <w:rPr>
                <w:b/>
              </w:rPr>
              <w:t>đau âm ỉ suốt ngày</w:t>
            </w:r>
          </w:p>
        </w:tc>
      </w:tr>
    </w:tbl>
    <w:p/>
    <w:p>
      <w:pPr>
        <w:pStyle w:val="ListBullet"/>
      </w:pPr>
      <w:r>
        <w:t xml:space="preserve">Cơn đau loét dạ dày mô tả kỹ: </w:t>
      </w:r>
      <w:r>
        <w:rPr>
          <w:b/>
        </w:rPr>
        <w:t>đau lệch trái đường trắng giữa trên rốn, đau âm ỉ suốt ngày, khu trú</w:t>
      </w:r>
    </w:p>
    <w:p>
      <w:pPr>
        <w:pStyle w:val="ListBullet"/>
      </w:pPr>
      <w:r>
        <w:t xml:space="preserve">Đau </w:t>
      </w:r>
      <w:r>
        <w:rPr>
          <w:b/>
        </w:rPr>
        <w:t>lan ra sau lưng</w:t>
      </w:r>
      <w:r>
        <w:t xml:space="preserve"> khi </w:t>
      </w:r>
      <w:r>
        <w:rPr>
          <w:b/>
        </w:rPr>
        <w:t>loét mặt sau</w:t>
      </w:r>
      <w:r>
        <w:t xml:space="preserve">. Bệnh nhân </w:t>
      </w:r>
      <w:r>
        <w:rPr>
          <w:b/>
        </w:rPr>
        <w:t>tăng cân</w:t>
      </w:r>
      <w:r>
        <w:t xml:space="preserve"> khi loét ở </w:t>
      </w:r>
      <w:r>
        <w:rPr>
          <w:b/>
        </w:rPr>
        <w:t>hành tá tràng</w:t>
      </w:r>
      <w:r>
        <w:t xml:space="preserve"> (ăn vào đỡ đau nên ăn nhiều)</w:t>
      </w:r>
    </w:p>
    <w:p>
      <w:pPr>
        <w:ind w:left="280"/>
        <w:shd w:val="clear" w:color="auto" w:fill="FFF4E5"/>
      </w:pPr>
      <w:r>
        <w:rPr>
          <w:b/>
        </w:rPr>
        <w:t xml:space="preserve">Câu "Đặc điểm điển hình của đau do loét hành tá tràng" đã ra ở </w:t>
      </w:r>
      <w:r>
        <w:rPr>
          <w:b/>
        </w:rPr>
        <w:t>RHM47, RHM48</w:t>
      </w:r>
      <w:r>
        <w:rPr>
          <w:b/>
        </w:rPr>
        <w:t xml:space="preserve"> và cả đề XN48. Đáp án </w:t>
      </w:r>
      <w:r>
        <w:rPr>
          <w:b/>
        </w:rPr>
        <w:t>"Đau lúc đói, ăn vào giảm đau"</w:t>
      </w:r>
      <w:r>
        <w:rPr>
          <w:b/>
        </w:rPr>
        <w:t>. Ra gần như chắc chắn.</w:t>
      </w:r>
    </w:p>
    <w:p>
      <w:r>
        <w:t>Các thể loét đặc biệt:</w:t>
      </w:r>
    </w:p>
    <w:p>
      <w:pPr>
        <w:pStyle w:val="ListBullet"/>
      </w:pPr>
      <w:r>
        <w:rPr>
          <w:b/>
        </w:rPr>
        <w:t>Zollinger-Ellison</w:t>
      </w:r>
      <w:r>
        <w:t xml:space="preserve">: </w:t>
      </w:r>
      <w:r>
        <w:rPr>
          <w:b/>
        </w:rPr>
        <w:t>loét nhiều ổ ở tá tràng</w:t>
      </w:r>
    </w:p>
    <w:p>
      <w:pPr>
        <w:pStyle w:val="ListBullet"/>
      </w:pPr>
      <w:r>
        <w:rPr>
          <w:b/>
        </w:rPr>
        <w:t>Loét khổng lồ</w:t>
      </w:r>
      <w:r>
        <w:t xml:space="preserve">: &gt; 2,5 cm, tuổi 50-60, đau từng cơn dữ dội, </w:t>
      </w:r>
      <w:r>
        <w:rPr>
          <w:b/>
        </w:rPr>
        <w:t>đa số ở nam</w:t>
      </w:r>
      <w:r>
        <w:t xml:space="preserve"> (câu NGOẠI TRỪ → "Đa số ở phụ nữ")</w:t>
      </w:r>
    </w:p>
    <w:p>
      <w:pPr>
        <w:pStyle w:val="ListBullet"/>
      </w:pPr>
      <w:r>
        <w:rPr>
          <w:b/>
        </w:rPr>
        <w:t>Loét dưới hành tá tràng</w:t>
      </w:r>
      <w:r>
        <w:t xml:space="preserve">: dễ xuất huyết tiêu hóa, nôn dai dẳng, thủng vào tụy và đường mật. </w:t>
      </w:r>
      <w:r>
        <w:rPr>
          <w:b/>
        </w:rPr>
        <w:t>KHÔNG gây hẹp tá tràng</w:t>
      </w:r>
      <w:r>
        <w:t xml:space="preserve"> (câu NGOẠI TRỪ)</w:t>
      </w:r>
    </w:p>
    <w:p>
      <w:pPr>
        <w:pStyle w:val="ListBullet"/>
      </w:pPr>
      <w:r>
        <w:rPr>
          <w:b/>
        </w:rPr>
        <w:t>Ổ loét hình tròn</w:t>
      </w:r>
      <w:r>
        <w:t xml:space="preserve">: </w:t>
      </w:r>
      <w:r>
        <w:rPr>
          <w:b/>
        </w:rPr>
        <w:t>liền sẹo nhanh nhất</w:t>
      </w:r>
      <w:r>
        <w:t xml:space="preserve"> khi điều trị nội khoa</w:t>
      </w:r>
    </w:p>
    <w:p>
      <w:pPr>
        <w:pStyle w:val="ListBullet"/>
      </w:pPr>
      <w:r>
        <w:rPr>
          <w:b/>
        </w:rPr>
        <w:t>Loét trợt</w:t>
      </w:r>
      <w:r>
        <w:t xml:space="preserve">: tổn thương khu trú ở biểu bì bề mặt tuyến, </w:t>
      </w:r>
      <w:r>
        <w:rPr>
          <w:b/>
        </w:rPr>
        <w:t>KHÔNG qua lớp cơ niêm</w:t>
      </w:r>
      <w:r>
        <w:t xml:space="preserve"> (câu NGOẠI TRỪ → "đã qua lớp cơ niêm")</w:t>
      </w:r>
    </w:p>
    <w:p>
      <w:r>
        <w:t>Đặc điểm loét dạ dày (câu NGOẠI TRỪ, đã ra RHM43):</w:t>
      </w:r>
    </w:p>
    <w:p>
      <w:pPr>
        <w:pStyle w:val="ListBullet"/>
      </w:pPr>
      <w:r>
        <w:t xml:space="preserve">Thường gặp ở </w:t>
      </w:r>
      <w:r>
        <w:rPr>
          <w:b/>
        </w:rPr>
        <w:t>tuổi &gt; 60</w:t>
      </w:r>
      <w:r>
        <w:t>, đau thường sau ăn, nguyên nhân Hp khá thường gặp</w:t>
      </w:r>
    </w:p>
    <w:p>
      <w:pPr>
        <w:pStyle w:val="ListBullet"/>
      </w:pPr>
      <w:r>
        <w:t xml:space="preserve">Đáp án NGOẠI TRỪ là </w:t>
      </w:r>
      <w:r>
        <w:rPr>
          <w:b/>
        </w:rPr>
        <w:t>"Hiếm bị ung thư"</w:t>
      </w:r>
      <w:r>
        <w:t xml:space="preserve"> - vì loét </w:t>
      </w:r>
      <w:r>
        <w:rPr>
          <w:b/>
        </w:rPr>
        <w:t>dạ dày</w:t>
      </w:r>
      <w:r>
        <w:t xml:space="preserve"> CÓ nguy cơ ung thư</w:t>
      </w:r>
    </w:p>
    <w:p>
      <w:r>
        <w:t>BẪY lớn nhất của bài:</w:t>
      </w:r>
    </w:p>
    <w:p>
      <w:pPr>
        <w:pStyle w:val="ListBullet"/>
      </w:pPr>
      <w:r>
        <w:rPr>
          <w:b/>
        </w:rPr>
        <w:t>Loét dạ dày CÓ thể ung thư hóa. Loét hành tá tràng thì KHÔNG (ung thư là biến chứng hiếm gặp / không gặp).</w:t>
      </w:r>
      <w:r>
        <w:t xml:space="preserve"> Hai câu này đảo chiều nhau, đọc kỹ đề hỏi "dạ dày" hay "hành tá tràng".</w:t>
      </w:r>
    </w:p>
    <w:p>
      <w:pPr>
        <w:pStyle w:val="ListBullet"/>
      </w:pPr>
      <w:r>
        <w:t xml:space="preserve">Đáp án A "Đau lúc đói" và D "Đau lúc đói, ăn vào giảm đau" luôn cùng xuất hiện - </w:t>
      </w:r>
      <w:r>
        <w:rPr>
          <w:b/>
        </w:rPr>
        <w:t>chọn phương án đầy đủ hơn (D)</w:t>
      </w:r>
      <w:r>
        <w:t>.</w:t>
      </w:r>
    </w:p>
    <w:p>
      <w:r>
        <w:rPr>
          <w:b/>
          <w:color w:val="C05000"/>
          <w:sz w:val="26"/>
        </w:rPr>
        <w:t>6. Xét nghiệm tìm Helicobacter pylori</w:t>
      </w:r>
    </w:p>
    <w:tbl>
      <w:tblPr>
        <w:tblStyle w:val="TableGrid"/>
        <w:tblW w:type="auto" w:w="0"/>
        <w:tblLook w:firstColumn="1" w:firstRow="1" w:lastColumn="0" w:lastRow="0" w:noHBand="0" w:noVBand="1" w:val="04A0"/>
      </w:tblPr>
      <w:tblGrid>
        <w:gridCol w:w="4320"/>
        <w:gridCol w:w="4320"/>
      </w:tblGrid>
      <w:tr>
        <w:tc>
          <w:tcPr>
            <w:tcW w:type="dxa" w:w="4320"/>
          </w:tcPr>
          <w:p>
            <w:r>
              <w:rPr>
                <w:b/>
              </w:rPr>
              <w:t>Xâm lấn (phải nội soi lấy mẫu)</w:t>
            </w:r>
          </w:p>
        </w:tc>
        <w:tc>
          <w:tcPr>
            <w:tcW w:type="dxa" w:w="4320"/>
          </w:tcPr>
          <w:p>
            <w:r>
              <w:rPr>
                <w:b/>
              </w:rPr>
              <w:t>Không xâm lấn</w:t>
            </w:r>
          </w:p>
        </w:tc>
      </w:tr>
      <w:tr>
        <w:tc>
          <w:tcPr>
            <w:tcW w:type="dxa" w:w="4320"/>
          </w:tcPr>
          <w:p>
            <w:r>
              <w:rPr>
                <w:b/>
              </w:rPr>
              <w:t>Test urease nhanh (CLO test)</w:t>
            </w:r>
          </w:p>
        </w:tc>
        <w:tc>
          <w:tcPr>
            <w:tcW w:type="dxa" w:w="4320"/>
          </w:tcPr>
          <w:p>
            <w:r>
              <w:rPr>
                <w:b/>
              </w:rPr>
              <w:t>Test hơi thở</w:t>
            </w:r>
          </w:p>
        </w:tc>
      </w:tr>
      <w:tr>
        <w:tc>
          <w:tcPr>
            <w:tcW w:type="dxa" w:w="4320"/>
          </w:tcPr>
          <w:p>
            <w:r>
              <w:rPr>
                <w:b/>
              </w:rPr>
              <w:t>Mô bệnh học</w:t>
            </w:r>
          </w:p>
        </w:tc>
        <w:tc>
          <w:tcPr>
            <w:tcW w:type="dxa" w:w="4320"/>
          </w:tcPr>
          <w:p>
            <w:r>
              <w:rPr>
                <w:b/>
              </w:rPr>
              <w:t>Huyết thanh chẩn đoán</w:t>
            </w:r>
          </w:p>
        </w:tc>
      </w:tr>
      <w:tr>
        <w:tc>
          <w:tcPr>
            <w:tcW w:type="dxa" w:w="4320"/>
          </w:tcPr>
          <w:p>
            <w:r>
              <w:rPr>
                <w:b/>
              </w:rPr>
              <w:t>Cấy vi khuẩn + kháng sinh đồ</w:t>
            </w:r>
          </w:p>
        </w:tc>
        <w:tc>
          <w:tcPr>
            <w:tcW w:type="dxa" w:w="4320"/>
          </w:tcPr>
          <w:p>
            <w:r>
              <w:rPr>
                <w:b/>
              </w:rPr>
              <w:t>Tìm kháng nguyên trong phân</w:t>
            </w:r>
          </w:p>
        </w:tc>
      </w:tr>
    </w:tbl>
    <w:p/>
    <w:p>
      <w:pPr>
        <w:ind w:left="280"/>
        <w:shd w:val="clear" w:color="auto" w:fill="FFF4E5"/>
      </w:pPr>
      <w:r>
        <w:rPr>
          <w:b/>
        </w:rPr>
        <w:t xml:space="preserve">Ngân hàng có </w:t>
      </w:r>
      <w:r>
        <w:rPr>
          <w:b/>
        </w:rPr>
        <w:t>6 câu</w:t>
      </w:r>
      <w:r>
        <w:rPr>
          <w:b/>
        </w:rPr>
        <w:t xml:space="preserve"> chỉ để hỏi xâm lấn / không xâm lấn, đề RHM43 và RHM48 đều lấy ra. Kẻ bảng này ra giấy nháp trước khi làm bài.</w:t>
      </w:r>
    </w:p>
    <w:p>
      <w:pPr>
        <w:pStyle w:val="ListBullet"/>
      </w:pPr>
      <w:r>
        <w:t xml:space="preserve">Men giúp tìm Hp: </w:t>
      </w:r>
      <w:r>
        <w:rPr>
          <w:b/>
        </w:rPr>
        <w:t>Urease</w:t>
      </w:r>
      <w:r>
        <w:t xml:space="preserve"> </w:t>
      </w:r>
      <w:r>
        <w:rPr>
          <w:i/>
        </w:rPr>
        <w:t>(RHM46 đã hỏi)</w:t>
      </w:r>
      <w:r>
        <w:t xml:space="preserve"> - CLO test cũng dựa trên </w:t>
      </w:r>
      <w:r>
        <w:rPr>
          <w:b/>
        </w:rPr>
        <w:t>urease</w:t>
      </w:r>
    </w:p>
    <w:p>
      <w:pPr>
        <w:pStyle w:val="ListBullet"/>
      </w:pPr>
      <w:r>
        <w:rPr>
          <w:b/>
        </w:rPr>
        <w:t>Test urease nhanh</w:t>
      </w:r>
      <w:r>
        <w:t xml:space="preserve">: mẫu thử chứa </w:t>
      </w:r>
      <w:r>
        <w:rPr>
          <w:b/>
        </w:rPr>
        <w:t>ure</w:t>
      </w:r>
      <w:r>
        <w:t xml:space="preserve">; chất chỉ thị màu ban đầu </w:t>
      </w:r>
      <w:r>
        <w:rPr>
          <w:b/>
        </w:rPr>
        <w:t>màu vàng</w:t>
      </w:r>
      <w:r>
        <w:t xml:space="preserve">, dương tính chuyển </w:t>
      </w:r>
      <w:r>
        <w:rPr>
          <w:b/>
        </w:rPr>
        <w:t>màu đỏ</w:t>
      </w:r>
    </w:p>
    <w:p>
      <w:pPr>
        <w:pStyle w:val="ListBullet"/>
      </w:pPr>
      <w:r>
        <w:rPr>
          <w:b/>
        </w:rPr>
        <w:t>Test hơi thở</w:t>
      </w:r>
      <w:r>
        <w:t xml:space="preserve">: bệnh nhân </w:t>
      </w:r>
      <w:r>
        <w:rPr>
          <w:b/>
        </w:rPr>
        <w:t>uống ure</w:t>
      </w:r>
      <w:r>
        <w:t xml:space="preserve">, có dùng </w:t>
      </w:r>
      <w:r>
        <w:rPr>
          <w:b/>
        </w:rPr>
        <w:t>chất phóng xạ</w:t>
      </w:r>
    </w:p>
    <w:p>
      <w:pPr>
        <w:pStyle w:val="ListBullet"/>
      </w:pPr>
      <w:r>
        <w:t xml:space="preserve">Xét nghiệm </w:t>
      </w:r>
      <w:r>
        <w:rPr>
          <w:b/>
        </w:rPr>
        <w:t>phổ biến nhất tại phòng nội soi</w:t>
      </w:r>
      <w:r>
        <w:t xml:space="preserve">: </w:t>
      </w:r>
      <w:r>
        <w:rPr>
          <w:b/>
        </w:rPr>
        <w:t>test urease nhanh</w:t>
      </w:r>
    </w:p>
    <w:p>
      <w:pPr>
        <w:pStyle w:val="ListBullet"/>
      </w:pPr>
      <w:r>
        <w:t xml:space="preserve">Bệnh nhân </w:t>
      </w:r>
      <w:r>
        <w:rPr>
          <w:b/>
        </w:rPr>
        <w:t>đã uống PPI</w:t>
      </w:r>
      <w:r>
        <w:t xml:space="preserve"> thì xét nghiệm cho kết quả tìm Hp </w:t>
      </w:r>
      <w:r>
        <w:rPr>
          <w:b/>
        </w:rPr>
        <w:t>cao nhất là mô bệnh học</w:t>
      </w:r>
    </w:p>
    <w:p>
      <w:pPr>
        <w:pStyle w:val="ListBullet"/>
      </w:pPr>
      <w:r>
        <w:t xml:space="preserve">Ngưng </w:t>
      </w:r>
      <w:r>
        <w:rPr>
          <w:b/>
        </w:rPr>
        <w:t>PPI 2 tuần</w:t>
      </w:r>
      <w:r>
        <w:t xml:space="preserve"> / ngưng </w:t>
      </w:r>
      <w:r>
        <w:rPr>
          <w:b/>
        </w:rPr>
        <w:t>kháng sinh 4 tuần</w:t>
      </w:r>
      <w:r>
        <w:t xml:space="preserve"> trước khi test</w:t>
      </w:r>
    </w:p>
    <w:p>
      <w:pPr>
        <w:pStyle w:val="ListBullet"/>
      </w:pPr>
      <w:r>
        <w:t xml:space="preserve">Nhóm phải ngưng 2 tuần = PPI + kháng H2 (Esomeprazole, Pantoprazole, Vonoprazan, Dexlansoprazole, Famotidine, Ranitidine). </w:t>
      </w:r>
      <w:r>
        <w:rPr>
          <w:b/>
        </w:rPr>
        <w:t>Phosphalugel và Colistin thì KHÔNG cần ngưng</w:t>
      </w:r>
      <w:r>
        <w:t xml:space="preserve"> - đó là đáp án của 2 câu NGOẠI TRỪ.</w:t>
      </w:r>
    </w:p>
    <w:p>
      <w:r>
        <w:t>BẪY:</w:t>
      </w:r>
    </w:p>
    <w:p>
      <w:pPr>
        <w:pStyle w:val="ListBullet"/>
      </w:pPr>
      <w:r>
        <w:rPr>
          <w:b/>
        </w:rPr>
        <w:t>Test urease nhanh là XÂM LẤN</w:t>
      </w:r>
      <w:r>
        <w:t xml:space="preserve"> (phải nội soi sinh thiết), dù tên nghe như test đơn giản. Đây là mồi nhử số 1 của bài.</w:t>
      </w:r>
    </w:p>
    <w:p>
      <w:pPr>
        <w:pStyle w:val="ListBullet"/>
      </w:pPr>
      <w:r>
        <w:t xml:space="preserve">Test </w:t>
      </w:r>
      <w:r>
        <w:rPr>
          <w:b/>
        </w:rPr>
        <w:t>hơi thở</w:t>
      </w:r>
      <w:r>
        <w:t xml:space="preserve"> và test </w:t>
      </w:r>
      <w:r>
        <w:rPr>
          <w:b/>
        </w:rPr>
        <w:t>urease nhanh</w:t>
      </w:r>
      <w:r>
        <w:t xml:space="preserve"> đứng cạnh nhau trong 4 phương án - đọc kỹ đề hỏi "xâm lấn" hay "không xâm lấn".</w:t>
      </w:r>
    </w:p>
    <w:p>
      <w:pPr>
        <w:pStyle w:val="ListBullet"/>
      </w:pPr>
      <w:r>
        <w:t xml:space="preserve">Câu hỏi "mẫu thử chứa chất nào" → </w:t>
      </w:r>
      <w:r>
        <w:rPr>
          <w:b/>
        </w:rPr>
        <w:t>Ure</w:t>
      </w:r>
      <w:r>
        <w:t xml:space="preserve"> (chứ không phải urease, không phải vi khuẩn).</w:t>
      </w:r>
    </w:p>
    <w:p>
      <w:r>
        <w:rPr>
          <w:b/>
          <w:color w:val="C05000"/>
          <w:sz w:val="26"/>
        </w:rPr>
        <w:t>7. Điều trị - phân nhóm thuốc theo triệu chứng</w:t>
      </w:r>
    </w:p>
    <w:p>
      <w:r>
        <w:t>Đây là kiểu câu RHM hay ra nhất trong phần điều trị: cho một triệu chứng, hỏi chọn thuốc.</w:t>
      </w:r>
    </w:p>
    <w:tbl>
      <w:tblPr>
        <w:tblStyle w:val="TableGrid"/>
        <w:tblW w:type="auto" w:w="0"/>
        <w:tblLook w:firstColumn="1" w:firstRow="1" w:lastColumn="0" w:lastRow="0" w:noHBand="0" w:noVBand="1" w:val="04A0"/>
      </w:tblPr>
      <w:tblGrid>
        <w:gridCol w:w="4320"/>
        <w:gridCol w:w="4320"/>
      </w:tblGrid>
      <w:tr>
        <w:tc>
          <w:tcPr>
            <w:tcW w:type="dxa" w:w="4320"/>
          </w:tcPr>
          <w:p>
            <w:r>
              <w:rPr>
                <w:b/>
              </w:rPr>
              <w:t>Tình huống / nhóm</w:t>
            </w:r>
          </w:p>
        </w:tc>
        <w:tc>
          <w:tcPr>
            <w:tcW w:type="dxa" w:w="4320"/>
          </w:tcPr>
          <w:p>
            <w:r>
              <w:rPr>
                <w:b/>
              </w:rPr>
              <w:t>Thuốc</w:t>
            </w:r>
          </w:p>
        </w:tc>
      </w:tr>
      <w:tr>
        <w:tc>
          <w:tcPr>
            <w:tcW w:type="dxa" w:w="4320"/>
          </w:tcPr>
          <w:p>
            <w:r>
              <w:rPr>
                <w:b/>
              </w:rPr>
              <w:t>Kháng acid (antacid)</w:t>
            </w:r>
          </w:p>
        </w:tc>
        <w:tc>
          <w:tcPr>
            <w:tcW w:type="dxa" w:w="4320"/>
          </w:tcPr>
          <w:p>
            <w:r>
              <w:rPr>
                <w:b/>
              </w:rPr>
              <w:t>Maalox, Phosphalugel</w:t>
            </w:r>
            <w:r>
              <w:t xml:space="preserve">, hydroxyd nhôm </w:t>
            </w:r>
            <w:r>
              <w:rPr>
                <w:i/>
              </w:rPr>
              <w:t>(RHM44 đã hỏi Maalox)</w:t>
            </w:r>
          </w:p>
        </w:tc>
      </w:tr>
      <w:tr>
        <w:tc>
          <w:tcPr>
            <w:tcW w:type="dxa" w:w="4320"/>
          </w:tcPr>
          <w:p>
            <w:r>
              <w:rPr>
                <w:b/>
              </w:rPr>
              <w:t>Ức chế tiết acid</w:t>
            </w:r>
          </w:p>
        </w:tc>
        <w:tc>
          <w:tcPr>
            <w:tcW w:type="dxa" w:w="4320"/>
          </w:tcPr>
          <w:p>
            <w:r>
              <w:rPr>
                <w:b/>
              </w:rPr>
              <w:t>Pantoprazole</w:t>
            </w:r>
            <w:r>
              <w:t xml:space="preserve">, Omeprazole, Esomeprazole, Ranitidine </w:t>
            </w:r>
            <w:r>
              <w:rPr>
                <w:i/>
              </w:rPr>
              <w:t>(RHM45 đã hỏi Pantoprazole)</w:t>
            </w:r>
          </w:p>
        </w:tc>
      </w:tr>
      <w:tr>
        <w:tc>
          <w:tcPr>
            <w:tcW w:type="dxa" w:w="4320"/>
          </w:tcPr>
          <w:p>
            <w:r>
              <w:rPr>
                <w:b/>
              </w:rPr>
              <w:t>Tăng co thắt</w:t>
            </w:r>
          </w:p>
        </w:tc>
        <w:tc>
          <w:tcPr>
            <w:tcW w:type="dxa" w:w="4320"/>
          </w:tcPr>
          <w:p>
            <w:r>
              <w:rPr>
                <w:b/>
              </w:rPr>
              <w:t>Proglucinol</w:t>
            </w:r>
            <w:r>
              <w:t xml:space="preserve"> </w:t>
            </w:r>
            <w:r>
              <w:rPr>
                <w:i/>
              </w:rPr>
              <w:t>(RHM48 đã hỏi)</w:t>
            </w:r>
            <w:r>
              <w:t>, Alverin, Buscopan, Atropin, Drotaverine</w:t>
            </w:r>
          </w:p>
        </w:tc>
      </w:tr>
      <w:tr>
        <w:tc>
          <w:tcPr>
            <w:tcW w:type="dxa" w:w="4320"/>
          </w:tcPr>
          <w:p>
            <w:r>
              <w:rPr>
                <w:b/>
              </w:rPr>
              <w:t>Chướng hơi / hấp thụ hơi</w:t>
            </w:r>
          </w:p>
        </w:tc>
        <w:tc>
          <w:tcPr>
            <w:tcW w:type="dxa" w:w="4320"/>
          </w:tcPr>
          <w:p>
            <w:r>
              <w:rPr>
                <w:b/>
              </w:rPr>
              <w:t>Simethicon</w:t>
            </w:r>
          </w:p>
        </w:tc>
      </w:tr>
      <w:tr>
        <w:tc>
          <w:tcPr>
            <w:tcW w:type="dxa" w:w="4320"/>
          </w:tcPr>
          <w:p>
            <w:r>
              <w:rPr>
                <w:b/>
              </w:rPr>
              <w:t>Chướng bụng do GIẢM co bóp</w:t>
            </w:r>
          </w:p>
        </w:tc>
        <w:tc>
          <w:tcPr>
            <w:tcW w:type="dxa" w:w="4320"/>
          </w:tcPr>
          <w:p>
            <w:r>
              <w:t>Itopride, Domperidone, Metoclopramide, Mosapride</w:t>
            </w:r>
          </w:p>
        </w:tc>
      </w:tr>
      <w:tr>
        <w:tc>
          <w:tcPr>
            <w:tcW w:type="dxa" w:w="4320"/>
          </w:tcPr>
          <w:p>
            <w:r>
              <w:rPr>
                <w:b/>
              </w:rPr>
              <w:t>Lo âu, căng thẳng (TKTW)</w:t>
            </w:r>
          </w:p>
        </w:tc>
        <w:tc>
          <w:tcPr>
            <w:tcW w:type="dxa" w:w="4320"/>
          </w:tcPr>
          <w:p>
            <w:r>
              <w:rPr>
                <w:b/>
              </w:rPr>
              <w:t>Diazepam</w:t>
            </w:r>
            <w:r>
              <w:t>, Seduxen, Sulpiride, Bromazepam</w:t>
            </w:r>
          </w:p>
        </w:tc>
      </w:tr>
      <w:tr>
        <w:tc>
          <w:tcPr>
            <w:tcW w:type="dxa" w:w="4320"/>
          </w:tcPr>
          <w:p>
            <w:r>
              <w:rPr>
                <w:b/>
              </w:rPr>
              <w:t>Tăng bài tiết nhầy, tái sinh niêm mạc</w:t>
            </w:r>
          </w:p>
        </w:tc>
        <w:tc>
          <w:tcPr>
            <w:tcW w:type="dxa" w:w="4320"/>
          </w:tcPr>
          <w:p>
            <w:r>
              <w:rPr>
                <w:b/>
              </w:rPr>
              <w:t>Pepsane</w:t>
            </w:r>
            <w:r>
              <w:t>, Cytotec, Prostaglandin E2, Teprenone</w:t>
            </w:r>
          </w:p>
        </w:tc>
      </w:tr>
      <w:tr>
        <w:tc>
          <w:tcPr>
            <w:tcW w:type="dxa" w:w="4320"/>
          </w:tcPr>
          <w:p>
            <w:r>
              <w:rPr>
                <w:b/>
              </w:rPr>
              <w:t>Cải thiện tuần hoàn niêm mạc</w:t>
            </w:r>
          </w:p>
        </w:tc>
        <w:tc>
          <w:tcPr>
            <w:tcW w:type="dxa" w:w="4320"/>
          </w:tcPr>
          <w:p>
            <w:r>
              <w:rPr>
                <w:b/>
              </w:rPr>
              <w:t>Cytotec</w:t>
            </w:r>
          </w:p>
        </w:tc>
      </w:tr>
      <w:tr>
        <w:tc>
          <w:tcPr>
            <w:tcW w:type="dxa" w:w="4320"/>
          </w:tcPr>
          <w:p>
            <w:r>
              <w:rPr>
                <w:b/>
              </w:rPr>
              <w:t>Viêm dạ dày do dịch mật</w:t>
            </w:r>
          </w:p>
        </w:tc>
        <w:tc>
          <w:tcPr>
            <w:tcW w:type="dxa" w:w="4320"/>
          </w:tcPr>
          <w:p>
            <w:r>
              <w:rPr>
                <w:b/>
              </w:rPr>
              <w:t>Sucralfat</w:t>
            </w:r>
          </w:p>
        </w:tc>
      </w:tr>
      <w:tr>
        <w:tc>
          <w:tcPr>
            <w:tcW w:type="dxa" w:w="4320"/>
          </w:tcPr>
          <w:p>
            <w:r>
              <w:rPr>
                <w:b/>
              </w:rPr>
              <w:t>Ức chế cytokine</w:t>
            </w:r>
          </w:p>
        </w:tc>
        <w:tc>
          <w:tcPr>
            <w:tcW w:type="dxa" w:w="4320"/>
          </w:tcPr>
          <w:p>
            <w:r>
              <w:rPr>
                <w:b/>
              </w:rPr>
              <w:t>Lexipafan</w:t>
            </w:r>
          </w:p>
        </w:tc>
      </w:tr>
    </w:tbl>
    <w:p/>
    <w:p>
      <w:pPr>
        <w:pStyle w:val="ListBullet"/>
      </w:pPr>
      <w:r>
        <w:t xml:space="preserve">Nhóm kháng tiết </w:t>
      </w:r>
      <w:r>
        <w:rPr>
          <w:b/>
        </w:rPr>
        <w:t>mạnh nhất</w:t>
      </w:r>
      <w:r>
        <w:t xml:space="preserve">: </w:t>
      </w:r>
      <w:r>
        <w:rPr>
          <w:b/>
        </w:rPr>
        <w:t>kháng bơm proton (PPI)</w:t>
      </w:r>
    </w:p>
    <w:p>
      <w:pPr>
        <w:pStyle w:val="ListBullet"/>
      </w:pPr>
      <w:r>
        <w:rPr>
          <w:b/>
        </w:rPr>
        <w:t>Meteospasmyl = Alverin + Simethicon</w:t>
      </w:r>
    </w:p>
    <w:p>
      <w:pPr>
        <w:pStyle w:val="ListBullet"/>
      </w:pPr>
      <w:r>
        <w:t xml:space="preserve">Liệu trình PPI: loét </w:t>
      </w:r>
      <w:r>
        <w:rPr>
          <w:b/>
        </w:rPr>
        <w:t>dạ dày 6 tuần</w:t>
      </w:r>
      <w:r>
        <w:t xml:space="preserve">, loét </w:t>
      </w:r>
      <w:r>
        <w:rPr>
          <w:b/>
        </w:rPr>
        <w:t>tá tràng 4 tuần</w:t>
      </w:r>
    </w:p>
    <w:p>
      <w:pPr>
        <w:pStyle w:val="ListBullet"/>
      </w:pPr>
      <w:r>
        <w:t xml:space="preserve">Viêm dạ dày mạn </w:t>
      </w:r>
      <w:r>
        <w:rPr>
          <w:b/>
        </w:rPr>
        <w:t>vô toan</w:t>
      </w:r>
      <w:r>
        <w:t xml:space="preserve">: dùng Choliver, Itopride, Neopeptine - </w:t>
      </w:r>
      <w:r>
        <w:rPr>
          <w:b/>
        </w:rPr>
        <w:t>KHÔNG dùng Vonoprazan</w:t>
      </w:r>
      <w:r>
        <w:t xml:space="preserve"> (đã vô toan còn ức chế acid làm gì)</w:t>
      </w:r>
    </w:p>
    <w:p>
      <w:pPr>
        <w:pStyle w:val="ListBullet"/>
      </w:pPr>
      <w:r>
        <w:t xml:space="preserve">Điều trị nội khoa loét, </w:t>
      </w:r>
      <w:r>
        <w:rPr>
          <w:b/>
        </w:rPr>
        <w:t>CHỌN CÂU SAI</w:t>
      </w:r>
      <w:r>
        <w:t xml:space="preserve"> → </w:t>
      </w:r>
      <w:r>
        <w:rPr>
          <w:b/>
        </w:rPr>
        <w:t>"Ăn thêm bữa phụ về đêm"</w:t>
      </w:r>
      <w:r>
        <w:t xml:space="preserve"> (đây là điều KHÔNG nên làm)</w:t>
      </w:r>
    </w:p>
    <w:p>
      <w:pPr>
        <w:pStyle w:val="ListBullet"/>
      </w:pPr>
      <w:r>
        <w:t xml:space="preserve">Carbenoxolon: ngân hàng cho đáp án </w:t>
      </w:r>
      <w:r>
        <w:rPr>
          <w:b/>
        </w:rPr>
        <w:t>"Cả 3 đáp án đều sai"</w:t>
      </w:r>
      <w:r>
        <w:t xml:space="preserve"> (không phải Spironolacton). </w:t>
      </w:r>
      <w:r>
        <w:rPr>
          <w:i/>
        </w:rPr>
        <w:t>Y học kinh điển thì carbenoxolone gây giữ muối nước kiểu mineralocorticoid; ngân hàng cho đáp án là C.</w:t>
      </w:r>
    </w:p>
    <w:p>
      <w:pPr>
        <w:pStyle w:val="ListBullet"/>
      </w:pPr>
      <w:r>
        <w:t xml:space="preserve">Bất lợi của đặt sonde dạ dày, NGOẠI TRỪ → </w:t>
      </w:r>
      <w:r>
        <w:rPr>
          <w:b/>
        </w:rPr>
        <w:t>"Rửa và giảm áp trong dạ dày"</w:t>
      </w:r>
      <w:r>
        <w:t xml:space="preserve"> (đó là lợi ích, không phải bất lợi)</w:t>
      </w:r>
    </w:p>
    <w:p>
      <w:r>
        <w:t>BẪY:</w:t>
      </w:r>
    </w:p>
    <w:p>
      <w:pPr>
        <w:pStyle w:val="ListBullet"/>
      </w:pPr>
      <w:r>
        <w:rPr>
          <w:b/>
        </w:rPr>
        <w:t>Proglucinol</w:t>
      </w:r>
      <w:r>
        <w:t xml:space="preserve"> vừa là đáp án đúng cho "tăng co thắt", vừa là đáp án của câu NGOẠI TRỪ trong "chướng bụng do giảm co bóp". Đọc kỹ đề tăng hay giảm co bóp.</w:t>
      </w:r>
    </w:p>
    <w:p>
      <w:pPr>
        <w:pStyle w:val="ListBullet"/>
      </w:pPr>
      <w:r>
        <w:rPr>
          <w:b/>
        </w:rPr>
        <w:t>Sulpiride</w:t>
      </w:r>
      <w:r>
        <w:t xml:space="preserve"> không thuộc nhóm chống co thắt (nó tác động TKTW). </w:t>
      </w:r>
      <w:r>
        <w:rPr>
          <w:b/>
        </w:rPr>
        <w:t>Metoclopramid</w:t>
      </w:r>
      <w:r>
        <w:t xml:space="preserve"> không thuộc nhóm chống co thắt (nó tăng nhu động). </w:t>
      </w:r>
      <w:r>
        <w:rPr>
          <w:b/>
        </w:rPr>
        <w:t>Teprenone</w:t>
      </w:r>
      <w:r>
        <w:t xml:space="preserve"> không tác động TKTW.</w:t>
      </w:r>
    </w:p>
    <w:p>
      <w:pPr>
        <w:pStyle w:val="ListBullet"/>
      </w:pPr>
      <w:r>
        <w:t xml:space="preserve">Cặp dễ nhầm: Maalox/Phosphalugel = </w:t>
      </w:r>
      <w:r>
        <w:rPr>
          <w:b/>
        </w:rPr>
        <w:t>kháng acid</w:t>
      </w:r>
      <w:r>
        <w:t xml:space="preserve"> (trung hòa) vs Omeprazole/Pantoprazole = </w:t>
      </w:r>
      <w:r>
        <w:rPr>
          <w:b/>
        </w:rPr>
        <w:t>ức chế tiết acid</w:t>
      </w:r>
      <w:r>
        <w:t>. Đề hỏi "kháng acid" thì chọn Maalox, hỏi "ức chế tiết" thì chọn PPI.</w:t>
      </w:r>
    </w:p>
    <w:p>
      <w:r>
        <w:rPr>
          <w:b/>
          <w:color w:val="C05000"/>
          <w:sz w:val="26"/>
        </w:rPr>
        <w:t>8. Phác đồ diệt Hp - đọc lướt (chưa ra ở đề RHM)</w:t>
      </w:r>
    </w:p>
    <w:p>
      <w:pPr>
        <w:pStyle w:val="ListBullet"/>
      </w:pPr>
      <w:r>
        <w:rPr>
          <w:b/>
        </w:rPr>
        <w:t>PPI: ngày 2 lần, 1 viên liều chuẩn, TRƯỚC ăn 30 phút</w:t>
      </w:r>
    </w:p>
    <w:p>
      <w:pPr>
        <w:pStyle w:val="ListBullet"/>
      </w:pPr>
      <w:r>
        <w:rPr>
          <w:b/>
        </w:rPr>
        <w:t>Kháng sinh: uống NGAY SAU khi ăn</w:t>
      </w:r>
      <w:r>
        <w:t xml:space="preserve">; viên kháng sinh phải </w:t>
      </w:r>
      <w:r>
        <w:rPr>
          <w:b/>
        </w:rPr>
        <w:t>tan trong dạ dày</w:t>
      </w:r>
    </w:p>
    <w:p>
      <w:pPr>
        <w:pStyle w:val="ListBullet"/>
      </w:pPr>
      <w:r>
        <w:rPr>
          <w:b/>
        </w:rPr>
        <w:t>Phác đồ nối tiếp</w:t>
      </w:r>
      <w:r>
        <w:t xml:space="preserve">: 5 ngày đầu </w:t>
      </w:r>
      <w:r>
        <w:rPr>
          <w:b/>
        </w:rPr>
        <w:t>PPI + Amoxicillin</w:t>
      </w:r>
      <w:r>
        <w:t xml:space="preserve">; 5 ngày sau </w:t>
      </w:r>
      <w:r>
        <w:rPr>
          <w:b/>
        </w:rPr>
        <w:t>PPI + Clarithromycin + Tinidazol</w:t>
      </w:r>
    </w:p>
    <w:p>
      <w:pPr>
        <w:pStyle w:val="ListBullet"/>
      </w:pPr>
      <w:r>
        <w:rPr>
          <w:b/>
        </w:rPr>
        <w:t>Phác đồ 4 thuốc có Bismuth</w:t>
      </w:r>
      <w:r>
        <w:t xml:space="preserve">: Tetracyclin </w:t>
      </w:r>
      <w:r>
        <w:rPr>
          <w:b/>
        </w:rPr>
        <w:t>2g/ngày chia 4 lần</w:t>
      </w:r>
    </w:p>
    <w:p>
      <w:pPr>
        <w:pStyle w:val="ListBullet"/>
      </w:pPr>
      <w:r>
        <w:rPr>
          <w:b/>
        </w:rPr>
        <w:t>PPI + Amoxicillin + Levofloxacin</w:t>
      </w:r>
      <w:r>
        <w:t xml:space="preserve">: Amoxicillin </w:t>
      </w:r>
      <w:r>
        <w:rPr>
          <w:b/>
        </w:rPr>
        <w:t>2g/ngày, 2 lần</w:t>
      </w:r>
      <w:r>
        <w:t xml:space="preserve">; Levofloxacin </w:t>
      </w:r>
      <w:r>
        <w:rPr>
          <w:b/>
        </w:rPr>
        <w:t>0,5g/ngày, 1 lần</w:t>
      </w:r>
    </w:p>
    <w:p>
      <w:pPr>
        <w:pStyle w:val="ListBullet"/>
      </w:pPr>
      <w:r>
        <w:rPr>
          <w:b/>
        </w:rPr>
        <w:t>Rabeprazole</w:t>
      </w:r>
      <w:r>
        <w:t xml:space="preserve"> là PPI được </w:t>
      </w:r>
      <w:r>
        <w:rPr>
          <w:b/>
        </w:rPr>
        <w:t>FDA chấp thuận phác đồ chỉ 7 ngày</w:t>
      </w:r>
    </w:p>
    <w:p>
      <w:pPr>
        <w:pStyle w:val="ListBullet"/>
      </w:pPr>
      <w:r>
        <w:rPr>
          <w:b/>
        </w:rPr>
        <w:t>Bismuth CÓ</w:t>
      </w:r>
      <w:r>
        <w:t xml:space="preserve"> trong phác đồ diệt Hp; </w:t>
      </w:r>
      <w:r>
        <w:rPr>
          <w:b/>
        </w:rPr>
        <w:t>Sucralfate KHÔNG</w:t>
      </w:r>
    </w:p>
    <w:p>
      <w:r>
        <w:rPr>
          <w:b/>
          <w:color w:val="C05000"/>
          <w:sz w:val="26"/>
        </w:rPr>
        <w:t>9. Biến chứng và ung thư dạ dày</w:t>
      </w:r>
    </w:p>
    <w:p>
      <w:pPr>
        <w:pStyle w:val="ListBullet"/>
      </w:pPr>
      <w:r>
        <w:t xml:space="preserve">Biến chứng viêm dạ dày </w:t>
      </w:r>
      <w:r>
        <w:rPr>
          <w:b/>
        </w:rPr>
        <w:t>cấp</w:t>
      </w:r>
      <w:r>
        <w:t xml:space="preserve">: chảy máu tiêu hóa, mất nước, rối loạn điện giải. </w:t>
      </w:r>
      <w:r>
        <w:rPr>
          <w:b/>
        </w:rPr>
        <w:t>Không có ung thư.</w:t>
      </w:r>
    </w:p>
    <w:p>
      <w:pPr>
        <w:pStyle w:val="ListBullet"/>
      </w:pPr>
      <w:r>
        <w:t xml:space="preserve">Biến chứng loét </w:t>
      </w:r>
      <w:r>
        <w:rPr>
          <w:b/>
        </w:rPr>
        <w:t>hành tá tràng</w:t>
      </w:r>
      <w:r>
        <w:t xml:space="preserve">: thủng, xuất huyết tiêu hóa, hẹp môn vị. </w:t>
      </w:r>
      <w:r>
        <w:rPr>
          <w:b/>
        </w:rPr>
        <w:t>Ung thư là hiếm gặp / không gặp.</w:t>
      </w:r>
    </w:p>
    <w:p>
      <w:pPr>
        <w:pStyle w:val="ListBullet"/>
      </w:pPr>
      <w:r>
        <w:t xml:space="preserve">Loét tá tràng: tỉ lệ chảy máu </w:t>
      </w:r>
      <w:r>
        <w:rPr>
          <w:b/>
        </w:rPr>
        <w:t>17%</w:t>
      </w:r>
    </w:p>
    <w:p>
      <w:pPr>
        <w:pStyle w:val="ListBullet"/>
      </w:pPr>
      <w:r>
        <w:t xml:space="preserve">Nguyên nhân ung thư dạ dày được đề cập nhiều nhất: </w:t>
      </w:r>
      <w:r>
        <w:rPr>
          <w:b/>
        </w:rPr>
        <w:t>Helicobacter pylori</w:t>
      </w:r>
    </w:p>
    <w:p>
      <w:pPr>
        <w:pStyle w:val="ListBullet"/>
      </w:pPr>
      <w:r>
        <w:t xml:space="preserve">Ung thư dạ dày </w:t>
      </w:r>
      <w:r>
        <w:rPr>
          <w:b/>
        </w:rPr>
        <w:t>lan đến tạng lân cận nhất là GAN</w:t>
      </w:r>
    </w:p>
    <w:p>
      <w:pPr>
        <w:pStyle w:val="ListBullet"/>
      </w:pPr>
      <w:r>
        <w:t xml:space="preserve">Đại thể K </w:t>
      </w:r>
      <w:r>
        <w:rPr>
          <w:b/>
        </w:rPr>
        <w:t>sớm</w:t>
      </w:r>
      <w:r>
        <w:t xml:space="preserve">: bề mặt dạng nốt không đều, bở, dễ chảy máu. Đại thể K </w:t>
      </w:r>
      <w:r>
        <w:rPr>
          <w:b/>
        </w:rPr>
        <w:t>trễ</w:t>
      </w:r>
      <w:r>
        <w:t>: dạng polyp, thể u sùi, thể thâm nhiễm lan tỏa</w:t>
      </w:r>
    </w:p>
    <w:p>
      <w:pPr>
        <w:pStyle w:val="ListBullet"/>
      </w:pPr>
      <w:r>
        <w:t xml:space="preserve">Biến chứng K dạ dày: thủng, xuất huyết, hẹp môn vị - </w:t>
      </w:r>
      <w:r>
        <w:rPr>
          <w:b/>
        </w:rPr>
        <w:t>KHÔNG có "di căn lan xuống tá tràng"</w:t>
      </w:r>
    </w:p>
    <w:p>
      <w:pPr>
        <w:pStyle w:val="ListBullet"/>
      </w:pPr>
      <w:r>
        <w:t xml:space="preserve">Triệu chứng </w:t>
      </w:r>
      <w:r>
        <w:rPr>
          <w:b/>
        </w:rPr>
        <w:t>quyết định chẩn đoán K dạ dày</w:t>
      </w:r>
      <w:r>
        <w:t xml:space="preserve">: </w:t>
      </w:r>
      <w:r>
        <w:rPr>
          <w:b/>
        </w:rPr>
        <w:t>nội soi + sinh thiết làm giải phẫu bệnh</w:t>
      </w:r>
    </w:p>
    <w:p>
      <w:r>
        <w:rPr>
          <w:b/>
          <w:color w:val="C05000"/>
          <w:sz w:val="26"/>
        </w:rPr>
        <w:t>Câu tủ - đã ra ở nhiều đề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Câu hỏi (rút gọn)</w:t>
            </w:r>
          </w:p>
        </w:tc>
        <w:tc>
          <w:tcPr>
            <w:tcW w:type="dxa" w:w="2880"/>
          </w:tcPr>
          <w:p>
            <w:r>
              <w:rPr>
                <w:b/>
              </w:rPr>
              <w:t>Đáp án đúng</w:t>
            </w:r>
          </w:p>
        </w:tc>
        <w:tc>
          <w:tcPr>
            <w:tcW w:type="dxa" w:w="2880"/>
          </w:tcPr>
          <w:p>
            <w:r>
              <w:rPr>
                <w:b/>
              </w:rPr>
              <w:t>Ra ở đề</w:t>
            </w:r>
          </w:p>
        </w:tc>
      </w:tr>
      <w:tr>
        <w:tc>
          <w:tcPr>
            <w:tcW w:type="dxa" w:w="2880"/>
          </w:tcPr>
          <w:p>
            <w:r>
              <w:t>Đặc điểm nào KHÔNG ĐÚNG của viêm dạ dày cấp</w:t>
            </w:r>
          </w:p>
        </w:tc>
        <w:tc>
          <w:tcPr>
            <w:tcW w:type="dxa" w:w="2880"/>
          </w:tcPr>
          <w:p>
            <w:r>
              <w:t>Hay để lại di chứng</w:t>
            </w:r>
          </w:p>
        </w:tc>
        <w:tc>
          <w:tcPr>
            <w:tcW w:type="dxa" w:w="2880"/>
          </w:tcPr>
          <w:p>
            <w:r>
              <w:t>RHM45, RHM46, RHM47</w:t>
            </w:r>
          </w:p>
        </w:tc>
      </w:tr>
      <w:tr>
        <w:tc>
          <w:tcPr>
            <w:tcW w:type="dxa" w:w="2880"/>
          </w:tcPr>
          <w:p>
            <w:r>
              <w:t>Đặc điểm điển hình của đau do loét hành tá tràng</w:t>
            </w:r>
          </w:p>
        </w:tc>
        <w:tc>
          <w:tcPr>
            <w:tcW w:type="dxa" w:w="2880"/>
          </w:tcPr>
          <w:p>
            <w:r>
              <w:t>Đau lúc đói, ăn vào giảm đau</w:t>
            </w:r>
          </w:p>
        </w:tc>
        <w:tc>
          <w:tcPr>
            <w:tcW w:type="dxa" w:w="2880"/>
          </w:tcPr>
          <w:p>
            <w:r>
              <w:t>RHM47, RHM48, XN48</w:t>
            </w:r>
          </w:p>
        </w:tc>
      </w:tr>
      <w:tr>
        <w:tc>
          <w:tcPr>
            <w:tcW w:type="dxa" w:w="2880"/>
          </w:tcPr>
          <w:p>
            <w:r>
              <w:t>Viêm dạ dày mạn type A có tổn thương ở</w:t>
            </w:r>
          </w:p>
        </w:tc>
        <w:tc>
          <w:tcPr>
            <w:tcW w:type="dxa" w:w="2880"/>
          </w:tcPr>
          <w:p>
            <w:r>
              <w:t>Thân và đáy vị</w:t>
            </w:r>
          </w:p>
        </w:tc>
        <w:tc>
          <w:tcPr>
            <w:tcW w:type="dxa" w:w="2880"/>
          </w:tcPr>
          <w:p>
            <w:r>
              <w:t>RHM47, RHM48</w:t>
            </w:r>
          </w:p>
        </w:tc>
      </w:tr>
      <w:tr>
        <w:tc>
          <w:tcPr>
            <w:tcW w:type="dxa" w:w="2880"/>
          </w:tcPr>
          <w:p>
            <w:r>
              <w:t>Về giải phẫu bệnh, viêm dạ dày cấp phân mấy mức độ</w:t>
            </w:r>
          </w:p>
        </w:tc>
        <w:tc>
          <w:tcPr>
            <w:tcW w:type="dxa" w:w="2880"/>
          </w:tcPr>
          <w:p>
            <w:r>
              <w:t>4</w:t>
            </w:r>
          </w:p>
        </w:tc>
        <w:tc>
          <w:tcPr>
            <w:tcW w:type="dxa" w:w="2880"/>
          </w:tcPr>
          <w:p>
            <w:r>
              <w:t>RHM48, XN48</w:t>
            </w:r>
          </w:p>
        </w:tc>
      </w:tr>
      <w:tr>
        <w:tc>
          <w:tcPr>
            <w:tcW w:type="dxa" w:w="2880"/>
          </w:tcPr>
          <w:p>
            <w:r>
              <w:t>Xét nghiệm xâm lấn tìm Helicobacter pylori</w:t>
            </w:r>
          </w:p>
        </w:tc>
        <w:tc>
          <w:tcPr>
            <w:tcW w:type="dxa" w:w="2880"/>
          </w:tcPr>
          <w:p>
            <w:r>
              <w:t>Test urease nhanh</w:t>
            </w:r>
          </w:p>
        </w:tc>
        <w:tc>
          <w:tcPr>
            <w:tcW w:type="dxa" w:w="2880"/>
          </w:tcPr>
          <w:p>
            <w:r>
              <w:t>RHM43, XN48</w:t>
            </w:r>
          </w:p>
        </w:tc>
      </w:tr>
      <w:tr>
        <w:tc>
          <w:tcPr>
            <w:tcW w:type="dxa" w:w="2880"/>
          </w:tcPr>
          <w:p>
            <w:r>
              <w:t>Xét nghiệm không xâm lấn tìm Helicobacter pylori</w:t>
            </w:r>
          </w:p>
        </w:tc>
        <w:tc>
          <w:tcPr>
            <w:tcW w:type="dxa" w:w="2880"/>
          </w:tcPr>
          <w:p>
            <w:r>
              <w:t>Test hơi thở</w:t>
            </w:r>
          </w:p>
        </w:tc>
        <w:tc>
          <w:tcPr>
            <w:tcW w:type="dxa" w:w="2880"/>
          </w:tcPr>
          <w:p>
            <w:r>
              <w:t>RHM48</w:t>
            </w:r>
          </w:p>
        </w:tc>
      </w:tr>
      <w:tr>
        <w:tc>
          <w:tcPr>
            <w:tcW w:type="dxa" w:w="2880"/>
          </w:tcPr>
          <w:p>
            <w:r>
              <w:t>Men nào giúp tìm Helicobacter pylori</w:t>
            </w:r>
          </w:p>
        </w:tc>
        <w:tc>
          <w:tcPr>
            <w:tcW w:type="dxa" w:w="2880"/>
          </w:tcPr>
          <w:p>
            <w:r>
              <w:t>Urease</w:t>
            </w:r>
          </w:p>
        </w:tc>
        <w:tc>
          <w:tcPr>
            <w:tcW w:type="dxa" w:w="2880"/>
          </w:tcPr>
          <w:p>
            <w:r>
              <w:t>RHM46</w:t>
            </w:r>
          </w:p>
        </w:tc>
      </w:tr>
      <w:tr>
        <w:tc>
          <w:tcPr>
            <w:tcW w:type="dxa" w:w="2880"/>
          </w:tcPr>
          <w:p>
            <w:r>
              <w:t>Trong viêm dạ dày, tăng co thắt dùng thuốc nào</w:t>
            </w:r>
          </w:p>
        </w:tc>
        <w:tc>
          <w:tcPr>
            <w:tcW w:type="dxa" w:w="2880"/>
          </w:tcPr>
          <w:p>
            <w:r>
              <w:t>Proglucinol</w:t>
            </w:r>
          </w:p>
        </w:tc>
        <w:tc>
          <w:tcPr>
            <w:tcW w:type="dxa" w:w="2880"/>
          </w:tcPr>
          <w:p>
            <w:r>
              <w:t>RHM48</w:t>
            </w:r>
          </w:p>
        </w:tc>
      </w:tr>
      <w:tr>
        <w:tc>
          <w:tcPr>
            <w:tcW w:type="dxa" w:w="2880"/>
          </w:tcPr>
          <w:p>
            <w:r>
              <w:t>Phân loại viêm dạ dày theo hệ thống Sydney có mấy type</w:t>
            </w:r>
          </w:p>
        </w:tc>
        <w:tc>
          <w:tcPr>
            <w:tcW w:type="dxa" w:w="2880"/>
          </w:tcPr>
          <w:p>
            <w:r>
              <w:t>7</w:t>
            </w:r>
          </w:p>
        </w:tc>
        <w:tc>
          <w:tcPr>
            <w:tcW w:type="dxa" w:w="2880"/>
          </w:tcPr>
          <w:p>
            <w:r>
              <w:t>RHM43</w:t>
            </w:r>
          </w:p>
        </w:tc>
      </w:tr>
      <w:tr>
        <w:tc>
          <w:tcPr>
            <w:tcW w:type="dxa" w:w="2880"/>
          </w:tcPr>
          <w:p>
            <w:r>
              <w:t>Viêm dạ dày cấp phục hồi hoàn toàn sau bao lâu</w:t>
            </w:r>
          </w:p>
        </w:tc>
        <w:tc>
          <w:tcPr>
            <w:tcW w:type="dxa" w:w="2880"/>
          </w:tcPr>
          <w:p>
            <w:r>
              <w:t>1-2 tuần</w:t>
            </w:r>
          </w:p>
        </w:tc>
        <w:tc>
          <w:tcPr>
            <w:tcW w:type="dxa" w:w="2880"/>
          </w:tcPr>
          <w:p>
            <w:r>
              <w:t>RHM45</w:t>
            </w:r>
          </w:p>
        </w:tc>
      </w:tr>
      <w:tr>
        <w:tc>
          <w:tcPr>
            <w:tcW w:type="dxa" w:w="2880"/>
          </w:tcPr>
          <w:p>
            <w:r>
              <w:t>Nguyên nhân hàng đầu của viêm dạ dày mạn</w:t>
            </w:r>
          </w:p>
        </w:tc>
        <w:tc>
          <w:tcPr>
            <w:tcW w:type="dxa" w:w="2880"/>
          </w:tcPr>
          <w:p>
            <w:r>
              <w:t>Helicobacter pylori</w:t>
            </w:r>
          </w:p>
        </w:tc>
        <w:tc>
          <w:tcPr>
            <w:tcW w:type="dxa" w:w="2880"/>
          </w:tcPr>
          <w:p>
            <w:r>
              <w:t>RHM44</w:t>
            </w:r>
          </w:p>
        </w:tc>
      </w:tr>
      <w:tr>
        <w:tc>
          <w:tcPr>
            <w:tcW w:type="dxa" w:w="2880"/>
          </w:tcPr>
          <w:p>
            <w:r>
              <w:t>Dấu hiệu quyết định chẩn đoán viêm dạ dày cấp</w:t>
            </w:r>
          </w:p>
        </w:tc>
        <w:tc>
          <w:tcPr>
            <w:tcW w:type="dxa" w:w="2880"/>
          </w:tcPr>
          <w:p>
            <w:r>
              <w:t>Nội soi có thâm nhiễm bạch cầu đa nhân</w:t>
            </w:r>
          </w:p>
        </w:tc>
        <w:tc>
          <w:tcPr>
            <w:tcW w:type="dxa" w:w="2880"/>
          </w:tcPr>
          <w:p>
            <w:r>
              <w:t>RHM44</w:t>
            </w:r>
          </w:p>
        </w:tc>
      </w:tr>
      <w:tr>
        <w:tc>
          <w:tcPr>
            <w:tcW w:type="dxa" w:w="2880"/>
          </w:tcPr>
          <w:p>
            <w:r>
              <w:t>Chất giảm đi gây tổn thương niêm mạc khi uống NSAID</w:t>
            </w:r>
          </w:p>
        </w:tc>
        <w:tc>
          <w:tcPr>
            <w:tcW w:type="dxa" w:w="2880"/>
          </w:tcPr>
          <w:p>
            <w:r>
              <w:t>Prostaglandin</w:t>
            </w:r>
          </w:p>
        </w:tc>
        <w:tc>
          <w:tcPr>
            <w:tcW w:type="dxa" w:w="2880"/>
          </w:tcPr>
          <w:p>
            <w:r>
              <w:t>RHM46</w:t>
            </w:r>
          </w:p>
        </w:tc>
      </w:tr>
      <w:tr>
        <w:tc>
          <w:tcPr>
            <w:tcW w:type="dxa" w:w="2880"/>
          </w:tcPr>
          <w:p>
            <w:r>
              <w:t>Đặc điểm của loét dạ dày, NGOẠI TRỪ</w:t>
            </w:r>
          </w:p>
        </w:tc>
        <w:tc>
          <w:tcPr>
            <w:tcW w:type="dxa" w:w="2880"/>
          </w:tcPr>
          <w:p>
            <w:r>
              <w:t>Hiếm bị ung thư</w:t>
            </w:r>
          </w:p>
        </w:tc>
        <w:tc>
          <w:tcPr>
            <w:tcW w:type="dxa" w:w="2880"/>
          </w:tcPr>
          <w:p>
            <w:r>
              <w:t>RHM43</w:t>
            </w:r>
          </w:p>
        </w:tc>
      </w:tr>
      <w:tr>
        <w:tc>
          <w:tcPr>
            <w:tcW w:type="dxa" w:w="2880"/>
          </w:tcPr>
          <w:p>
            <w:r>
              <w:t>Biến chứng của viêm dạ dày cấp, NGOẠI TRỪ</w:t>
            </w:r>
          </w:p>
        </w:tc>
        <w:tc>
          <w:tcPr>
            <w:tcW w:type="dxa" w:w="2880"/>
          </w:tcPr>
          <w:p>
            <w:r>
              <w:t>Ung thư dạ dày</w:t>
            </w:r>
          </w:p>
        </w:tc>
        <w:tc>
          <w:tcPr>
            <w:tcW w:type="dxa" w:w="2880"/>
          </w:tcPr>
          <w:p>
            <w:r>
              <w:t>RHM43</w:t>
            </w:r>
          </w:p>
        </w:tc>
      </w:tr>
      <w:tr>
        <w:tc>
          <w:tcPr>
            <w:tcW w:type="dxa" w:w="2880"/>
          </w:tcPr>
          <w:p>
            <w:r>
              <w:t>Thuốc kháng acid dạ dày</w:t>
            </w:r>
          </w:p>
        </w:tc>
        <w:tc>
          <w:tcPr>
            <w:tcW w:type="dxa" w:w="2880"/>
          </w:tcPr>
          <w:p>
            <w:r>
              <w:t>Maalox</w:t>
            </w:r>
          </w:p>
        </w:tc>
        <w:tc>
          <w:tcPr>
            <w:tcW w:type="dxa" w:w="2880"/>
          </w:tcPr>
          <w:p>
            <w:r>
              <w:t>RHM44</w:t>
            </w:r>
          </w:p>
        </w:tc>
      </w:tr>
      <w:tr>
        <w:tc>
          <w:tcPr>
            <w:tcW w:type="dxa" w:w="2880"/>
          </w:tcPr>
          <w:p>
            <w:r>
              <w:t>Thuốc ức chế tiết acid dạ dày</w:t>
            </w:r>
          </w:p>
        </w:tc>
        <w:tc>
          <w:tcPr>
            <w:tcW w:type="dxa" w:w="2880"/>
          </w:tcPr>
          <w:p>
            <w:r>
              <w:t>Pantoprazole</w:t>
            </w:r>
          </w:p>
        </w:tc>
        <w:tc>
          <w:tcPr>
            <w:tcW w:type="dxa" w:w="2880"/>
          </w:tcPr>
          <w:p>
            <w:r>
              <w:t>RHM45</w:t>
            </w:r>
          </w:p>
        </w:tc>
      </w:tr>
      <w:tr>
        <w:tc>
          <w:tcPr>
            <w:tcW w:type="dxa" w:w="2880"/>
          </w:tcPr>
          <w:p>
            <w:r>
              <w:t>Đặc điểm điển hình của đau do loét dạ dày</w:t>
            </w:r>
          </w:p>
        </w:tc>
        <w:tc>
          <w:tcPr>
            <w:tcW w:type="dxa" w:w="2880"/>
          </w:tcPr>
          <w:p>
            <w:r>
              <w:t>Đau sau ăn no và hết đau khi thức ăn ra khỏi dạ dày</w:t>
            </w:r>
          </w:p>
        </w:tc>
        <w:tc>
          <w:tcPr>
            <w:tcW w:type="dxa" w:w="2880"/>
          </w:tcPr>
          <w:p>
            <w:r>
              <w:t>XN48</w:t>
            </w:r>
          </w:p>
        </w:tc>
      </w:tr>
      <w:tr>
        <w:tc>
          <w:tcPr>
            <w:tcW w:type="dxa" w:w="2880"/>
          </w:tcPr>
          <w:p>
            <w:r>
              <w:t>Đặc điểm điển hình cơn đau do loét dạ dày (mô tả vị trí)</w:t>
            </w:r>
          </w:p>
        </w:tc>
        <w:tc>
          <w:tcPr>
            <w:tcW w:type="dxa" w:w="2880"/>
          </w:tcPr>
          <w:p>
            <w:r>
              <w:t>Đau lệch trái đường trắng giữa trên rốn, đau âm ỉ suốt ngày, khu trú</w:t>
            </w:r>
          </w:p>
        </w:tc>
        <w:tc>
          <w:tcPr>
            <w:tcW w:type="dxa" w:w="2880"/>
          </w:tcPr>
          <w:p>
            <w:r>
              <w:t>XN48</w:t>
            </w:r>
          </w:p>
        </w:tc>
      </w:tr>
    </w:tbl>
    <w:p/>
    <w:p>
      <w:r>
        <w:rPr>
          <w:b/>
          <w:color w:val="C05000"/>
          <w:sz w:val="26"/>
        </w:rPr>
        <w:t>Công thức làm câu tình huống</w:t>
      </w:r>
    </w:p>
    <w:p>
      <w:r>
        <w:t xml:space="preserve">Ngân hàng chỉ có vài câu ca lâm sàng, đều theo một khuôn: </w:t>
      </w:r>
      <w:r>
        <w:rPr>
          <w:b/>
        </w:rPr>
        <w:t>mô tả triệu chứng → chọn tổ hợp thuốc</w:t>
      </w:r>
      <w:r>
        <w:t>. Cách đọc:</w:t>
      </w:r>
    </w:p>
    <w:p>
      <w:pPr>
        <w:pStyle w:val="ListNumber"/>
      </w:pPr>
      <w:r>
        <w:t xml:space="preserve">Bắt </w:t>
      </w:r>
      <w:r>
        <w:rPr>
          <w:b/>
        </w:rPr>
        <w:t>triệu chứng nền</w:t>
      </w:r>
      <w:r>
        <w:t xml:space="preserve"> (đau thượng vị / loét trên nội soi) → luôn phải có </w:t>
      </w:r>
      <w:r>
        <w:rPr>
          <w:b/>
        </w:rPr>
        <w:t>một PPI</w:t>
      </w:r>
      <w:r>
        <w:t xml:space="preserve"> (Pantoprazole, Lansoprazole, Rabeprazole...).</w:t>
      </w:r>
    </w:p>
    <w:p>
      <w:pPr>
        <w:pStyle w:val="ListNumber"/>
      </w:pPr>
      <w:r>
        <w:t xml:space="preserve">Bắt </w:t>
      </w:r>
      <w:r>
        <w:rPr>
          <w:b/>
        </w:rPr>
        <w:t>triệu chứng cộng thêm</w:t>
      </w:r>
      <w:r>
        <w:t>, mỗi triệu chứng gắn đúng 1 thuốc:</w:t>
      </w:r>
    </w:p>
    <w:p>
      <w:pPr>
        <w:pStyle w:val="ListBullet"/>
      </w:pPr>
      <w:r>
        <w:t xml:space="preserve">Chướng hơi → </w:t>
      </w:r>
      <w:r>
        <w:rPr>
          <w:b/>
        </w:rPr>
        <w:t>Simethicon</w:t>
      </w:r>
    </w:p>
    <w:p>
      <w:pPr>
        <w:pStyle w:val="ListBullet"/>
      </w:pPr>
      <w:r>
        <w:t xml:space="preserve">Buồn nôn, chậm tiêu, giảm co bóp → </w:t>
      </w:r>
      <w:r>
        <w:rPr>
          <w:b/>
        </w:rPr>
        <w:t>Itopride / Domperidone</w:t>
      </w:r>
    </w:p>
    <w:p>
      <w:pPr>
        <w:pStyle w:val="ListBullet"/>
      </w:pPr>
      <w:r>
        <w:t xml:space="preserve">Đau do co thắt → </w:t>
      </w:r>
      <w:r>
        <w:rPr>
          <w:b/>
        </w:rPr>
        <w:t>Proglucinol / Alverin / Drotaverine</w:t>
      </w:r>
    </w:p>
    <w:p>
      <w:pPr>
        <w:pStyle w:val="ListBullet"/>
      </w:pPr>
      <w:r>
        <w:t xml:space="preserve">Lo âu → </w:t>
      </w:r>
      <w:r>
        <w:rPr>
          <w:b/>
        </w:rPr>
        <w:t>Diazepam</w:t>
      </w:r>
    </w:p>
    <w:p>
      <w:pPr>
        <w:pStyle w:val="ListNumber"/>
      </w:pPr>
      <w:r>
        <w:t xml:space="preserve">Đọc dòng </w:t>
      </w:r>
      <w:r>
        <w:rPr>
          <w:b/>
        </w:rPr>
        <w:t>"Helicobacter pylori âm tính"</w:t>
      </w:r>
      <w:r>
        <w:t xml:space="preserve"> - nếu âm tính thì </w:t>
      </w:r>
      <w:r>
        <w:rPr>
          <w:b/>
        </w:rPr>
        <w:t>KHÔNG chọn phác đồ kháng sinh / Bismuth</w:t>
      </w:r>
      <w:r>
        <w:t>.</w:t>
      </w:r>
    </w:p>
    <w:p>
      <w:pPr>
        <w:pStyle w:val="ListNumber"/>
      </w:pPr>
      <w:r>
        <w:t>Với dạng "1, 2, 3, 4 - chọn tổ hợp": loại từng ý, thuốc nào không khớp triệu chứng nào trong đề thì loại cả tổ hợp chứa nó.</w:t>
      </w:r>
    </w:p>
    <w:p>
      <w:r>
        <w:t xml:space="preserve">Ví dụ chuẩn của ngân hàng: </w:t>
      </w:r>
      <w:r>
        <w:rPr>
          <w:i/>
        </w:rPr>
        <w:t>BN buồn nôn, nội soi loét đa ổ hang vị kèm trợt phẳng, Hp âm tính</w:t>
      </w:r>
      <w:r>
        <w:t xml:space="preserve"> → đáp án </w:t>
      </w:r>
      <w:r>
        <w:rPr>
          <w:b/>
        </w:rPr>
        <w:t>1 và 2 (Pantoprazole + Itopride)</w:t>
      </w:r>
      <w:r>
        <w:t xml:space="preserve">; không có chướng hơi nên </w:t>
      </w:r>
      <w:r>
        <w:rPr>
          <w:b/>
        </w:rPr>
        <w:t>loại Simethicone</w:t>
      </w:r>
      <w:r>
        <w:t xml:space="preserve">, không đau co thắt nên </w:t>
      </w:r>
      <w:r>
        <w:rPr>
          <w:b/>
        </w:rPr>
        <w:t>loại Drotaverine</w:t>
      </w:r>
      <w:r>
        <w:t>.</w:t>
      </w:r>
    </w:p>
    <w:p>
      <w:r>
        <w:t xml:space="preserve">Ví dụ 2: </w:t>
      </w:r>
      <w:r>
        <w:rPr>
          <w:i/>
        </w:rPr>
        <w:t>BN loét dạ dày đau thượng vị nhiều, khám bụng chướng hơi nhiều</w:t>
      </w:r>
      <w:r>
        <w:t xml:space="preserve"> → </w:t>
      </w:r>
      <w:r>
        <w:rPr>
          <w:b/>
        </w:rPr>
        <w:t>Pantoprazole và Simethicon</w:t>
      </w:r>
      <w:r>
        <w:t>.</w:t>
      </w:r>
    </w:p>
    <w:p>
      <w:r>
        <w:rPr>
          <w:b/>
          <w:color w:val="C05000"/>
          <w:sz w:val="26"/>
        </w:rPr>
        <w:t>Nếu chỉ còn 15 phút</w:t>
      </w:r>
    </w:p>
    <w:p>
      <w:pPr>
        <w:pStyle w:val="ListNumber"/>
      </w:pPr>
      <w:r>
        <w:rPr>
          <w:b/>
        </w:rPr>
        <w:t>"Hay để lại di chứng" = đặc điểm SAI của viêm dạ dày cấp.</w:t>
      </w:r>
      <w:r>
        <w:t xml:space="preserve"> Ba đề liên tiếp hỏi câu này.</w:t>
      </w:r>
    </w:p>
    <w:p>
      <w:pPr>
        <w:pStyle w:val="ListNumber"/>
      </w:pPr>
      <w:r>
        <w:rPr>
          <w:b/>
        </w:rPr>
        <w:t>Type A = tự miễn = thân và đáy vị + thiếu máu ác tính. Type B = Hp = hang vị.</w:t>
      </w:r>
    </w:p>
    <w:p>
      <w:pPr>
        <w:pStyle w:val="ListNumber"/>
      </w:pPr>
      <w:r>
        <w:rPr>
          <w:b/>
        </w:rPr>
        <w:t>Loét hành tá tràng: đau lúc đói, ăn vào giảm đau. Loét dạ dày: đau sau ăn no, hết đau khi thức ăn ra khỏi dạ dày. Tiền môn vị: đau lúc đói, ăn vào KHÔNG giảm.</w:t>
      </w:r>
    </w:p>
    <w:p>
      <w:pPr>
        <w:pStyle w:val="ListNumber"/>
      </w:pPr>
      <w:r>
        <w:rPr>
          <w:b/>
        </w:rPr>
        <w:t>Xâm lấn = urease nhanh, mô bệnh học, cấy. Không xâm lấn = hơi thở, huyết thanh, kháng nguyên phân.</w:t>
      </w:r>
      <w:r>
        <w:t xml:space="preserve"> Men là </w:t>
      </w:r>
      <w:r>
        <w:rPr>
          <w:b/>
        </w:rPr>
        <w:t>Urease</w:t>
      </w:r>
      <w:r>
        <w:t>.</w:t>
      </w:r>
    </w:p>
    <w:p>
      <w:pPr>
        <w:pStyle w:val="ListNumber"/>
      </w:pPr>
      <w:r>
        <w:rPr>
          <w:b/>
        </w:rPr>
        <w:t>Sydney 7 type. Giải phẫu bệnh viêm dạ dày cấp 4 mức độ. Mô học 4 loại. Viêm teo 3 mức độ. Hồi phục 1-2 tuần.</w:t>
      </w:r>
    </w:p>
    <w:p>
      <w:pPr>
        <w:pStyle w:val="ListNumber"/>
      </w:pPr>
      <w:r>
        <w:rPr>
          <w:b/>
        </w:rPr>
        <w:t>Hp là nguyên nhân hàng đầu của viêm dạ dày mạn, loét dạ dày - tá tràng và ung thư dạ dày.</w:t>
      </w:r>
      <w:r>
        <w:t xml:space="preserve"> NSAID gây loét do </w:t>
      </w:r>
      <w:r>
        <w:rPr>
          <w:b/>
        </w:rPr>
        <w:t>giảm Prostaglandin, ức chế COX-1</w:t>
      </w:r>
      <w:r>
        <w:t>.</w:t>
      </w:r>
    </w:p>
    <w:p>
      <w:pPr>
        <w:pStyle w:val="ListNumber"/>
      </w:pPr>
      <w:r>
        <w:rPr>
          <w:b/>
        </w:rPr>
        <w:t>Tăng co thắt → Proglucinol. Chướng hơi → Simethicon. Giảm co bóp → Itopride/Domperidone. Kháng acid → Maalox/Phosphalugel. Ức chế tiết → Pantoprazole.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