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608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TRƯỜNG ĐHYD CẦN THƠ</w:t>
            </w:r>
          </w:p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BỘ MÔN NỘI</w:t>
            </w:r>
          </w:p>
          <w:p>
            <w:pPr>
              <w:spacing w:after="40" w:line="276" w:lineRule="auto"/>
              <w:jc w:val="center"/>
            </w:pPr>
            <w:r>
              <w:rPr>
                <w:b w:val="0"/>
                <w:sz w:val="12"/>
              </w:rPr>
            </w:r>
          </w:p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Mã đề thi: 2</w:t>
            </w:r>
          </w:p>
        </w:tc>
        <w:tc>
          <w:tcPr>
            <w:tcW w:type="dxa" w:w="5472"/>
          </w:tcPr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ĐỀ THI HỌC KỲ 3 NĂM HỌC 2025-2026</w:t>
            </w:r>
          </w:p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MÔN THI: LT. Bệnh học Nội khoa</w:t>
            </w:r>
          </w:p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ĐỐI TƯỢNG: XN, HA-49</w:t>
            </w:r>
          </w:p>
          <w:p>
            <w:pPr>
              <w:spacing w:after="40" w:line="276" w:lineRule="auto"/>
              <w:jc w:val="center"/>
            </w:pPr>
            <w:r>
              <w:rPr>
                <w:b w:val="0"/>
                <w:sz w:val="21"/>
              </w:rPr>
              <w:t>Thời gian làm bài: 5 trạm x 7 phút/trạm</w:t>
            </w:r>
          </w:p>
          <w:p>
            <w:pPr>
              <w:spacing w:after="40" w:line="276" w:lineRule="auto"/>
              <w:jc w:val="center"/>
            </w:pPr>
            <w:r>
              <w:rPr>
                <w:b/>
                <w:sz w:val="22"/>
              </w:rPr>
              <w:t>MÃ ĐỀ: 228 (Đề trắng)</w:t>
            </w:r>
          </w:p>
        </w:tc>
      </w:tr>
    </w:tbl>
    <w:p>
      <w:pPr>
        <w:spacing w:after="120"/>
      </w:pPr>
    </w:p>
    <w:p>
      <w:pPr>
        <w:spacing w:before="160" w:after="120"/>
        <w:jc w:val="center"/>
      </w:pPr>
      <w:r>
        <w:rPr>
          <w:b/>
          <w:sz w:val="26"/>
        </w:rPr>
        <w:t>TRẠM 1</w:t>
      </w:r>
    </w:p>
    <w:p>
      <w:pPr>
        <w:spacing w:before="80" w:after="40"/>
        <w:ind w:left="0"/>
      </w:pPr>
      <w:r>
        <w:rPr>
          <w:b/>
        </w:rPr>
        <w:t xml:space="preserve">Câu 1: </w:t>
      </w:r>
      <w:r>
        <w:t>Cơ chế bệnh sinh chính của đái tháo đường típ 1: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Tế bào bêta đảo tụy tổn thương do tự miễn dẫn đến thiếu insulin tuyệt đối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Tế bào bêta đảo tụy tổn thương do tự miễn dẫn đến thiếu insulin tương đối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Rối loạn tiết insulin và đề kháng insulin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Tế bào bêta đảo tụy tổn thương do tự miễn dẫn đến thiếu insulin và đề kháng insulin</w:t>
      </w:r>
    </w:p>
    <w:p>
      <w:pPr>
        <w:spacing w:before="80" w:after="40"/>
        <w:ind w:left="0"/>
      </w:pPr>
      <w:r>
        <w:rPr>
          <w:b/>
        </w:rPr>
        <w:t xml:space="preserve">Câu 2: </w:t>
      </w:r>
      <w:r>
        <w:t>Chẩn đoán bệnh gút theo ACR/EULAR 2015 khi đạt: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≥ 5 điểm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≥ 6 điểm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≥ 7 điểm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≥ 8 điểm</w:t>
      </w:r>
    </w:p>
    <w:p>
      <w:pPr>
        <w:spacing w:before="80" w:after="40"/>
        <w:ind w:left="0"/>
      </w:pPr>
      <w:r>
        <w:rPr>
          <w:b/>
        </w:rPr>
        <w:t xml:space="preserve">Câu 3: </w:t>
      </w:r>
      <w:r>
        <w:t>Tiêu chí chẩn đoán đái tháo đường dựa vào đường huyết lúc đói khi: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≥120mg/dL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≥126mg/dL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≥128mg/dL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≥140mg/dL</w:t>
      </w:r>
    </w:p>
    <w:p>
      <w:pPr>
        <w:spacing w:before="80" w:after="40"/>
        <w:ind w:left="0"/>
      </w:pPr>
      <w:r>
        <w:rPr>
          <w:b/>
        </w:rPr>
        <w:t xml:space="preserve">Câu 4: </w:t>
      </w:r>
      <w:r>
        <w:t>Lâm sàng bệnh phổi tắc nghẽn mạn tính, NGOẠI TRỪ: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Co kéo cơ hô hấp phụ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Lồng ngực co rút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Các xương sườn nằm ngang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Tiếng thở giảm đều</w:t>
      </w:r>
    </w:p>
    <w:p>
      <w:pPr>
        <w:spacing w:before="80" w:after="40"/>
        <w:ind w:left="0"/>
      </w:pPr>
      <w:r>
        <w:rPr>
          <w:b/>
        </w:rPr>
        <w:t xml:space="preserve">Câu 5: </w:t>
      </w:r>
      <w:r>
        <w:t>Hemophilia B là bệnh di truyền liên quan nhiễm sắc thể: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Số 22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Giới tính X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Giới tính Y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X và Y (các gen alen)</w:t>
      </w:r>
    </w:p>
    <w:p>
      <w:pPr>
        <w:spacing w:before="80" w:after="40"/>
        <w:ind w:left="0"/>
      </w:pPr>
      <w:r>
        <w:rPr>
          <w:b/>
        </w:rPr>
        <w:t xml:space="preserve">Câu 6: </w:t>
      </w:r>
      <w:r>
        <w:t>Tình huống thỏa điều kiện chẩn đoán suy thận mạn và bệnh thận mạn theo định nghĩa: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GFR &lt; 60 ml/phút/1,73m2 kéo dài trên 3 tháng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Bằng chứng về tổn thương thận kéo dài trên 3 tháng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Bằng chứng về bất thường về cấu trúc của thận kéo dài trên 3 tháng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GFR &lt; 60 ml/phút/1,73m2 và có bằng chứng về tổn thương thận</w:t>
      </w:r>
    </w:p>
    <w:p>
      <w:pPr>
        <w:spacing w:before="80" w:after="40"/>
        <w:ind w:left="0"/>
      </w:pPr>
      <w:r>
        <w:rPr>
          <w:b/>
        </w:rPr>
        <w:t xml:space="preserve">Câu 7: </w:t>
      </w:r>
      <w:r>
        <w:t>Cận lâm sàng không phải xét nghiệm chức năng gan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Bilirubin máu tăng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Albumin máu giảm, Globulin tăng, tỷ số A/G đảo ngược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Tỷ lệ prothrombin giảm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Phosphatase kiềm</w:t>
      </w:r>
    </w:p>
    <w:p>
      <w:pPr>
        <w:spacing w:before="80" w:after="40"/>
        <w:ind w:left="0"/>
      </w:pPr>
      <w:r>
        <w:rPr>
          <w:b/>
        </w:rPr>
        <w:t xml:space="preserve">Câu 8: </w:t>
      </w:r>
      <w:r>
        <w:t>Vị trí thoái hoá khớp thường gặp ở nam: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Khớp gối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Khớp háng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Cột sống thắt lưng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Gai xương gót</w:t>
      </w:r>
    </w:p>
    <w:p>
      <w:pPr>
        <w:spacing w:before="80" w:after="40"/>
        <w:ind w:left="0"/>
      </w:pPr>
      <w:r>
        <w:rPr>
          <w:b/>
        </w:rPr>
        <w:t xml:space="preserve">Câu 9: </w:t>
      </w:r>
      <w:r>
        <w:t>Đặc điểm của bệnh thoái hóa khớp nguyên phát: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Nam nhiều hơn nữ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Tổn thương nhiều vị trí và không nặng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Không rõ nguyên nhân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Xuất hiện ở mọi lứa tuổi</w:t>
      </w:r>
    </w:p>
    <w:p>
      <w:pPr>
        <w:spacing w:before="80" w:after="40"/>
        <w:ind w:left="0"/>
      </w:pPr>
      <w:r>
        <w:rPr>
          <w:b/>
        </w:rPr>
        <w:t xml:space="preserve">Câu 10: </w:t>
      </w:r>
      <w:r>
        <w:t>Hình thức gây ngừng tuần hoàn hô hấp thường gặp nhất: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Vô tâm thu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Rung thất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Hoạt động điện vô mạch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Phân ly điện cơ</w:t>
      </w:r>
    </w:p>
    <w:p>
      <w:pPr>
        <w:spacing w:before="80" w:after="40"/>
        <w:ind w:left="0"/>
      </w:pPr>
      <w:r>
        <w:rPr>
          <w:b/>
        </w:rPr>
        <w:t xml:space="preserve">Câu 11: </w:t>
      </w:r>
      <w:r>
        <w:t>Dấu hiệu Hoover biểu hiện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Thở chu môi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Giảm đường kính lồng ngực dưới ở thì hít vào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Co kéo cơ hô hấp vùng cổ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Khí quản đi xuống ở thì hít vào</w:t>
      </w:r>
    </w:p>
    <w:p>
      <w:pPr>
        <w:spacing w:before="80" w:after="40"/>
        <w:ind w:left="0"/>
      </w:pPr>
      <w:r>
        <w:rPr>
          <w:b/>
        </w:rPr>
        <w:t xml:space="preserve">Câu 12: </w:t>
      </w:r>
      <w:r>
        <w:t>Biểu hiện lâm sàng của bệnh thận mạn xuất hiện rõ khi độ lọc cầu thận (GFR):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GFR &lt;30 ml/phút/1,73m2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GFR &lt;20 ml/phút/1,73m2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GFR &lt;15 ml/phút/1,73m2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GFR &lt;10 ml/phút/1,73m2</w:t>
      </w:r>
    </w:p>
    <w:p>
      <w:pPr>
        <w:spacing w:before="160" w:after="120"/>
        <w:jc w:val="center"/>
      </w:pPr>
      <w:r>
        <w:rPr>
          <w:b/>
          <w:sz w:val="26"/>
        </w:rPr>
        <w:t>TRẠM 2</w:t>
      </w:r>
    </w:p>
    <w:p>
      <w:pPr>
        <w:spacing w:before="80" w:after="40"/>
        <w:ind w:left="0"/>
      </w:pPr>
      <w:r>
        <w:rPr>
          <w:b/>
        </w:rPr>
        <w:t xml:space="preserve">Câu 13: </w:t>
      </w:r>
      <w:r>
        <w:t>Giai đoạn bệnh thận mạn theo KDOQI có GFR= 70 ml/phút/1,73 m2 da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Giai đoạn 1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Giai đoạn 2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Giai đoạn 3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Giai đoạn 4</w:t>
      </w:r>
    </w:p>
    <w:p>
      <w:pPr>
        <w:spacing w:before="80" w:after="40"/>
        <w:ind w:left="0"/>
      </w:pPr>
      <w:r>
        <w:rPr>
          <w:b/>
        </w:rPr>
        <w:t xml:space="preserve">Câu 14: </w:t>
      </w:r>
      <w:r>
        <w:t>Tác nhân vi sinh không điển hình trong bệnh viêm phổi,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Mycoplasma pneumoniae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Chlamydia pneumoniae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Haemophilus influenzae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Legionella pneumophila</w:t>
      </w:r>
    </w:p>
    <w:p>
      <w:pPr>
        <w:spacing w:before="80" w:after="40"/>
        <w:ind w:left="0"/>
      </w:pPr>
      <w:r>
        <w:rPr>
          <w:b/>
        </w:rPr>
        <w:t xml:space="preserve">Câu 15: </w:t>
      </w:r>
      <w:r>
        <w:t>Người lớn có trị số huyết áp 165/95 mmHg, theo JNC6 gọi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THA độ 1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THA độ 2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THA độ 3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HA tối ưu</w:t>
      </w:r>
    </w:p>
    <w:p>
      <w:pPr>
        <w:spacing w:before="80" w:after="40"/>
        <w:ind w:left="0"/>
      </w:pPr>
      <w:r>
        <w:rPr>
          <w:b/>
        </w:rPr>
        <w:t xml:space="preserve">Câu 16: </w:t>
      </w:r>
      <w:r>
        <w:t>Cơ chế chính gây phù ở bệnh nhân suy thận mạn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Tăng tính thấm thành mạch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Ứ nước và muối do giảm mức lọc cầu thận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Cường Aldosteron thứ phát và tăng bài tiết ADH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Giảm áp lực keo của máu do giảm protein, giảm albumin máu</w:t>
      </w:r>
    </w:p>
    <w:p>
      <w:pPr>
        <w:spacing w:before="80" w:after="40"/>
        <w:ind w:left="0"/>
      </w:pPr>
      <w:r>
        <w:rPr>
          <w:b/>
        </w:rPr>
        <w:t xml:space="preserve">Câu 17: </w:t>
      </w:r>
      <w:r>
        <w:t>Biểu hiện lâm sàng điển hình của hội chứng thận viêm trong bệnh cầu thận: CHỌN CÂU SAI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Khởi phát đột ngột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Tiểu máu với nước tiểu màu nâu (màu xá xị) phổ biến hơn tiểu đỏ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Có cục máu đông trong nước tiểu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Tiểu đạm hiếm khi ở mức thận hư</w:t>
      </w:r>
    </w:p>
    <w:p>
      <w:pPr>
        <w:spacing w:before="80" w:after="40"/>
        <w:ind w:left="0"/>
      </w:pPr>
      <w:r>
        <w:rPr>
          <w:b/>
        </w:rPr>
        <w:t xml:space="preserve">Câu 18: </w:t>
      </w:r>
      <w:r>
        <w:t>Gút thứ phát,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Do bệnh thận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Do bệnh ác tính cơ quan tạo máu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Do thuốc kháng sinh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Do thuốc kháng lao</w:t>
      </w:r>
    </w:p>
    <w:p>
      <w:pPr>
        <w:spacing w:before="80" w:after="40"/>
        <w:ind w:left="0"/>
      </w:pPr>
      <w:r>
        <w:rPr>
          <w:b/>
        </w:rPr>
        <w:t xml:space="preserve">Câu 19: </w:t>
      </w:r>
      <w:r>
        <w:t>Xét nghiệm nào sau đây phổ biến trong chẩn đoán nhiễm Helicobacter pylori ở các phòng nội soi: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Test urease nhanh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Xét nghiệm mô bệnh học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Tìm kháng nguyên trong phân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Test hơi thở</w:t>
      </w:r>
    </w:p>
    <w:p>
      <w:pPr>
        <w:spacing w:before="80" w:after="40"/>
        <w:ind w:left="0"/>
      </w:pPr>
      <w:r>
        <w:rPr>
          <w:b/>
        </w:rPr>
        <w:t xml:space="preserve">Câu 20: </w:t>
      </w:r>
      <w:r>
        <w:t>Biến chứng mạch máu nhỏ do đái tháo đường,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Bệnh võng mạc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Bệnh thần kinh tự chủ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Bệnh mạch vành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Bệnh thận</w:t>
      </w:r>
    </w:p>
    <w:p>
      <w:pPr>
        <w:spacing w:before="80" w:after="40"/>
        <w:ind w:left="0"/>
      </w:pPr>
      <w:r>
        <w:rPr>
          <w:b/>
        </w:rPr>
        <w:t xml:space="preserve">Câu 21: </w:t>
      </w:r>
      <w:r>
        <w:t>Vị trí và nguyên nhân của viêm dạ dày type A: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Thân dạ dày, H.pylori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Thân dạ dày, tự miễn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Hang vị, H. pylori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Hang vị, tự miễn</w:t>
      </w:r>
    </w:p>
    <w:p>
      <w:pPr>
        <w:spacing w:before="80" w:after="40"/>
        <w:ind w:left="0"/>
      </w:pPr>
      <w:r>
        <w:rPr>
          <w:b/>
        </w:rPr>
        <w:t xml:space="preserve">Câu 22: </w:t>
      </w:r>
      <w:r>
        <w:t>Hoạt động điện vô mạch là lâm sàng ngừng tuần hoàn: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Tim vẫn hoạt động nhưng co bóp không hiệu quả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Tim không hoạt động, co bóp không hiệu quả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Tim vẫn hoạt động, co bóp có hiệu quả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Tim không hoạt động nhưng co bóp có hiệu quả</w:t>
      </w:r>
    </w:p>
    <w:p>
      <w:pPr>
        <w:spacing w:before="80" w:after="40"/>
        <w:ind w:left="0"/>
      </w:pPr>
      <w:r>
        <w:rPr>
          <w:b/>
        </w:rPr>
        <w:t xml:space="preserve">Câu 23: </w:t>
      </w:r>
      <w:r>
        <w:t>Các bệnh thường gặp liên quan đến tổn thương tế bào trung mô cầu thận: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Bệnh thận IgA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Viêm vi cầu thận tăng sinh trung mô - mao mạch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Viêm thận lupus class IV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Bệnh thận do đái tháo đường</w:t>
      </w:r>
    </w:p>
    <w:p>
      <w:pPr>
        <w:spacing w:before="80" w:after="40"/>
        <w:ind w:left="0"/>
      </w:pPr>
      <w:r>
        <w:rPr>
          <w:b/>
        </w:rPr>
        <w:t xml:space="preserve">Câu 24: </w:t>
      </w:r>
      <w:r>
        <w:t>Rối loạn đông máu di truyền thường gặp nhất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Hemophilia A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Hemophilia B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Giảm yếu tố XI di truyền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Giảm yếu tố VII di truyền</w:t>
      </w:r>
    </w:p>
    <w:p>
      <w:pPr>
        <w:spacing w:before="160" w:after="120"/>
        <w:jc w:val="center"/>
      </w:pPr>
      <w:r>
        <w:rPr>
          <w:b/>
          <w:sz w:val="26"/>
        </w:rPr>
        <w:t>TRẠM 3</w:t>
      </w:r>
    </w:p>
    <w:p>
      <w:pPr>
        <w:spacing w:before="80" w:after="40"/>
        <w:ind w:left="0"/>
      </w:pPr>
      <w:r>
        <w:rPr>
          <w:b/>
        </w:rPr>
        <w:t xml:space="preserve">Câu 25: </w:t>
      </w:r>
      <w:r>
        <w:t>Trong viêm phổi thuỳ, theo mô tả của Laennec, giai đoạn gan hóa đỏ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Các mao mạch thành phế nang giãn ra, hồng cầu, bạch cầu và fibrin thoát vào trong lòng phế nang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Tổ chức phổi bị thương tổn có màu đỏ sẫm và chắc như gan, trong tổ chức này có thể có xuất huyết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Thương tổn phổi có màu nâu xám chứa hồng cầu, bạch cầu, vi khuẩn và tổ chức hoại tử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Phế nang còn ít dịch loãng, có ít bạch cầu</w:t>
      </w:r>
    </w:p>
    <w:p>
      <w:pPr>
        <w:spacing w:before="80" w:after="40"/>
        <w:ind w:left="0"/>
      </w:pPr>
      <w:r>
        <w:rPr>
          <w:b/>
        </w:rPr>
        <w:t xml:space="preserve">Câu 26: </w:t>
      </w:r>
      <w:r>
        <w:t>Huyết áp động mạch cánh tay cao hơn huyết áp động mạch đùi gặp trong bệnh lý: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Hẹp eo động mạch chủ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Hở van động mạch chủ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Hẹp van động mạch chủ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Tăng áp lực nội sọ</w:t>
      </w:r>
    </w:p>
    <w:p>
      <w:pPr>
        <w:spacing w:before="80" w:after="40"/>
        <w:ind w:left="0"/>
      </w:pPr>
      <w:r>
        <w:rPr>
          <w:b/>
        </w:rPr>
        <w:t xml:space="preserve">Câu 27: </w:t>
      </w:r>
      <w:r>
        <w:t>Ý nào sau đây là đúng khi nói về tăng huyết áp áo choàng trắng: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Tình trạng huyết áp bình thường khi đến phòng khám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Nguyên nhân do hồi hộp, phản ứng cơ thể hoặc đáp ứng với bất thường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Tỉ lệ ở người đã chẩn đoán tăng huyết áp là 30%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Chẩn đoán nên được theo dõi trong vòng 1-2 tháng</w:t>
      </w:r>
    </w:p>
    <w:p>
      <w:pPr>
        <w:spacing w:before="80" w:after="40"/>
        <w:ind w:left="0"/>
      </w:pPr>
      <w:r>
        <w:rPr>
          <w:b/>
        </w:rPr>
        <w:t xml:space="preserve">Câu 28: </w:t>
      </w:r>
      <w:r>
        <w:t>Giai đoạn điển hình của viêm phổi thùy có đặc điểm: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Hội chứng nhiễm trùng giảm dần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Triệu chứng cơ năng không điển hình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Thường có tràn dịch màng phổi đi kèm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Phát hiện hội chứng đông đặc</w:t>
      </w:r>
    </w:p>
    <w:p>
      <w:pPr>
        <w:spacing w:before="80" w:after="40"/>
        <w:ind w:left="0"/>
      </w:pPr>
      <w:r>
        <w:rPr>
          <w:b/>
        </w:rPr>
        <w:t xml:space="preserve">Câu 29: </w:t>
      </w:r>
      <w:r>
        <w:t>Cơ chế sinh bệnh của bệnh Hemophilia A và B là do thiếu yếu tố đông máu thuộc: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Đường ngoại sinh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Đường chung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Đường nội sinh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Phụ thuộc vitamin K</w:t>
      </w:r>
    </w:p>
    <w:p>
      <w:pPr>
        <w:spacing w:before="80" w:after="40"/>
        <w:ind w:left="0"/>
      </w:pPr>
      <w:r>
        <w:rPr>
          <w:b/>
        </w:rPr>
        <w:t xml:space="preserve">Câu 30: </w:t>
      </w:r>
      <w:r>
        <w:t>Trong viêm phổi cộng đồng, người bị hôn mê, nằm viện dài ngày có thể nhiễm vi khuẩn: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H. Influenzae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Chlamydia pneumoniae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Vi khuẩn gram âm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Chlamydia pneumoniae</w:t>
      </w:r>
    </w:p>
    <w:p>
      <w:pPr>
        <w:spacing w:before="80" w:after="40"/>
        <w:ind w:left="0"/>
      </w:pPr>
      <w:r>
        <w:rPr>
          <w:b/>
        </w:rPr>
        <w:t xml:space="preserve">Câu 31: </w:t>
      </w:r>
      <w:r>
        <w:t>Tư thế khi cấp cứu bệnh nhân ngừng tuần hoàn hô hấp là đặt bệnh nhân trên nền cứng: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Tư thế nằm nghiêng trái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Tư thế nằm ngửa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Tư thế nằm nghiêng phải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Tư thế nằm sấp</w:t>
      </w:r>
    </w:p>
    <w:p>
      <w:pPr>
        <w:spacing w:before="80" w:after="40"/>
        <w:ind w:left="0"/>
      </w:pPr>
      <w:r>
        <w:rPr>
          <w:b/>
        </w:rPr>
        <w:t xml:space="preserve">Câu 32: </w:t>
      </w:r>
      <w:r>
        <w:t>Mục tiêu hạ acid uric máu ở bệnh nhân có tophi: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&lt; 300 µmol/L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&lt; 360 µmol/L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&lt; 400 µmol/L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&lt; 420 µmol/L</w:t>
      </w:r>
    </w:p>
    <w:p>
      <w:pPr>
        <w:spacing w:before="80" w:after="40"/>
        <w:ind w:left="0"/>
      </w:pPr>
      <w:r>
        <w:rPr>
          <w:b/>
        </w:rPr>
        <w:t xml:space="preserve">Câu 33: </w:t>
      </w:r>
      <w:r>
        <w:t>Chẩn đoán Hội chứng thận hư do lupus được phân loại theo: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Nguyên nhân, sinh bệnh học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Sinh bệnh học, biểu hiện lâm sàng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Nguyên nhân, biểu hiện lâm sàng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Nguyên nhân, sinh bệnh học, biểu hiện lâm sàng</w:t>
      </w:r>
    </w:p>
    <w:p>
      <w:pPr>
        <w:spacing w:before="80" w:after="40"/>
        <w:ind w:left="0"/>
      </w:pPr>
      <w:r>
        <w:rPr>
          <w:b/>
        </w:rPr>
        <w:t xml:space="preserve">Câu 34: </w:t>
      </w:r>
      <w:r>
        <w:t>Liều Moxifloxacin trong điều trị viêm phổi cộng đồng được khuyến cáo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320mg/ngày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400mg/ngày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750mg/ngày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1000mg/ngày</w:t>
      </w:r>
    </w:p>
    <w:p>
      <w:pPr>
        <w:spacing w:before="80" w:after="40"/>
        <w:ind w:left="0"/>
      </w:pPr>
      <w:r>
        <w:rPr>
          <w:b/>
        </w:rPr>
        <w:t xml:space="preserve">Câu 35: </w:t>
      </w:r>
      <w:r>
        <w:t>Nguyên nhân nào KHÔNG gây thay đổi về hình thái học của cơ hô hấp trong bệnh phổi tắc nghẽn mạn tính: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Không tương quan giữa cơ và lực hô hấp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Hiện tượng bẫy khí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Rối loạn hô hấp gây giảm co cơ vân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Giảm cung cấp năng lượng cho cơ</w:t>
      </w:r>
    </w:p>
    <w:p>
      <w:pPr>
        <w:spacing w:before="80" w:after="40"/>
        <w:ind w:left="0"/>
      </w:pPr>
      <w:r>
        <w:rPr>
          <w:b/>
        </w:rPr>
        <w:t xml:space="preserve">Câu 36: </w:t>
      </w:r>
      <w:r>
        <w:t>Các biểu hiện lâm sàng của hội chứng ure máu tăng ở bệnh nhân bệnh thận mạn sẽ cải thiện hoàn toàn khi: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Ghép thận thành công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Lọc máu định kỳ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Thẩm phân phúc mạc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Bệnh nhân được điều trị thay thế thận</w:t>
      </w:r>
    </w:p>
    <w:p>
      <w:pPr>
        <w:spacing w:before="160" w:after="120"/>
        <w:jc w:val="center"/>
      </w:pPr>
      <w:r>
        <w:rPr>
          <w:b/>
          <w:sz w:val="26"/>
        </w:rPr>
        <w:t>TRẠM 4</w:t>
      </w:r>
    </w:p>
    <w:p>
      <w:pPr>
        <w:spacing w:before="80" w:after="40"/>
        <w:ind w:left="0"/>
      </w:pPr>
      <w:r>
        <w:rPr>
          <w:b/>
        </w:rPr>
        <w:t xml:space="preserve">Câu 37: </w:t>
      </w:r>
      <w:r>
        <w:t>Cận lâm sàng là tiêu chuẩn vàng trong chẩn đoán xơ gan: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Bilirubin máu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Siêu âm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Chụp cắt lớp tỉ trọng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Sinh thiết gan</w:t>
      </w:r>
    </w:p>
    <w:p>
      <w:pPr>
        <w:spacing w:before="80" w:after="40"/>
        <w:ind w:left="0"/>
      </w:pPr>
      <w:r>
        <w:rPr>
          <w:b/>
        </w:rPr>
        <w:t xml:space="preserve">Câu 38: </w:t>
      </w:r>
      <w:r>
        <w:t>Bệnh thoái hóa khớp,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Là bệnh phổ biến ở người có tuổi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Gây tổn thương toàn bộ cấu trúc khớp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Có thể điều trị khỏi nếu phát hiện sớm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Có thể tiến triển nặng dần theo thời gian</w:t>
      </w:r>
    </w:p>
    <w:p>
      <w:pPr>
        <w:spacing w:before="80" w:after="40"/>
        <w:ind w:left="0"/>
      </w:pPr>
      <w:r>
        <w:rPr>
          <w:b/>
        </w:rPr>
        <w:t xml:space="preserve">Câu 39: </w:t>
      </w:r>
      <w:r>
        <w:t>Nguyên nhân gây xơ gan là,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Rượu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Siêu vi viêm gan D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Do tự miễn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Bệnh gan nhiễm mỡ không do rượu</w:t>
      </w:r>
    </w:p>
    <w:p>
      <w:pPr>
        <w:spacing w:before="80" w:after="40"/>
        <w:ind w:left="0"/>
      </w:pPr>
      <w:r>
        <w:rPr>
          <w:b/>
        </w:rPr>
        <w:t xml:space="preserve">Câu 40: </w:t>
      </w:r>
      <w:r>
        <w:t>Cận lâm sàng nào không là xét nghiệm chức năng gan: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Bilirubin máu tăng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Albumin máu giảm, Globulin tăng, tỷ số A/G đảo ngược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Tỷ lệ prothrombin giảm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Men AST, ALT tăng</w:t>
      </w:r>
    </w:p>
    <w:p>
      <w:pPr>
        <w:spacing w:before="80" w:after="40"/>
        <w:ind w:left="0"/>
      </w:pPr>
      <w:r>
        <w:rPr>
          <w:b/>
        </w:rPr>
        <w:t xml:space="preserve">Câu 41: </w:t>
      </w:r>
      <w:r>
        <w:t>Yếu tố nguy cơ của bệnh đái tháo đường típ 2,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HDL-c và triglycerid máu tăng cao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Lối sống tĩnh tại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Béo phì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Tăng huyết áp</w:t>
      </w:r>
    </w:p>
    <w:p>
      <w:pPr>
        <w:spacing w:before="80" w:after="40"/>
        <w:ind w:left="0"/>
      </w:pPr>
      <w:r>
        <w:rPr>
          <w:b/>
        </w:rPr>
        <w:t xml:space="preserve">Câu 42: </w:t>
      </w:r>
      <w:r>
        <w:t>Cơ chế chính gây thiếu máu ở bệnh nhân suy thận mạn: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Thiếu Erythropoietin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Hội chứng ure máu cao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Mất máu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Thiếu sắt</w:t>
      </w:r>
    </w:p>
    <w:p>
      <w:pPr>
        <w:spacing w:before="80" w:after="40"/>
        <w:ind w:left="0"/>
      </w:pPr>
      <w:r>
        <w:rPr>
          <w:b/>
        </w:rPr>
        <w:t xml:space="preserve">Câu 43: </w:t>
      </w:r>
      <w:r>
        <w:t>Triệu chứng cơ năng làm bệnh nhân thoái hóa khớp đến khám bệnh: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Viêm màng hoạt dịch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Đau khớp kiểu cơ học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Biến dạng khớp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Tiếng lục khục khi vận động khớp</w:t>
      </w:r>
    </w:p>
    <w:p>
      <w:pPr>
        <w:spacing w:before="80" w:after="40"/>
        <w:ind w:left="0"/>
      </w:pPr>
      <w:r>
        <w:rPr>
          <w:b/>
        </w:rPr>
        <w:t xml:space="preserve">Câu 44: </w:t>
      </w:r>
      <w:r>
        <w:t>Phân loại mMRC giai đoạn 3, bệnh nhân khó thở khi: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Gắng sức nặng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Đi lại nhanh trên mặt bằng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Khó thở ngay trong các động tác sinh hoạt nhẹ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Đi lại trong khoảng 100m</w:t>
      </w:r>
    </w:p>
    <w:p>
      <w:pPr>
        <w:spacing w:before="80" w:after="40"/>
        <w:ind w:left="0"/>
      </w:pPr>
      <w:r>
        <w:rPr>
          <w:b/>
        </w:rPr>
        <w:t xml:space="preserve">Câu 45: </w:t>
      </w:r>
      <w:r>
        <w:t>Kỹ thuật xoa bóp tim ngoài lồng ngực theo hội tim mạch Hoa Kỳ: nhấn nhanh, mạnh và tần số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100-120 lần/phút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100-150 lần/phút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120-150 lần/phút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150-200 lần/phút</w:t>
      </w:r>
    </w:p>
    <w:p>
      <w:pPr>
        <w:spacing w:before="80" w:after="40"/>
        <w:ind w:left="0"/>
      </w:pPr>
      <w:r>
        <w:rPr>
          <w:b/>
        </w:rPr>
        <w:t xml:space="preserve">Câu 46: </w:t>
      </w:r>
      <w:r>
        <w:t>Hậu quả cuối cùng của viêm dạ dày mạn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Có vết sướt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Viêm teo niêm mạc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Mọc polyp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Niêm mạc mủn, xuất huyết nhiều vị trí</w:t>
      </w:r>
    </w:p>
    <w:p>
      <w:pPr>
        <w:spacing w:before="80" w:after="40"/>
        <w:ind w:left="0"/>
      </w:pPr>
      <w:r>
        <w:rPr>
          <w:b/>
        </w:rPr>
        <w:t xml:space="preserve">Câu 47: </w:t>
      </w:r>
      <w:r>
        <w:t>Các giai đoạn tiến triển của bệnh gút theo thứ tự: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Tăng acid uric máu không triệu chứng – gút mạn tính – gút cấp tính – gút có biến chứng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Tăng acid uric máu không triệu chứng – gút cấp tính – gút mạn tính – gút có biến chứng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Tăng acid uric máu không triệu chứng – gút cấp tính – khoảng thời gian giữa các đợt cấp – gút mạn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Tăng acid uric máu không triệu chứng – gút cấp tính – gút mạn tính – đợt cấp gút mạn tính</w:t>
      </w:r>
    </w:p>
    <w:p>
      <w:pPr>
        <w:spacing w:before="80" w:after="40"/>
        <w:ind w:left="0"/>
      </w:pPr>
      <w:r>
        <w:rPr>
          <w:b/>
        </w:rPr>
        <w:t xml:space="preserve">Câu 48: </w:t>
      </w:r>
      <w:r>
        <w:t>Các yếu tố nguy cơ nhiễm tụ cầu kháng Methicilline ở bệnh nhân viêm phổi cộng đồng bao gồm: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Có bệnh cấu trúc phổi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Bệnh phổi tắc nghẽn mạn tính mức độ nặng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Mở khí quản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Nhiễm trùng da tái diễn</w:t>
      </w:r>
    </w:p>
    <w:p>
      <w:pPr>
        <w:spacing w:before="160" w:after="120"/>
        <w:jc w:val="center"/>
      </w:pPr>
      <w:r>
        <w:rPr>
          <w:b/>
          <w:sz w:val="26"/>
        </w:rPr>
        <w:t>TRẠM 5</w:t>
      </w:r>
    </w:p>
    <w:p>
      <w:pPr>
        <w:spacing w:before="80" w:after="40"/>
        <w:ind w:left="0"/>
      </w:pPr>
      <w:r>
        <w:rPr>
          <w:b/>
        </w:rPr>
        <w:t xml:space="preserve">Câu 49: </w:t>
      </w:r>
      <w:r>
        <w:t>Huyết áp tâm thu là trị số được chọn lúc: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Tiếng đập của mạch thay đổi âm sắc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Tiếng đập đầu tiên của mạch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Xuất hiện tiếng thổi của mạch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Tiếng đập của mạch mất hoàn toàn</w:t>
      </w:r>
    </w:p>
    <w:p>
      <w:pPr>
        <w:spacing w:before="80" w:after="40"/>
        <w:ind w:left="0"/>
      </w:pPr>
      <w:r>
        <w:rPr>
          <w:b/>
        </w:rPr>
        <w:t xml:space="preserve">Câu 50: </w:t>
      </w:r>
      <w:r>
        <w:t>Bệnh nhân bị hemophilia A, các xét nghiệm cầm máu - đông máu thay đổi như thế nào: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PFA-100 bình thường, aPTT kéo dài, PT kéo dài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Tiểu cầu bình thường, aPTT bình thường, PT kéo dài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PFA-100 kéo dài, aPTT kéo dài, PT bình thường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Tiểu cầu bình thường, aPTT kéo dài, PT bình thường</w:t>
      </w:r>
    </w:p>
    <w:p>
      <w:pPr>
        <w:spacing w:before="80" w:after="40"/>
        <w:ind w:left="0"/>
      </w:pPr>
      <w:r>
        <w:rPr>
          <w:b/>
        </w:rPr>
        <w:t xml:space="preserve">Câu 51: </w:t>
      </w:r>
      <w:r>
        <w:t>Đặc điểm của biểu hiện lâm sàng tiểu đạm không triệu chứng trong bệnh cầu thận: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Tiểu đạm mức hội chứng thận hư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Có bất thường trong xét nghiệm cặn lắng nước tiểu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Không tăng huyết áp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Ure và creatinine máu tăng</w:t>
      </w:r>
    </w:p>
    <w:p>
      <w:pPr>
        <w:spacing w:before="80" w:after="40"/>
        <w:ind w:left="0"/>
      </w:pPr>
      <w:r>
        <w:rPr>
          <w:b/>
        </w:rPr>
        <w:t xml:space="preserve">Câu 52: </w:t>
      </w:r>
      <w:r>
        <w:t>Để xác định bệnh nhân ngừng tuần hoàn, kiểm tra động mạch cảnh trong bao lâu: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5 giây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10 giây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15 giây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20 giây</w:t>
      </w:r>
    </w:p>
    <w:p>
      <w:pPr>
        <w:spacing w:before="80" w:after="40"/>
        <w:ind w:left="0"/>
      </w:pPr>
      <w:r>
        <w:rPr>
          <w:b/>
        </w:rPr>
        <w:t xml:space="preserve">Câu 53: </w:t>
      </w:r>
      <w:r>
        <w:t>Điều trị tăng huyết áp gọi là tối ưu khi: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Tìm thấy nguyên nhân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Điều trị cá nhân hoá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Khi điều chỉnh được liều lượng thuốc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Khi dùng hai loại không đáp ứng</w:t>
      </w:r>
    </w:p>
    <w:p>
      <w:pPr>
        <w:spacing w:before="80" w:after="40"/>
        <w:ind w:left="0"/>
      </w:pPr>
      <w:r>
        <w:rPr>
          <w:b/>
        </w:rPr>
        <w:t xml:space="preserve">Câu 54: </w:t>
      </w:r>
      <w:r>
        <w:t>Bệnh nhân bị hemophilia A thể nặng, kết quả xét nghiệm nào sẽ bất thường: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Định lượng yếu tố IX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PT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aPTT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Số lượng tiểu cầu</w:t>
      </w:r>
    </w:p>
    <w:p>
      <w:pPr>
        <w:spacing w:before="80" w:after="40"/>
        <w:ind w:left="0"/>
      </w:pPr>
      <w:r>
        <w:rPr>
          <w:b/>
        </w:rPr>
        <w:t xml:space="preserve">Câu 55: </w:t>
      </w:r>
      <w:r>
        <w:t>Đặc điểm điển hình của đau do loét dạ dày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Đau sau ăn no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Đau sau ăn no và hết đau khi thức ăn ra khỏi dạ dày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Đau lúc đói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Đau lúc đói, ăn vào giảm đau</w:t>
      </w:r>
    </w:p>
    <w:p>
      <w:pPr>
        <w:spacing w:before="80" w:after="40"/>
        <w:ind w:left="0"/>
      </w:pPr>
      <w:r>
        <w:rPr>
          <w:b/>
        </w:rPr>
        <w:t xml:space="preserve">Câu 56: </w:t>
      </w:r>
      <w:r>
        <w:t>Giãn các tĩnh mạch vòng nối cửa-chủ trong hội chứng tăng áp cửa gồm.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Tuần hoàn bàng hệ dưới da bụng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Giãn tĩnh mạch thực quản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Giãn tĩnh mạch trực tràng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Giãn tĩnh mạch mạc treo</w:t>
      </w:r>
    </w:p>
    <w:p>
      <w:pPr>
        <w:spacing w:before="80" w:after="40"/>
        <w:ind w:left="0"/>
      </w:pPr>
      <w:r>
        <w:rPr>
          <w:b/>
        </w:rPr>
        <w:t xml:space="preserve">Câu 57: </w:t>
      </w:r>
      <w:r>
        <w:t>Đặc điểm điển hình của đau do loét hành tá tràng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Đau sau ăn no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Đau sau ăn no và hết đau khi thức ăn ra khỏi dạ dày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Đau lúc đói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Đau lúc đói, ăn vào giảm đau</w:t>
      </w:r>
    </w:p>
    <w:p>
      <w:pPr>
        <w:spacing w:before="80" w:after="40"/>
        <w:ind w:left="0"/>
      </w:pPr>
      <w:r>
        <w:rPr>
          <w:b/>
        </w:rPr>
        <w:t xml:space="preserve">Câu 58: </w:t>
      </w:r>
      <w:r>
        <w:t>Đặc điểm phù hợp với bệnh đái tháo đường típ 2, chọn câu SAI: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Nồng độ đường huyết tăng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Triệu chứng lâm sàng thường điển hình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HbA1c tăng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Do rối loạn bài tiết insulin hoặc rối loạn tác dụng của insulin</w:t>
      </w:r>
    </w:p>
    <w:p>
      <w:pPr>
        <w:spacing w:before="80" w:after="40"/>
        <w:ind w:left="0"/>
      </w:pPr>
      <w:r>
        <w:rPr>
          <w:b/>
        </w:rPr>
        <w:t xml:space="preserve">Câu 59: </w:t>
      </w:r>
      <w:r>
        <w:t>Để chẩn đoán xác định một trường hợp nghi ngờ bệnh phổi tắc nghẽn mạn tính, bệnh nhân cần được thực hiện cận lâm sàng là: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XQuang ngực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Chụp cắt lớp vi tính ngực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Đo hô hấp ký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Siêu âm tim</w:t>
      </w:r>
    </w:p>
    <w:p>
      <w:pPr>
        <w:spacing w:before="80" w:after="40"/>
        <w:ind w:left="0"/>
      </w:pPr>
      <w:r>
        <w:rPr>
          <w:b/>
        </w:rPr>
        <w:t xml:space="preserve">Câu 60: </w:t>
      </w:r>
      <w:r>
        <w:t>Điện tâm đồ thể hiện đường đẳng điện là hiện tượng:</w:t>
      </w:r>
    </w:p>
    <w:p>
      <w:pPr>
        <w:spacing w:before="20" w:after="20"/>
        <w:ind w:left="360"/>
      </w:pPr>
      <w:r>
        <w:rPr>
          <w:b/>
        </w:rPr>
        <w:t xml:space="preserve">a. </w:t>
      </w:r>
      <w:r>
        <w:t>Phân ly điện cơ</w:t>
      </w:r>
    </w:p>
    <w:p>
      <w:pPr>
        <w:spacing w:before="20" w:after="20"/>
        <w:ind w:left="360"/>
      </w:pPr>
      <w:r>
        <w:rPr>
          <w:b/>
        </w:rPr>
        <w:t xml:space="preserve">b. </w:t>
      </w:r>
      <w:r>
        <w:t>Hoạt động điện vô mạch</w:t>
      </w:r>
    </w:p>
    <w:p>
      <w:pPr>
        <w:spacing w:before="20" w:after="20"/>
        <w:ind w:left="360"/>
      </w:pPr>
      <w:r>
        <w:rPr>
          <w:b/>
        </w:rPr>
        <w:t xml:space="preserve">c. </w:t>
      </w:r>
      <w:r>
        <w:t>Vô tâm thu</w:t>
      </w:r>
    </w:p>
    <w:p>
      <w:pPr>
        <w:spacing w:before="20" w:after="20"/>
        <w:ind w:left="360"/>
      </w:pPr>
      <w:r>
        <w:rPr>
          <w:b/>
        </w:rPr>
        <w:t xml:space="preserve">d. </w:t>
      </w:r>
      <w:r>
        <w:t>Block nhĩ thất độ 3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 w:before="0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