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4D960" w14:textId="77777777" w:rsidR="00307562" w:rsidRPr="00307562" w:rsidRDefault="00307562" w:rsidP="00307562">
      <w:pPr>
        <w:rPr>
          <w:b/>
          <w:bCs/>
        </w:rPr>
      </w:pPr>
      <w:r w:rsidRPr="00307562">
        <w:rPr>
          <w:b/>
          <w:bCs/>
        </w:rPr>
        <w:t xml:space="preserve">Kịch bản: </w:t>
      </w:r>
      <w:r w:rsidRPr="00307562">
        <w:rPr>
          <w:b/>
          <w:bCs/>
          <w:i/>
          <w:iCs/>
        </w:rPr>
        <w:t>Cuộc họp khẩn – Lạm phát và Sức mua</w:t>
      </w:r>
    </w:p>
    <w:p w14:paraId="4B541B14" w14:textId="64666BB3" w:rsidR="00307562" w:rsidRPr="00307562" w:rsidRDefault="00307562" w:rsidP="00307562">
      <w:r w:rsidRPr="00307562">
        <w:rPr>
          <w:b/>
          <w:bCs/>
        </w:rPr>
        <w:t>[Bối cảnh]</w:t>
      </w:r>
      <w:r w:rsidRPr="00307562">
        <w:br/>
        <w:t xml:space="preserve">Phòng họp lớn của Công ty Thực phẩm </w:t>
      </w:r>
      <w:r>
        <w:t>Orbit</w:t>
      </w:r>
      <w:r w:rsidRPr="00307562">
        <w:t>. Lạm phát tăng cao, khách hàng thắt chặt chi tiêu, doanh số sụt giảm. Ban lãnh đạo họp để tìm giải pháp.</w:t>
      </w:r>
    </w:p>
    <w:p w14:paraId="749FBAFC" w14:textId="77777777" w:rsidR="00307562" w:rsidRPr="00307562" w:rsidRDefault="00307562" w:rsidP="00307562">
      <w:r w:rsidRPr="00307562">
        <w:t>Nhân vật:</w:t>
      </w:r>
    </w:p>
    <w:p w14:paraId="2ED544E4" w14:textId="015EDA5E" w:rsidR="00307562" w:rsidRPr="00307562" w:rsidRDefault="00307562" w:rsidP="00307562">
      <w:pPr>
        <w:numPr>
          <w:ilvl w:val="0"/>
          <w:numId w:val="8"/>
        </w:numPr>
      </w:pPr>
      <w:r>
        <w:rPr>
          <w:b/>
          <w:bCs/>
        </w:rPr>
        <w:t>Ông A</w:t>
      </w:r>
      <w:r w:rsidRPr="00307562">
        <w:t xml:space="preserve"> – Giám đốc điều hành </w:t>
      </w:r>
    </w:p>
    <w:p w14:paraId="46C0B5AC" w14:textId="360A2092" w:rsidR="00307562" w:rsidRPr="00307562" w:rsidRDefault="00307562" w:rsidP="00307562">
      <w:pPr>
        <w:numPr>
          <w:ilvl w:val="0"/>
          <w:numId w:val="8"/>
        </w:numPr>
      </w:pPr>
      <w:r>
        <w:rPr>
          <w:b/>
          <w:bCs/>
        </w:rPr>
        <w:t>Anh B</w:t>
      </w:r>
      <w:r w:rsidRPr="00307562">
        <w:t xml:space="preserve"> – Trưởng phòng Kinh doanh </w:t>
      </w:r>
    </w:p>
    <w:p w14:paraId="6A064EF7" w14:textId="5096A491" w:rsidR="00307562" w:rsidRPr="00307562" w:rsidRDefault="00307562" w:rsidP="00307562">
      <w:pPr>
        <w:numPr>
          <w:ilvl w:val="0"/>
          <w:numId w:val="8"/>
        </w:numPr>
      </w:pPr>
      <w:r>
        <w:rPr>
          <w:b/>
          <w:bCs/>
        </w:rPr>
        <w:t>Anh C</w:t>
      </w:r>
      <w:r w:rsidRPr="00307562">
        <w:t xml:space="preserve"> – Luật sư tư vấn/Chiến lược gia </w:t>
      </w:r>
    </w:p>
    <w:p w14:paraId="0F103E83" w14:textId="3E342B96" w:rsidR="00307562" w:rsidRPr="00307562" w:rsidRDefault="00307562" w:rsidP="00307562">
      <w:pPr>
        <w:numPr>
          <w:ilvl w:val="0"/>
          <w:numId w:val="8"/>
        </w:numPr>
      </w:pPr>
      <w:r>
        <w:rPr>
          <w:b/>
          <w:bCs/>
        </w:rPr>
        <w:t>Ông D</w:t>
      </w:r>
      <w:r w:rsidRPr="00307562">
        <w:t xml:space="preserve"> – Trưởng phòng Tài chính </w:t>
      </w:r>
    </w:p>
    <w:p w14:paraId="57B6388B" w14:textId="77777777" w:rsidR="00307562" w:rsidRPr="00307562" w:rsidRDefault="00307562" w:rsidP="00307562">
      <w:r w:rsidRPr="00307562">
        <w:pict w14:anchorId="10083AE6">
          <v:rect id="_x0000_i1152" style="width:0;height:1.5pt" o:hralign="center" o:hrstd="t" o:hr="t" fillcolor="#a0a0a0" stroked="f"/>
        </w:pict>
      </w:r>
    </w:p>
    <w:p w14:paraId="04A40B22" w14:textId="77777777" w:rsidR="00307562" w:rsidRPr="00307562" w:rsidRDefault="00307562" w:rsidP="00307562">
      <w:pPr>
        <w:rPr>
          <w:b/>
          <w:bCs/>
        </w:rPr>
      </w:pPr>
      <w:r w:rsidRPr="00307562">
        <w:rPr>
          <w:b/>
          <w:bCs/>
        </w:rPr>
        <w:t>Cảnh 1 – Mở đầu</w:t>
      </w:r>
    </w:p>
    <w:p w14:paraId="244BDAA4" w14:textId="78A766B9" w:rsidR="00307562" w:rsidRPr="00307562" w:rsidRDefault="00307562" w:rsidP="00307562">
      <w:pPr>
        <w:numPr>
          <w:ilvl w:val="0"/>
          <w:numId w:val="9"/>
        </w:numPr>
      </w:pPr>
      <w:r>
        <w:rPr>
          <w:b/>
          <w:bCs/>
        </w:rPr>
        <w:t>Ông A</w:t>
      </w:r>
      <w:r w:rsidRPr="00307562">
        <w:rPr>
          <w:b/>
          <w:bCs/>
        </w:rPr>
        <w:t>:</w:t>
      </w:r>
      <w:r w:rsidRPr="00307562">
        <w:t xml:space="preserve"> "Doanh số quý này giảm 30%. Nguyên nhân chính: lạm phát khiến sức mua của người dân giảm mạnh. Chúng ta cần hành động ngay. </w:t>
      </w:r>
      <w:r>
        <w:t>Anh B</w:t>
      </w:r>
      <w:r w:rsidRPr="00307562">
        <w:t>, báo cáo trước đi."</w:t>
      </w:r>
    </w:p>
    <w:p w14:paraId="0D0F7D67" w14:textId="77777777" w:rsidR="00307562" w:rsidRPr="00307562" w:rsidRDefault="00307562" w:rsidP="00307562">
      <w:r w:rsidRPr="00307562">
        <w:pict w14:anchorId="26C83E88">
          <v:rect id="_x0000_i1116" style="width:0;height:1.5pt" o:hralign="center" o:hrstd="t" o:hr="t" fillcolor="#a0a0a0" stroked="f"/>
        </w:pict>
      </w:r>
    </w:p>
    <w:p w14:paraId="264A9842" w14:textId="77777777" w:rsidR="00307562" w:rsidRPr="00307562" w:rsidRDefault="00307562" w:rsidP="00307562">
      <w:pPr>
        <w:rPr>
          <w:b/>
          <w:bCs/>
        </w:rPr>
      </w:pPr>
      <w:r w:rsidRPr="00307562">
        <w:rPr>
          <w:b/>
          <w:bCs/>
        </w:rPr>
        <w:t>Cảnh 2 – Kinh doanh buộc tội thị trường</w:t>
      </w:r>
    </w:p>
    <w:p w14:paraId="16BFEC87" w14:textId="6F51A1F1" w:rsidR="00307562" w:rsidRPr="00307562" w:rsidRDefault="00307562" w:rsidP="00307562">
      <w:pPr>
        <w:numPr>
          <w:ilvl w:val="0"/>
          <w:numId w:val="10"/>
        </w:numPr>
      </w:pPr>
      <w:r>
        <w:rPr>
          <w:b/>
          <w:bCs/>
        </w:rPr>
        <w:t>Anh B</w:t>
      </w:r>
      <w:r w:rsidRPr="00307562">
        <w:rPr>
          <w:b/>
          <w:bCs/>
        </w:rPr>
        <w:t>:</w:t>
      </w:r>
      <w:r w:rsidRPr="00307562">
        <w:t xml:space="preserve"> "Khách hàng không còn mua hàng như trước. Giá nguyên liệu tăng, chúng ta buộc phải tăng giá bán, dẫn đến sức mua giảm. Nếu cứ thế này, công ty sẽ lỗ nặng!"</w:t>
      </w:r>
    </w:p>
    <w:p w14:paraId="5BE1B4A2" w14:textId="77777777" w:rsidR="00307562" w:rsidRPr="00307562" w:rsidRDefault="00307562" w:rsidP="00307562">
      <w:pPr>
        <w:numPr>
          <w:ilvl w:val="0"/>
          <w:numId w:val="10"/>
        </w:numPr>
      </w:pPr>
      <w:r w:rsidRPr="00307562">
        <w:rPr>
          <w:i/>
          <w:iCs/>
        </w:rPr>
        <w:t>Chiếu biểu đồ doanh thu sụt giảm trên màn hình.</w:t>
      </w:r>
    </w:p>
    <w:p w14:paraId="7CDB9087" w14:textId="77777777" w:rsidR="00307562" w:rsidRPr="00307562" w:rsidRDefault="00307562" w:rsidP="00307562">
      <w:r w:rsidRPr="00307562">
        <w:pict w14:anchorId="6B13AAFD">
          <v:rect id="_x0000_i1117" style="width:0;height:1.5pt" o:hralign="center" o:hrstd="t" o:hr="t" fillcolor="#a0a0a0" stroked="f"/>
        </w:pict>
      </w:r>
    </w:p>
    <w:p w14:paraId="0E44778B" w14:textId="6941FEF1" w:rsidR="00307562" w:rsidRPr="00307562" w:rsidRDefault="00307562" w:rsidP="00307562">
      <w:pPr>
        <w:rPr>
          <w:b/>
          <w:bCs/>
        </w:rPr>
      </w:pPr>
      <w:r w:rsidRPr="00307562">
        <w:rPr>
          <w:b/>
          <w:bCs/>
        </w:rPr>
        <w:t xml:space="preserve">Cảnh 3 – Luật sư </w:t>
      </w:r>
      <w:r>
        <w:rPr>
          <w:b/>
          <w:bCs/>
        </w:rPr>
        <w:t>C</w:t>
      </w:r>
      <w:r w:rsidRPr="00307562">
        <w:rPr>
          <w:b/>
          <w:bCs/>
        </w:rPr>
        <w:t xml:space="preserve"> phản biện</w:t>
      </w:r>
    </w:p>
    <w:p w14:paraId="73AAC392" w14:textId="73E25456" w:rsidR="00307562" w:rsidRPr="00307562" w:rsidRDefault="00307562" w:rsidP="00307562">
      <w:pPr>
        <w:numPr>
          <w:ilvl w:val="0"/>
          <w:numId w:val="11"/>
        </w:numPr>
      </w:pPr>
      <w:r>
        <w:rPr>
          <w:b/>
          <w:bCs/>
        </w:rPr>
        <w:t>Anh C</w:t>
      </w:r>
      <w:r w:rsidRPr="00307562">
        <w:rPr>
          <w:b/>
          <w:bCs/>
        </w:rPr>
        <w:t>:</w:t>
      </w:r>
      <w:r w:rsidRPr="00307562">
        <w:t xml:space="preserve"> "</w:t>
      </w:r>
      <w:r>
        <w:t>Tôi p</w:t>
      </w:r>
      <w:r w:rsidRPr="00307562">
        <w:t>hản đối! Không thể chỉ đổ lỗi cho thị trường. Đúng là lạm phát làm sức mua giảm, nhưng nhiều công ty vẫn đứng vững nhờ chiến lược thích ứng. Tôi có bằng chứng: một số đối thủ đã tung gói sản phẩm nhỏ hơn với giá thấp hơn để giữ khách hàng."</w:t>
      </w:r>
    </w:p>
    <w:p w14:paraId="791D9B17" w14:textId="77777777" w:rsidR="00307562" w:rsidRPr="00307562" w:rsidRDefault="00307562" w:rsidP="00307562">
      <w:pPr>
        <w:numPr>
          <w:ilvl w:val="0"/>
          <w:numId w:val="11"/>
        </w:numPr>
      </w:pPr>
      <w:r w:rsidRPr="00307562">
        <w:rPr>
          <w:i/>
          <w:iCs/>
        </w:rPr>
        <w:t>Chiếu ví dụ từ thị trường đối thủ.</w:t>
      </w:r>
    </w:p>
    <w:p w14:paraId="7FD3C6A6" w14:textId="77777777" w:rsidR="00307562" w:rsidRPr="00307562" w:rsidRDefault="00307562" w:rsidP="00307562">
      <w:r w:rsidRPr="00307562">
        <w:pict w14:anchorId="6C93A5F7">
          <v:rect id="_x0000_i1118" style="width:0;height:1.5pt" o:hralign="center" o:hrstd="t" o:hr="t" fillcolor="#a0a0a0" stroked="f"/>
        </w:pict>
      </w:r>
    </w:p>
    <w:p w14:paraId="7A78D3E6" w14:textId="77777777" w:rsidR="00307562" w:rsidRPr="00307562" w:rsidRDefault="00307562" w:rsidP="00307562">
      <w:pPr>
        <w:rPr>
          <w:b/>
          <w:bCs/>
        </w:rPr>
      </w:pPr>
      <w:r w:rsidRPr="00307562">
        <w:rPr>
          <w:b/>
          <w:bCs/>
        </w:rPr>
        <w:t>Cảnh 4 – Nhân chứng Tài chính</w:t>
      </w:r>
    </w:p>
    <w:p w14:paraId="086619AA" w14:textId="79EA3580" w:rsidR="00307562" w:rsidRPr="00307562" w:rsidRDefault="00307562" w:rsidP="00307562">
      <w:pPr>
        <w:numPr>
          <w:ilvl w:val="0"/>
          <w:numId w:val="12"/>
        </w:numPr>
      </w:pPr>
      <w:r>
        <w:rPr>
          <w:b/>
          <w:bCs/>
        </w:rPr>
        <w:lastRenderedPageBreak/>
        <w:t>Ông D</w:t>
      </w:r>
      <w:r w:rsidRPr="00307562">
        <w:rPr>
          <w:b/>
          <w:bCs/>
        </w:rPr>
        <w:t>:</w:t>
      </w:r>
      <w:r w:rsidRPr="00307562">
        <w:t xml:space="preserve"> "Số liệu cho thấy: chi phí nguyên liệu tăng 20%, nhưng nếu giảm khối lượng sản phẩm hoặc đa dạng hóa phân khúc, ta có thể duy trì lợi nhuận. Hiện tại, chiến lược giá cứng nhắc khiến chúng ta mất thị phần."</w:t>
      </w:r>
    </w:p>
    <w:p w14:paraId="4FF35304" w14:textId="77777777" w:rsidR="00307562" w:rsidRPr="00307562" w:rsidRDefault="00307562" w:rsidP="00307562">
      <w:r w:rsidRPr="00307562">
        <w:pict w14:anchorId="7752F0E2">
          <v:rect id="_x0000_i1119" style="width:0;height:1.5pt" o:hralign="center" o:hrstd="t" o:hr="t" fillcolor="#a0a0a0" stroked="f"/>
        </w:pict>
      </w:r>
    </w:p>
    <w:p w14:paraId="44C4AC80" w14:textId="77777777" w:rsidR="00307562" w:rsidRPr="00307562" w:rsidRDefault="00307562" w:rsidP="00307562">
      <w:pPr>
        <w:rPr>
          <w:b/>
          <w:bCs/>
        </w:rPr>
      </w:pPr>
      <w:r w:rsidRPr="00307562">
        <w:rPr>
          <w:b/>
          <w:bCs/>
        </w:rPr>
        <w:t>Cảnh 5 – Tranh luận gay gắt</w:t>
      </w:r>
    </w:p>
    <w:p w14:paraId="481A817E" w14:textId="0E7AA45A" w:rsidR="00307562" w:rsidRPr="00307562" w:rsidRDefault="00307562" w:rsidP="00307562">
      <w:pPr>
        <w:numPr>
          <w:ilvl w:val="0"/>
          <w:numId w:val="13"/>
        </w:numPr>
      </w:pPr>
      <w:r>
        <w:rPr>
          <w:b/>
          <w:bCs/>
        </w:rPr>
        <w:t>Anh B</w:t>
      </w:r>
      <w:r w:rsidRPr="00307562">
        <w:rPr>
          <w:b/>
          <w:bCs/>
        </w:rPr>
        <w:t>:</w:t>
      </w:r>
      <w:r w:rsidRPr="00307562">
        <w:t xml:space="preserve"> "Nếu giảm khối lượng sản phẩm, khách hàng sẽ nghĩ chúng ta 'ăn bớt'!"</w:t>
      </w:r>
    </w:p>
    <w:p w14:paraId="3BE69431" w14:textId="03E538CF" w:rsidR="00307562" w:rsidRPr="00307562" w:rsidRDefault="00307562" w:rsidP="00307562">
      <w:pPr>
        <w:numPr>
          <w:ilvl w:val="0"/>
          <w:numId w:val="13"/>
        </w:numPr>
      </w:pPr>
      <w:r>
        <w:rPr>
          <w:b/>
          <w:bCs/>
        </w:rPr>
        <w:t>Anh C</w:t>
      </w:r>
      <w:r w:rsidRPr="00307562">
        <w:rPr>
          <w:b/>
          <w:bCs/>
        </w:rPr>
        <w:t>:</w:t>
      </w:r>
      <w:r w:rsidRPr="00307562">
        <w:t xml:space="preserve"> "</w:t>
      </w:r>
      <w:r>
        <w:t>Tôi p</w:t>
      </w:r>
      <w:r w:rsidRPr="00307562">
        <w:t>hản đối! Nếu minh bạch và gọi đó là 'gói tiết kiệm', khách hàng sẽ cảm thấy được lựa chọn chứ không bị lừa dối. Quan trọng là cách truyền thông."</w:t>
      </w:r>
    </w:p>
    <w:p w14:paraId="17CFF857" w14:textId="1C7A3922" w:rsidR="00307562" w:rsidRPr="00307562" w:rsidRDefault="00307562" w:rsidP="00307562">
      <w:pPr>
        <w:numPr>
          <w:ilvl w:val="0"/>
          <w:numId w:val="13"/>
        </w:numPr>
      </w:pPr>
      <w:r>
        <w:rPr>
          <w:b/>
          <w:bCs/>
        </w:rPr>
        <w:t>Anh B</w:t>
      </w:r>
      <w:r w:rsidRPr="00307562">
        <w:rPr>
          <w:b/>
          <w:bCs/>
        </w:rPr>
        <w:t>:</w:t>
      </w:r>
      <w:r w:rsidRPr="00307562">
        <w:t xml:space="preserve"> "Nhưng marketing tốn thêm chi phí."</w:t>
      </w:r>
    </w:p>
    <w:p w14:paraId="2076E199" w14:textId="39A18FD1" w:rsidR="00307562" w:rsidRPr="00307562" w:rsidRDefault="00307562" w:rsidP="00307562">
      <w:pPr>
        <w:numPr>
          <w:ilvl w:val="0"/>
          <w:numId w:val="13"/>
        </w:numPr>
      </w:pPr>
      <w:r>
        <w:rPr>
          <w:b/>
          <w:bCs/>
        </w:rPr>
        <w:t>Anh C</w:t>
      </w:r>
      <w:r w:rsidRPr="00307562">
        <w:rPr>
          <w:b/>
          <w:bCs/>
        </w:rPr>
        <w:t>:</w:t>
      </w:r>
      <w:r w:rsidRPr="00307562">
        <w:t xml:space="preserve"> "Chi phí đó nhỏ hơn rất nhiều so với việc mất khách hàng hàng loạt!"</w:t>
      </w:r>
    </w:p>
    <w:p w14:paraId="0BB962B5" w14:textId="77777777" w:rsidR="00307562" w:rsidRPr="00307562" w:rsidRDefault="00307562" w:rsidP="00307562">
      <w:r w:rsidRPr="00307562">
        <w:pict w14:anchorId="43F00D8E">
          <v:rect id="_x0000_i1120" style="width:0;height:1.5pt" o:hralign="center" o:hrstd="t" o:hr="t" fillcolor="#a0a0a0" stroked="f"/>
        </w:pict>
      </w:r>
    </w:p>
    <w:p w14:paraId="620C6F1A" w14:textId="77777777" w:rsidR="00307562" w:rsidRPr="00307562" w:rsidRDefault="00307562" w:rsidP="00307562">
      <w:pPr>
        <w:rPr>
          <w:b/>
          <w:bCs/>
        </w:rPr>
      </w:pPr>
      <w:r w:rsidRPr="00307562">
        <w:rPr>
          <w:b/>
          <w:bCs/>
        </w:rPr>
        <w:t>Cảnh 6 – Kết luận</w:t>
      </w:r>
    </w:p>
    <w:p w14:paraId="120F1EE0" w14:textId="10AA17FA" w:rsidR="00307562" w:rsidRPr="00307562" w:rsidRDefault="00307562" w:rsidP="00307562">
      <w:pPr>
        <w:numPr>
          <w:ilvl w:val="0"/>
          <w:numId w:val="14"/>
        </w:numPr>
      </w:pPr>
      <w:r>
        <w:rPr>
          <w:b/>
          <w:bCs/>
        </w:rPr>
        <w:t>Ông A</w:t>
      </w:r>
      <w:r w:rsidRPr="00307562">
        <w:rPr>
          <w:b/>
          <w:bCs/>
        </w:rPr>
        <w:t>:</w:t>
      </w:r>
      <w:r w:rsidRPr="00307562">
        <w:t xml:space="preserve"> (trầm ngâm) "Tôi đã rõ. Chúng ta không thể kiểm soát lạm phát, nhưng có thể thích ứng. Quyết định của tôi:</w:t>
      </w:r>
    </w:p>
    <w:p w14:paraId="69203676" w14:textId="4272C144" w:rsidR="00307562" w:rsidRPr="00307562" w:rsidRDefault="00307562" w:rsidP="00307562">
      <w:pPr>
        <w:numPr>
          <w:ilvl w:val="1"/>
          <w:numId w:val="15"/>
        </w:numPr>
      </w:pPr>
      <w:r>
        <w:t xml:space="preserve">Thứ nhất: </w:t>
      </w:r>
      <w:r w:rsidRPr="00307562">
        <w:t>Tung ra dòng sản phẩm 'gói tiết kiệm' với giá phù hợp sức mua.</w:t>
      </w:r>
    </w:p>
    <w:p w14:paraId="13D64AD3" w14:textId="6531F0B5" w:rsidR="00307562" w:rsidRPr="00307562" w:rsidRDefault="00307562" w:rsidP="00307562">
      <w:pPr>
        <w:numPr>
          <w:ilvl w:val="1"/>
          <w:numId w:val="15"/>
        </w:numPr>
      </w:pPr>
      <w:r>
        <w:t xml:space="preserve">Thứ hai: </w:t>
      </w:r>
      <w:r w:rsidRPr="00307562">
        <w:t>Đẩy mạnh truyền th</w:t>
      </w:r>
      <w:r>
        <w:t>Ông A</w:t>
      </w:r>
      <w:r w:rsidRPr="00307562">
        <w:t xml:space="preserve"> bạch, nhấn mạnh giá trị thay vì số lượng.</w:t>
      </w:r>
    </w:p>
    <w:p w14:paraId="1F014118" w14:textId="503404B1" w:rsidR="00307562" w:rsidRPr="00307562" w:rsidRDefault="00307562" w:rsidP="00307562">
      <w:pPr>
        <w:numPr>
          <w:ilvl w:val="1"/>
          <w:numId w:val="15"/>
        </w:numPr>
      </w:pPr>
      <w:r>
        <w:t xml:space="preserve">Thứ ba: </w:t>
      </w:r>
      <w:r w:rsidRPr="00307562">
        <w:t>Đàm phán lại với nhà cung cấp để giảm áp lực chi phí.</w:t>
      </w:r>
    </w:p>
    <w:p w14:paraId="0E2AF14A" w14:textId="77777777" w:rsidR="00307562" w:rsidRPr="00307562" w:rsidRDefault="00307562" w:rsidP="00307562">
      <w:r w:rsidRPr="00307562">
        <w:t xml:space="preserve">Cuộc họp kết thúc – từ hôm nay, chúng ta không chỉ bán sản phẩm, mà còn bán </w:t>
      </w:r>
      <w:r w:rsidRPr="00307562">
        <w:rPr>
          <w:b/>
          <w:bCs/>
        </w:rPr>
        <w:t>giải pháp trong thời kỳ khó khăn</w:t>
      </w:r>
      <w:r w:rsidRPr="00307562">
        <w:t>."</w:t>
      </w:r>
    </w:p>
    <w:p w14:paraId="207766DF" w14:textId="3D21581D" w:rsidR="00307562" w:rsidRPr="00307562" w:rsidRDefault="00307562" w:rsidP="00307562">
      <w:r w:rsidRPr="00307562">
        <w:rPr>
          <w:i/>
          <w:iCs/>
        </w:rPr>
        <w:t xml:space="preserve">Không khí phòng họp dịu lại. </w:t>
      </w:r>
      <w:r>
        <w:rPr>
          <w:i/>
          <w:iCs/>
        </w:rPr>
        <w:t>Anh C</w:t>
      </w:r>
      <w:r w:rsidRPr="00307562">
        <w:rPr>
          <w:i/>
          <w:iCs/>
        </w:rPr>
        <w:t xml:space="preserve"> nở nụ cười chiến thắng. </w:t>
      </w:r>
      <w:r>
        <w:rPr>
          <w:i/>
          <w:iCs/>
        </w:rPr>
        <w:t>Anh B</w:t>
      </w:r>
      <w:r w:rsidRPr="00307562">
        <w:rPr>
          <w:i/>
          <w:iCs/>
        </w:rPr>
        <w:t xml:space="preserve"> gật đầu, thừa nhận hợp lý.</w:t>
      </w:r>
    </w:p>
    <w:p w14:paraId="38B7B464" w14:textId="77777777" w:rsidR="005751DA" w:rsidRPr="00307562" w:rsidRDefault="005751DA" w:rsidP="00307562"/>
    <w:sectPr w:rsidR="005751DA" w:rsidRPr="00307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C2881"/>
    <w:multiLevelType w:val="multilevel"/>
    <w:tmpl w:val="0B84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11B11"/>
    <w:multiLevelType w:val="multilevel"/>
    <w:tmpl w:val="10C8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E306D"/>
    <w:multiLevelType w:val="multilevel"/>
    <w:tmpl w:val="1D66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D5C1B"/>
    <w:multiLevelType w:val="multilevel"/>
    <w:tmpl w:val="62F0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E0C2C"/>
    <w:multiLevelType w:val="multilevel"/>
    <w:tmpl w:val="676AA3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72FEE"/>
    <w:multiLevelType w:val="multilevel"/>
    <w:tmpl w:val="1522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10D77"/>
    <w:multiLevelType w:val="multilevel"/>
    <w:tmpl w:val="648A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71BBE"/>
    <w:multiLevelType w:val="multilevel"/>
    <w:tmpl w:val="67D6F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74F82"/>
    <w:multiLevelType w:val="multilevel"/>
    <w:tmpl w:val="F7E83D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739C1"/>
    <w:multiLevelType w:val="multilevel"/>
    <w:tmpl w:val="D56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91ADA"/>
    <w:multiLevelType w:val="multilevel"/>
    <w:tmpl w:val="8A46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BE7A3A"/>
    <w:multiLevelType w:val="multilevel"/>
    <w:tmpl w:val="CBF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DE5281"/>
    <w:multiLevelType w:val="multilevel"/>
    <w:tmpl w:val="CA70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17F23"/>
    <w:multiLevelType w:val="multilevel"/>
    <w:tmpl w:val="88C4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C83219"/>
    <w:multiLevelType w:val="multilevel"/>
    <w:tmpl w:val="3720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213326">
    <w:abstractNumId w:val="13"/>
  </w:num>
  <w:num w:numId="2" w16cid:durableId="936207468">
    <w:abstractNumId w:val="3"/>
  </w:num>
  <w:num w:numId="3" w16cid:durableId="1153066418">
    <w:abstractNumId w:val="9"/>
  </w:num>
  <w:num w:numId="4" w16cid:durableId="1122531114">
    <w:abstractNumId w:val="6"/>
  </w:num>
  <w:num w:numId="5" w16cid:durableId="1083067731">
    <w:abstractNumId w:val="11"/>
  </w:num>
  <w:num w:numId="6" w16cid:durableId="1354306739">
    <w:abstractNumId w:val="2"/>
  </w:num>
  <w:num w:numId="7" w16cid:durableId="1273979730">
    <w:abstractNumId w:val="8"/>
  </w:num>
  <w:num w:numId="8" w16cid:durableId="1904680755">
    <w:abstractNumId w:val="0"/>
  </w:num>
  <w:num w:numId="9" w16cid:durableId="1981378616">
    <w:abstractNumId w:val="1"/>
  </w:num>
  <w:num w:numId="10" w16cid:durableId="449209865">
    <w:abstractNumId w:val="14"/>
  </w:num>
  <w:num w:numId="11" w16cid:durableId="1244489483">
    <w:abstractNumId w:val="5"/>
  </w:num>
  <w:num w:numId="12" w16cid:durableId="1243640742">
    <w:abstractNumId w:val="10"/>
  </w:num>
  <w:num w:numId="13" w16cid:durableId="1188301168">
    <w:abstractNumId w:val="12"/>
  </w:num>
  <w:num w:numId="14" w16cid:durableId="2073848792">
    <w:abstractNumId w:val="4"/>
  </w:num>
  <w:num w:numId="15" w16cid:durableId="1682553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62"/>
    <w:rsid w:val="00307562"/>
    <w:rsid w:val="00323D58"/>
    <w:rsid w:val="005751DA"/>
    <w:rsid w:val="00753E05"/>
    <w:rsid w:val="008277C9"/>
    <w:rsid w:val="00AD216C"/>
    <w:rsid w:val="00F91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4AA3D"/>
  <w15:chartTrackingRefBased/>
  <w15:docId w15:val="{DE986A78-6F82-4AF8-9307-611AB641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5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5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5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5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5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5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5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5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5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5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5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5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5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5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5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5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5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562"/>
    <w:rPr>
      <w:rFonts w:eastAsiaTheme="majorEastAsia" w:cstheme="majorBidi"/>
      <w:color w:val="272727" w:themeColor="text1" w:themeTint="D8"/>
    </w:rPr>
  </w:style>
  <w:style w:type="paragraph" w:styleId="Title">
    <w:name w:val="Title"/>
    <w:basedOn w:val="Normal"/>
    <w:next w:val="Normal"/>
    <w:link w:val="TitleChar"/>
    <w:uiPriority w:val="10"/>
    <w:qFormat/>
    <w:rsid w:val="003075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5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5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5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562"/>
    <w:pPr>
      <w:spacing w:before="160"/>
      <w:jc w:val="center"/>
    </w:pPr>
    <w:rPr>
      <w:i/>
      <w:iCs/>
      <w:color w:val="404040" w:themeColor="text1" w:themeTint="BF"/>
    </w:rPr>
  </w:style>
  <w:style w:type="character" w:customStyle="1" w:styleId="QuoteChar">
    <w:name w:val="Quote Char"/>
    <w:basedOn w:val="DefaultParagraphFont"/>
    <w:link w:val="Quote"/>
    <w:uiPriority w:val="29"/>
    <w:rsid w:val="00307562"/>
    <w:rPr>
      <w:i/>
      <w:iCs/>
      <w:color w:val="404040" w:themeColor="text1" w:themeTint="BF"/>
    </w:rPr>
  </w:style>
  <w:style w:type="paragraph" w:styleId="ListParagraph">
    <w:name w:val="List Paragraph"/>
    <w:basedOn w:val="Normal"/>
    <w:uiPriority w:val="34"/>
    <w:qFormat/>
    <w:rsid w:val="00307562"/>
    <w:pPr>
      <w:ind w:left="720"/>
      <w:contextualSpacing/>
    </w:pPr>
  </w:style>
  <w:style w:type="character" w:styleId="IntenseEmphasis">
    <w:name w:val="Intense Emphasis"/>
    <w:basedOn w:val="DefaultParagraphFont"/>
    <w:uiPriority w:val="21"/>
    <w:qFormat/>
    <w:rsid w:val="00307562"/>
    <w:rPr>
      <w:i/>
      <w:iCs/>
      <w:color w:val="0F4761" w:themeColor="accent1" w:themeShade="BF"/>
    </w:rPr>
  </w:style>
  <w:style w:type="paragraph" w:styleId="IntenseQuote">
    <w:name w:val="Intense Quote"/>
    <w:basedOn w:val="Normal"/>
    <w:next w:val="Normal"/>
    <w:link w:val="IntenseQuoteChar"/>
    <w:uiPriority w:val="30"/>
    <w:qFormat/>
    <w:rsid w:val="003075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562"/>
    <w:rPr>
      <w:i/>
      <w:iCs/>
      <w:color w:val="0F4761" w:themeColor="accent1" w:themeShade="BF"/>
    </w:rPr>
  </w:style>
  <w:style w:type="character" w:styleId="IntenseReference">
    <w:name w:val="Intense Reference"/>
    <w:basedOn w:val="DefaultParagraphFont"/>
    <w:uiPriority w:val="32"/>
    <w:qFormat/>
    <w:rsid w:val="003075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hunganh2006@outlook.com</dc:creator>
  <cp:keywords/>
  <dc:description/>
  <cp:lastModifiedBy>hunganh2006@outlook.com</cp:lastModifiedBy>
  <cp:revision>2</cp:revision>
  <dcterms:created xsi:type="dcterms:W3CDTF">2025-09-21T09:41:00Z</dcterms:created>
  <dcterms:modified xsi:type="dcterms:W3CDTF">2025-09-21T09:50:00Z</dcterms:modified>
</cp:coreProperties>
</file>