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FA" w:rsidRPr="001B726B" w:rsidRDefault="009F65FA" w:rsidP="009F65FA">
      <w:pPr>
        <w:jc w:val="center"/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LÀM QUEN VỜI LINUX</w:t>
      </w:r>
    </w:p>
    <w:p w:rsidR="00F5256B" w:rsidRPr="001B726B" w:rsidRDefault="00C97542" w:rsidP="009F65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FileSystem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Ubunntu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: ý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7542" w:rsidRPr="001B726B" w:rsidRDefault="00C97542" w:rsidP="009F65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Linux: 3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B726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B726B">
        <w:rPr>
          <w:rFonts w:ascii="Times New Roman" w:hAnsi="Times New Roman" w:cs="Times New Roman"/>
          <w:sz w:val="24"/>
          <w:szCs w:val="24"/>
          <w:lang w:val="en-US"/>
        </w:rPr>
        <w:t>đọc,viết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97542" w:rsidRPr="001B726B" w:rsidRDefault="00A1475F" w:rsidP="009F65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Ba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hữu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hữu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475F" w:rsidRPr="001B726B" w:rsidRDefault="00A1475F" w:rsidP="009F65FA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user@bash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ls</w:t>
      </w:r>
      <w:proofErr w:type="spellEnd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 xml:space="preserve"> -l /</w:t>
      </w:r>
      <w:proofErr w:type="spellStart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home</w:t>
      </w:r>
      <w:proofErr w:type="spellEnd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/</w:t>
      </w:r>
      <w:proofErr w:type="spellStart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ryan</w:t>
      </w:r>
      <w:proofErr w:type="spellEnd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/</w:t>
      </w:r>
      <w:proofErr w:type="spellStart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linuxtutorialwork</w:t>
      </w:r>
      <w:proofErr w:type="spellEnd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/frog.png</w:t>
      </w:r>
    </w:p>
    <w:p w:rsidR="00A1475F" w:rsidRPr="00A1475F" w:rsidRDefault="00A1475F" w:rsidP="009F65FA">
      <w:pP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</w:pPr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-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rwxr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 xml:space="preserve"> ---- x 1 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harry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 xml:space="preserve"> 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users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 xml:space="preserve"> 2.7K 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Jan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 xml:space="preserve"> 4 07:32 /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home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/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ryan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/</w:t>
      </w:r>
      <w:proofErr w:type="spellStart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linuxtutorialwork</w:t>
      </w:r>
      <w:proofErr w:type="spellEnd"/>
      <w:r w:rsidRPr="00A1475F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/frog.png</w:t>
      </w:r>
    </w:p>
    <w:p w:rsidR="00A1475F" w:rsidRPr="001B726B" w:rsidRDefault="00A1475F" w:rsidP="009F65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tệp</w:t>
      </w:r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,xem</w:t>
      </w:r>
      <w:proofErr w:type="spellEnd"/>
      <w:proofErr w:type="gram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ls</w:t>
      </w:r>
      <w:proofErr w:type="spellEnd"/>
      <w:r w:rsidRPr="001B726B"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 xml:space="preserve"> -l</w:t>
      </w: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“-” 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quảng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cáo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475F" w:rsidRPr="001B726B" w:rsidRDefault="00A1475F" w:rsidP="009F65F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proofErr w:type="gram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hữu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475F" w:rsidRPr="001B726B" w:rsidRDefault="00A1475F" w:rsidP="009F65F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475F" w:rsidRPr="001B726B" w:rsidRDefault="00A1475F" w:rsidP="009F65F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475F" w:rsidRPr="001B726B" w:rsidRDefault="00A1475F" w:rsidP="009F65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proofErr w:type="gramStart"/>
      <w:r w:rsidRPr="001B726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End"/>
      <w:r w:rsidRPr="001B726B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1475F" w:rsidRPr="001B726B" w:rsidRDefault="00A1475F" w:rsidP="009F65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1059F" w:rsidRPr="001B726B" w:rsidRDefault="00E1059F" w:rsidP="009F65FA">
      <w:pPr>
        <w:tabs>
          <w:tab w:val="left" w:pos="33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loạt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4F88" w:rsidRPr="001B726B" w:rsidRDefault="00E1059F" w:rsidP="009F65FA">
      <w:pPr>
        <w:tabs>
          <w:tab w:val="left" w:pos="334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>Người</w:t>
      </w:r>
      <w:proofErr w:type="spellEnd"/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b/>
          <w:sz w:val="24"/>
          <w:szCs w:val="24"/>
          <w:lang w:val="en-US"/>
        </w:rPr>
        <w:t>dù</w:t>
      </w:r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>ng</w:t>
      </w:r>
      <w:proofErr w:type="spellEnd"/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>gốc</w:t>
      </w:r>
      <w:proofErr w:type="spellEnd"/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1B72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gốc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ngườ</w:t>
      </w:r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hữu</w:t>
      </w:r>
      <w:proofErr w:type="spell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="008B4F88"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4F88" w:rsidRPr="001B726B" w:rsidRDefault="008B4F88" w:rsidP="009F65FA">
      <w:pPr>
        <w:tabs>
          <w:tab w:val="left" w:pos="334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-&gt; an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nhiệm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4F88" w:rsidRPr="001B726B" w:rsidRDefault="008B4F88" w:rsidP="009F65FA">
      <w:pPr>
        <w:tabs>
          <w:tab w:val="left" w:pos="334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1475F" w:rsidRPr="001B726B" w:rsidRDefault="009F65FA" w:rsidP="00B3243E">
      <w:pPr>
        <w:ind w:firstLine="720"/>
        <w:jc w:val="center"/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</w:pPr>
      <w:r w:rsidRPr="001B726B">
        <w:rPr>
          <w:rFonts w:ascii="Times New Roman" w:hAnsi="Times New Roman" w:cs="Times New Roman"/>
          <w:color w:val="4BACC6" w:themeColor="accent5"/>
          <w:sz w:val="24"/>
          <w:szCs w:val="24"/>
          <w:lang w:val="en-US"/>
        </w:rPr>
        <w:t>MÃ HÓA BẢO MẬT VỚI KHÓA CÔNG KHAI(SSH)</w:t>
      </w:r>
    </w:p>
    <w:p w:rsidR="00B3243E" w:rsidRPr="001B726B" w:rsidRDefault="003433F7" w:rsidP="003433F7">
      <w:pPr>
        <w:jc w:val="center"/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</w:pP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Mạng</w:t>
      </w:r>
      <w:proofErr w:type="spellEnd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và</w:t>
      </w:r>
      <w:proofErr w:type="spellEnd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các</w:t>
      </w:r>
      <w:proofErr w:type="spellEnd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giao</w:t>
      </w:r>
      <w:proofErr w:type="spellEnd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thức</w:t>
      </w:r>
      <w:proofErr w:type="spellEnd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cơ</w:t>
      </w:r>
      <w:proofErr w:type="spellEnd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b/>
          <w:color w:val="4BACC6" w:themeColor="accent5"/>
          <w:sz w:val="24"/>
          <w:szCs w:val="24"/>
          <w:lang w:val="en-US"/>
        </w:rPr>
        <w:t>bản</w:t>
      </w:r>
      <w:proofErr w:type="spellEnd"/>
    </w:p>
    <w:p w:rsidR="00A1475F" w:rsidRDefault="001B726B" w:rsidP="009F65FA">
      <w:pPr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</w:pP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726B"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1B726B">
        <w:rPr>
          <w:rFonts w:ascii="Times New Roman" w:hAnsi="Times New Roman" w:cs="Times New Roman"/>
          <w:sz w:val="24"/>
          <w:szCs w:val="24"/>
          <w:lang w:val="en-US"/>
        </w:rPr>
        <w:t xml:space="preserve"> OSI: </w:t>
      </w:r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OSI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là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bộ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giao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thức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bẩy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tầng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Một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QT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truyền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thông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tới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một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QT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khác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ở xa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bằng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cách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chuyển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dữ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liệu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qua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bảy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tầng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rồi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đến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tầng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vật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lý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và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cuối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cùng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đi qua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các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tầng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ở xa theo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thứ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tự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ngược</w:t>
      </w:r>
      <w:proofErr w:type="spellEnd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B726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lại</w:t>
      </w:r>
      <w:proofErr w:type="spellEnd"/>
      <w:r w:rsidR="00A3419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>.</w:t>
      </w:r>
    </w:p>
    <w:p w:rsidR="00A34199" w:rsidRDefault="00A34199" w:rsidP="009F65FA">
      <w:pPr>
        <w:ind w:firstLine="720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>Bộ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>thức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en-US"/>
        </w:rPr>
        <w:t xml:space="preserve"> TCP/IP: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TCP/IP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giao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tậ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trung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hai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cốt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tầng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giao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vận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tầng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mạng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trong môi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liên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mạ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cơ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TCP/IP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liên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trong khi OSI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liên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:rsidR="00A34199" w:rsidRDefault="00A3419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br w:type="page"/>
      </w:r>
    </w:p>
    <w:p w:rsidR="00A34199" w:rsidRDefault="00A34199" w:rsidP="009F65FA">
      <w:pPr>
        <w:ind w:firstLine="720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số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điển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hình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trong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bộ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TCP/IP</w:t>
      </w:r>
      <w:r>
        <w:rPr>
          <w:rFonts w:ascii="Arial" w:hAnsi="Arial" w:cs="Arial"/>
          <w:color w:val="555555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liệt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kê như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đây.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-FTP </w:t>
      </w:r>
      <w:r>
        <w:rPr>
          <w:rFonts w:ascii="Arial" w:hAnsi="Arial" w:cs="Arial"/>
          <w:color w:val="555555"/>
          <w:sz w:val="21"/>
          <w:szCs w:val="21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File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transfer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File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lấy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gửi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File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tới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khác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-Telnet</w:t>
      </w:r>
      <w:r>
        <w:rPr>
          <w:rFonts w:ascii="Arial" w:hAnsi="Arial" w:cs="Arial"/>
          <w:color w:val="555555"/>
          <w:sz w:val="21"/>
          <w:szCs w:val="21"/>
        </w:rPr>
        <w:t xml:space="preserve">: Chương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mô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phỏng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bị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đầu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cuối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cho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phép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login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vào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chủ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-SMTP</w:t>
      </w:r>
      <w:r>
        <w:rPr>
          <w:rFonts w:ascii="Arial" w:hAnsi="Arial" w:cs="Arial"/>
          <w:color w:val="555555"/>
          <w:sz w:val="21"/>
          <w:szCs w:val="21"/>
        </w:rPr>
        <w:t> 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Simple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Mail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Transfer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thư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tín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tử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-DNS </w:t>
      </w:r>
      <w:r>
        <w:rPr>
          <w:rFonts w:ascii="Arial" w:hAnsi="Arial" w:cs="Arial"/>
          <w:color w:val="555555"/>
          <w:sz w:val="21"/>
          <w:szCs w:val="21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Domain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Name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phục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vụ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Dịch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vụ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tên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miền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cho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phép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nhận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tên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miền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thay cho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chuỗi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địa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khó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nhớ</w:t>
      </w:r>
      <w:bookmarkStart w:id="0" w:name="_GoBack"/>
      <w:bookmarkEnd w:id="0"/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-SNMP </w:t>
      </w:r>
      <w:r>
        <w:rPr>
          <w:rFonts w:ascii="Arial" w:hAnsi="Arial" w:cs="Arial"/>
          <w:color w:val="555555"/>
          <w:sz w:val="21"/>
          <w:szCs w:val="21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Simple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Network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Management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cung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cấp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cụ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quản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trị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mạng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-RIP </w:t>
      </w:r>
      <w:r>
        <w:rPr>
          <w:rFonts w:ascii="Arial" w:hAnsi="Arial" w:cs="Arial"/>
          <w:color w:val="555555"/>
          <w:sz w:val="21"/>
          <w:szCs w:val="21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Routing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-ICMP</w:t>
      </w:r>
      <w:r>
        <w:rPr>
          <w:rFonts w:ascii="Arial" w:hAnsi="Arial" w:cs="Arial"/>
          <w:color w:val="555555"/>
          <w:sz w:val="21"/>
          <w:szCs w:val="21"/>
        </w:rPr>
        <w:t> 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Control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Nghi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thông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báo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lỗi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-UDP</w:t>
      </w:r>
      <w:r>
        <w:rPr>
          <w:rFonts w:ascii="Arial" w:hAnsi="Arial" w:cs="Arial"/>
          <w:color w:val="555555"/>
          <w:sz w:val="21"/>
          <w:szCs w:val="21"/>
        </w:rPr>
        <w:t> 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User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Datagram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không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kết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nối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cung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cấp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dịch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vụ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không tin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cậy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nhưng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tiết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kiệm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phí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-TCP</w:t>
      </w:r>
      <w:r>
        <w:rPr>
          <w:rFonts w:ascii="Arial" w:hAnsi="Arial" w:cs="Arial"/>
          <w:color w:val="555555"/>
          <w:sz w:val="21"/>
          <w:szCs w:val="21"/>
        </w:rPr>
        <w:t> 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Transmission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Control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kết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nối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cung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cấp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dịch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vụ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thông tin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cậy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-IP</w:t>
      </w:r>
      <w:r>
        <w:rPr>
          <w:rFonts w:ascii="Arial" w:hAnsi="Arial" w:cs="Arial"/>
          <w:color w:val="555555"/>
          <w:sz w:val="21"/>
          <w:szCs w:val="21"/>
        </w:rPr>
        <w:t> 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giao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gói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tin qua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đến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đích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Default="00A34199" w:rsidP="00A34199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Manh"/>
          <w:rFonts w:ascii="Arial" w:hAnsi="Arial" w:cs="Arial"/>
          <w:color w:val="555555"/>
          <w:sz w:val="21"/>
          <w:szCs w:val="21"/>
        </w:rPr>
        <w:t>-ARP </w:t>
      </w:r>
      <w:r>
        <w:rPr>
          <w:rFonts w:ascii="Arial" w:hAnsi="Arial" w:cs="Arial"/>
          <w:color w:val="555555"/>
          <w:sz w:val="21"/>
          <w:szCs w:val="21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Address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Resolution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): Cơ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chế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địa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TCP/IP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địa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vật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lý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của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bị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mạng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A34199" w:rsidRPr="00A34199" w:rsidRDefault="00A34199" w:rsidP="009F65F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34199" w:rsidRPr="00A34199" w:rsidSect="0041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DF0"/>
    <w:multiLevelType w:val="hybridMultilevel"/>
    <w:tmpl w:val="6DFE1084"/>
    <w:lvl w:ilvl="0" w:tplc="39E6AD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2946"/>
    <w:multiLevelType w:val="hybridMultilevel"/>
    <w:tmpl w:val="E4F4E4FE"/>
    <w:lvl w:ilvl="0" w:tplc="038EAC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6CC2"/>
    <w:multiLevelType w:val="multilevel"/>
    <w:tmpl w:val="3A7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42"/>
    <w:rsid w:val="001B726B"/>
    <w:rsid w:val="003433F7"/>
    <w:rsid w:val="00416DA5"/>
    <w:rsid w:val="008B4F88"/>
    <w:rsid w:val="009F65FA"/>
    <w:rsid w:val="00A1475F"/>
    <w:rsid w:val="00A34199"/>
    <w:rsid w:val="00B3243E"/>
    <w:rsid w:val="00C97542"/>
    <w:rsid w:val="00E1059F"/>
    <w:rsid w:val="00ED5C2F"/>
    <w:rsid w:val="00F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6240"/>
  <w15:chartTrackingRefBased/>
  <w15:docId w15:val="{9BA60663-1E0D-47DE-BE98-0D2040AD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475F"/>
    <w:pPr>
      <w:ind w:left="720"/>
      <w:contextualSpacing/>
    </w:pPr>
  </w:style>
  <w:style w:type="paragraph" w:customStyle="1" w:styleId="para">
    <w:name w:val="para"/>
    <w:basedOn w:val="Binhthng"/>
    <w:rsid w:val="00A3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A34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Phiêu Phiêu Hùng</dc:creator>
  <cp:keywords/>
  <dc:description/>
  <cp:lastModifiedBy>Phiêu Phiêu Hùng</cp:lastModifiedBy>
  <cp:revision>3</cp:revision>
  <dcterms:created xsi:type="dcterms:W3CDTF">2018-03-08T01:49:00Z</dcterms:created>
  <dcterms:modified xsi:type="dcterms:W3CDTF">2018-03-08T04:19:00Z</dcterms:modified>
</cp:coreProperties>
</file>