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350"/>
        <w:jc w:val="center"/>
      </w:pPr>
      <w:r>
        <w:drawing>
          <wp:inline distT="0" distB="0" distL="0" distR="0">
            <wp:extent cx="2476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723900"/>
                    </a:xfrm>
                    <a:prstGeom prst="rect">
                      <a:avLst/>
                    </a:prstGeom>
                  </pic:spPr>
                </pic:pic>
              </a:graphicData>
            </a:graphic>
          </wp:inline>
        </w:drawing>
      </w:r>
    </w:p>
    <w:p>
      <w:pPr>
        <w:spacing w:after="160"/>
        <w:jc w:val="center"/>
      </w:pPr>
      <w:r>
        <w:rPr>
          <w:rFonts w:ascii="Be Vietnam Pro" w:cs="Be Vietnam Pro" w:eastAsia="Be Vietnam Pro" w:hAnsi="Be Vietnam Pro"/>
          <w:b/>
          <w:bCs/>
          <w:color w:val="F58E33"/>
          <w:spacing w:val="60"/>
          <w:sz w:val="22"/>
          <w:szCs w:val="22"/>
        </w:rPr>
        <w:t xml:space="preserve">DA2 · AI CHUẨN HOÁ DỮ LIỆU SẢN PHẨM</w:t>
      </w:r>
    </w:p>
    <w:p>
      <w:pPr>
        <w:pBdr>
          <w:top w:val="single" w:color="008E4D" w:sz="12" w:space="18"/>
          <w:bottom w:val="single" w:color="008E4D" w:sz="12" w:space="18"/>
        </w:pBdr>
        <w:spacing w:after="500" w:before="220"/>
        <w:jc w:val="center"/>
      </w:pPr>
      <w:r>
        <w:rPr>
          <w:rFonts w:ascii="Be Vietnam Pro" w:cs="Be Vietnam Pro" w:eastAsia="Be Vietnam Pro" w:hAnsi="Be Vietnam Pro"/>
          <w:b/>
          <w:bCs/>
          <w:color w:val="036F3D"/>
          <w:sz w:val="36"/>
          <w:szCs w:val="36"/>
        </w:rPr>
        <w:t xml:space="preserve">DA2 — CÔNG ĐOẠN 3: LẬP TRÌNH VÀ NHẬT KÝ PHÁT TRIỂN</w:t>
      </w:r>
    </w:p>
    <w:p>
      <w:pPr>
        <w:spacing w:after="350"/>
        <w:jc w:val="center"/>
      </w:pPr>
      <w:r>
        <w:rPr>
          <w:rFonts w:ascii="Be Vietnam Pro" w:cs="Be Vietnam Pro" w:eastAsia="Be Vietnam Pro" w:hAnsi="Be Vietnam Pro"/>
          <w:i/>
          <w:iCs/>
          <w:color w:val="4A5551"/>
          <w:sz w:val="24"/>
          <w:szCs w:val="24"/>
        </w:rPr>
        <w:t xml:space="preserve">Hệ thống AI chuẩn hoá và cập nhật dữ liệu sản phẩm</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302"/>
        <w:gridCol w:w="7058"/>
      </w:tblGrid>
      <w:tr>
        <w:trPr>
          <w:tblHeader/>
        </w:trPr>
        <w:tc>
          <w:tcPr>
            <w:tcW w:type="dxa" w:w="230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w:t>
            </w:r>
          </w:p>
        </w:tc>
        <w:tc>
          <w:tcPr>
            <w:tcW w:type="dxa" w:w="705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tài liệu</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DA2-06</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Thuộc bộ</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DA2 · AI chuẩn hoá dữ liệu sản phẩm</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Phạm vi áp dụng</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 án DA2</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Ngày lập</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09/07/2026</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bản</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1.4</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lập</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phận Phát triển phần mềm — Công ty Bioscope</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duyệt</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w:t>
            </w:r>
          </w:p>
        </w:tc>
      </w:tr>
    </w:tbl>
    <w:p>
      <w:pPr>
        <w:spacing w:after="200"/>
      </w:pPr>
    </w:p>
    <w:p>
      <w:pPr>
        <w:spacing w:after="140"/>
      </w:pPr>
      <w:r>
        <w:rPr>
          <w:rFonts w:ascii="Be Vietnam Pro" w:cs="Be Vietnam Pro" w:eastAsia="Be Vietnam Pro" w:hAnsi="Be Vietnam Pro"/>
          <w:b/>
          <w:bCs/>
          <w:color w:val="036F3D"/>
          <w:spacing w:val="40"/>
          <w:sz w:val="19"/>
          <w:szCs w:val="19"/>
        </w:rPr>
        <w:t xml:space="preserve">LỊCH SỬ SỬA ĐỔI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94"/>
        <w:gridCol w:w="1700"/>
        <w:gridCol w:w="6566"/>
      </w:tblGrid>
      <w:tr>
        <w:trPr>
          <w:tblHeader/>
        </w:trPr>
        <w:tc>
          <w:tcPr>
            <w:tcW w:type="dxa" w:w="1094"/>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Phiên bản</w:t>
            </w:r>
          </w:p>
        </w:tc>
        <w:tc>
          <w:tcPr>
            <w:tcW w:type="dxa" w:w="170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Ngày</w:t>
            </w:r>
          </w:p>
        </w:tc>
        <w:tc>
          <w:tcPr>
            <w:tcW w:type="dxa" w:w="656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 sửa đổi</w:t>
            </w:r>
          </w:p>
        </w:tc>
      </w:tr>
      <w:tr>
        <w:trPr>
          <w:tblHeader w:val="false"/>
        </w:trPr>
        <w:tc>
          <w:tcPr>
            <w:tcW w:type="dxa" w:w="109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1.0</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09/07/2026</w:t>
            </w:r>
          </w:p>
        </w:tc>
        <w:tc>
          <w:tcPr>
            <w:tcW w:type="dxa" w:w="65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Mở sổ nhật ký phát triển</w:t>
            </w:r>
          </w:p>
        </w:tc>
      </w:tr>
      <w:tr>
        <w:trPr>
          <w:tblHeader w:val="false"/>
        </w:trPr>
        <w:tc>
          <w:tcPr>
            <w:tcW w:type="dxa" w:w="109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1.1</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18/07/2026</w:t>
            </w:r>
          </w:p>
        </w:tc>
        <w:tc>
          <w:tcPr>
            <w:tcW w:type="dxa" w:w="65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nhận mốc 1 đến mốc 3</w:t>
            </w:r>
          </w:p>
        </w:tc>
      </w:tr>
      <w:tr>
        <w:trPr>
          <w:tblHeader w:val="false"/>
        </w:trPr>
        <w:tc>
          <w:tcPr>
            <w:tcW w:type="dxa" w:w="109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1.2</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25/07/2026</w:t>
            </w:r>
          </w:p>
        </w:tc>
        <w:tc>
          <w:tcPr>
            <w:tcW w:type="dxa" w:w="65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nhận mốc 4 đến mốc 6</w:t>
            </w:r>
          </w:p>
        </w:tc>
      </w:tr>
      <w:tr>
        <w:trPr>
          <w:tblHeader w:val="false"/>
        </w:trPr>
        <w:tc>
          <w:tcPr>
            <w:tcW w:type="dxa" w:w="109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1.3</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17/08/2026</w:t>
            </w:r>
          </w:p>
        </w:tc>
        <w:tc>
          <w:tcPr>
            <w:tcW w:type="dxa" w:w="65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nhận mốc 7 — chuyển sang cổng trung gian nhiều mô hình</w:t>
            </w:r>
          </w:p>
        </w:tc>
      </w:tr>
      <w:tr>
        <w:trPr>
          <w:tblHeader w:val="false"/>
        </w:trPr>
        <w:tc>
          <w:tcPr>
            <w:tcW w:type="dxa" w:w="109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1.4</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24/08/2026</w:t>
            </w:r>
          </w:p>
        </w:tc>
        <w:tc>
          <w:tcPr>
            <w:tcW w:type="dxa" w:w="65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Bổ sung thống kê và danh sách việc còn lại</w:t>
            </w:r>
          </w:p>
        </w:tc>
      </w:tr>
    </w:tbl>
    <w:p>
      <w:pPr>
        <w:spacing w:after="200"/>
      </w:pPr>
    </w:p>
    <w:p>
      <w:pPr>
        <w:jc w:val="center"/>
      </w:pPr>
      <w:r>
        <w:rPr>
          <w:rFonts w:ascii="Be Vietnam Pro" w:cs="Be Vietnam Pro" w:eastAsia="Be Vietnam Pro" w:hAnsi="Be Vietnam Pro"/>
          <w:i/>
          <w:iCs/>
          <w:color w:val="4A5551"/>
          <w:sz w:val="18"/>
          <w:szCs w:val="18"/>
        </w:rPr>
        <w:t xml:space="preserve">Tài liệu nội bộ — không phổ biến ra ngoài</w:t>
      </w:r>
    </w:p>
    <w:p>
      <w:pPr>
        <w:sectPr>
          <w:pgSz w:w="11906" w:h="16838" w:orient="portrait"/>
          <w:pgMar w:top="1587" w:right="1133" w:bottom="1360" w:left="1417" w:header="708" w:footer="708" w:gutter="0"/>
          <w:pgNumType/>
          <w:docGrid w:linePitch="360"/>
        </w:sectPr>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Hệ thống AI chuẩn hoá và cập nhật dữ liệu sản phẩm</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 Tổ chức mã nguồn</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dv-cms/apps/core-cms/src/</w:t>
            </w:r>
          </w:p>
          <w:p>
            <w:pPr>
              <w:spacing w:after="0" w:line="250"/>
            </w:pPr>
            <w:r>
              <w:rPr>
                <w:rFonts w:ascii="Menlo" w:cs="Menlo" w:eastAsia="Menlo" w:hAnsi="Menlo"/>
                <w:color w:val="101814"/>
                <w:sz w:val="17"/>
                <w:szCs w:val="17"/>
              </w:rPr>
              <w:t xml:space="preserve">├── ai-generate/</w:t>
            </w:r>
          </w:p>
          <w:p>
            <w:pPr>
              <w:spacing w:after="0" w:line="250"/>
            </w:pPr>
            <w:r>
              <w:rPr>
                <w:rFonts w:ascii="Menlo" w:cs="Menlo" w:eastAsia="Menlo" w:hAnsi="Menlo"/>
                <w:color w:val="101814"/>
                <w:sz w:val="17"/>
                <w:szCs w:val="17"/>
              </w:rPr>
              <w:t xml:space="preserve">│   └── AiGenerateWorker.ts        1.193 dòng — bộ điều phối dây chuyền</w:t>
            </w:r>
          </w:p>
          <w:p>
            <w:pPr>
              <w:spacing w:after="0" w:line="250"/>
            </w:pPr>
            <w:r>
              <w:rPr>
                <w:rFonts w:ascii="Menlo" w:cs="Menlo" w:eastAsia="Menlo" w:hAnsi="Menlo"/>
                <w:color w:val="101814"/>
                <w:sz w:val="17"/>
                <w:szCs w:val="17"/>
              </w:rPr>
              <w:t xml:space="preserve">├── lib/</w:t>
            </w:r>
          </w:p>
          <w:p>
            <w:pPr>
              <w:spacing w:after="0" w:line="250"/>
            </w:pPr>
            <w:r>
              <w:rPr>
                <w:rFonts w:ascii="Menlo" w:cs="Menlo" w:eastAsia="Menlo" w:hAnsi="Menlo"/>
                <w:color w:val="101814"/>
                <w:sz w:val="17"/>
                <w:szCs w:val="17"/>
              </w:rPr>
              <w:t xml:space="preserve">│   ├── openaiService.ts           1.408 dòng — gọi mô hình, câu lệnh, chi phí</w:t>
            </w:r>
          </w:p>
          <w:p>
            <w:pPr>
              <w:spacing w:after="0" w:line="250"/>
            </w:pPr>
            <w:r>
              <w:rPr>
                <w:rFonts w:ascii="Menlo" w:cs="Menlo" w:eastAsia="Menlo" w:hAnsi="Menlo"/>
                <w:color w:val="101814"/>
                <w:sz w:val="17"/>
                <w:szCs w:val="17"/>
              </w:rPr>
              <w:t xml:space="preserve">│   └── aiSettings.ts                        — nạp cấu hình động</w:t>
            </w:r>
          </w:p>
          <w:p>
            <w:pPr>
              <w:spacing w:after="0" w:line="250"/>
            </w:pPr>
            <w:r>
              <w:rPr>
                <w:rFonts w:ascii="Menlo" w:cs="Menlo" w:eastAsia="Menlo" w:hAnsi="Menlo"/>
                <w:color w:val="101814"/>
                <w:sz w:val="17"/>
                <w:szCs w:val="17"/>
              </w:rPr>
              <w:t xml:space="preserve">├── endpoints/</w:t>
            </w:r>
          </w:p>
          <w:p>
            <w:pPr>
              <w:spacing w:after="0" w:line="250"/>
            </w:pPr>
            <w:r>
              <w:rPr>
                <w:rFonts w:ascii="Menlo" w:cs="Menlo" w:eastAsia="Menlo" w:hAnsi="Menlo"/>
                <w:color w:val="101814"/>
                <w:sz w:val="17"/>
                <w:szCs w:val="17"/>
              </w:rPr>
              <w:t xml:space="preserve">│   ├── aiGenerate.ts                523 dòng — tạo việc, hàng đợi, huỷ</w:t>
            </w:r>
          </w:p>
          <w:p>
            <w:pPr>
              <w:spacing w:after="0" w:line="250"/>
            </w:pPr>
            <w:r>
              <w:rPr>
                <w:rFonts w:ascii="Menlo" w:cs="Menlo" w:eastAsia="Menlo" w:hAnsi="Menlo"/>
                <w:color w:val="101814"/>
                <w:sz w:val="17"/>
                <w:szCs w:val="17"/>
              </w:rPr>
              <w:t xml:space="preserve">│   ├── csvImport.ts                 123 dòng — nhập tệp bảng</w:t>
            </w:r>
          </w:p>
          <w:p>
            <w:pPr>
              <w:spacing w:after="0" w:line="250"/>
            </w:pPr>
            <w:r>
              <w:rPr>
                <w:rFonts w:ascii="Menlo" w:cs="Menlo" w:eastAsia="Menlo" w:hAnsi="Menlo"/>
                <w:color w:val="101814"/>
                <w:sz w:val="17"/>
                <w:szCs w:val="17"/>
              </w:rPr>
              <w:t xml:space="preserve">│   ├── driveSync.ts                         — đồng bộ kho tài liệu</w:t>
            </w:r>
          </w:p>
          <w:p>
            <w:pPr>
              <w:spacing w:after="0" w:line="250"/>
            </w:pPr>
            <w:r>
              <w:rPr>
                <w:rFonts w:ascii="Menlo" w:cs="Menlo" w:eastAsia="Menlo" w:hAnsi="Menlo"/>
                <w:color w:val="101814"/>
                <w:sz w:val="17"/>
                <w:szCs w:val="17"/>
              </w:rPr>
              <w:t xml:space="preserve">│   ├── cmsSync.ts                           — đồng bộ nội dung</w:t>
            </w:r>
          </w:p>
          <w:p>
            <w:pPr>
              <w:spacing w:after="0" w:line="250"/>
            </w:pPr>
            <w:r>
              <w:rPr>
                <w:rFonts w:ascii="Menlo" w:cs="Menlo" w:eastAsia="Menlo" w:hAnsi="Menlo"/>
                <w:color w:val="101814"/>
                <w:sz w:val="17"/>
                <w:szCs w:val="17"/>
              </w:rPr>
              <w:t xml:space="preserve">│   ├── duplicateScan.ts                     — quét trùng lặp</w:t>
            </w:r>
          </w:p>
          <w:p>
            <w:pPr>
              <w:spacing w:after="0" w:line="250"/>
            </w:pPr>
            <w:r>
              <w:rPr>
                <w:rFonts w:ascii="Menlo" w:cs="Menlo" w:eastAsia="Menlo" w:hAnsi="Menlo"/>
                <w:color w:val="101814"/>
                <w:sz w:val="17"/>
                <w:szCs w:val="17"/>
              </w:rPr>
              <w:t xml:space="preserve">│   └── ingredientData.ts                    — xuất/nhập nội dung</w:t>
            </w:r>
          </w:p>
          <w:p>
            <w:pPr>
              <w:spacing w:after="0" w:line="250"/>
            </w:pPr>
            <w:r>
              <w:rPr>
                <w:rFonts w:ascii="Menlo" w:cs="Menlo" w:eastAsia="Menlo" w:hAnsi="Menlo"/>
                <w:color w:val="101814"/>
                <w:sz w:val="17"/>
                <w:szCs w:val="17"/>
              </w:rPr>
              <w:t xml:space="preserve">├── drive-sync/</w:t>
            </w:r>
          </w:p>
          <w:p>
            <w:pPr>
              <w:spacing w:after="0" w:line="250"/>
            </w:pPr>
            <w:r>
              <w:rPr>
                <w:rFonts w:ascii="Menlo" w:cs="Menlo" w:eastAsia="Menlo" w:hAnsi="Menlo"/>
                <w:color w:val="101814"/>
                <w:sz w:val="17"/>
                <w:szCs w:val="17"/>
              </w:rPr>
              <w:t xml:space="preserve">│   └── CsvImportManager.ts          453 dòng</w:t>
            </w:r>
          </w:p>
          <w:p>
            <w:pPr>
              <w:spacing w:after="0" w:line="250"/>
            </w:pPr>
            <w:r>
              <w:rPr>
                <w:rFonts w:ascii="Menlo" w:cs="Menlo" w:eastAsia="Menlo" w:hAnsi="Menlo"/>
                <w:color w:val="101814"/>
                <w:sz w:val="17"/>
                <w:szCs w:val="17"/>
              </w:rPr>
              <w:t xml:space="preserve">├── duplicate-scan/</w:t>
            </w:r>
          </w:p>
          <w:p>
            <w:pPr>
              <w:spacing w:after="0" w:line="250"/>
            </w:pPr>
            <w:r>
              <w:rPr>
                <w:rFonts w:ascii="Menlo" w:cs="Menlo" w:eastAsia="Menlo" w:hAnsi="Menlo"/>
                <w:color w:val="101814"/>
                <w:sz w:val="17"/>
                <w:szCs w:val="17"/>
              </w:rPr>
              <w:t xml:space="preserve">│   └── normalize.ts                 163 dòng — chuẩn hoá tên để so trùng</w:t>
            </w:r>
          </w:p>
          <w:p>
            <w:pPr>
              <w:spacing w:after="0" w:line="250"/>
            </w:pPr>
            <w:r>
              <w:rPr>
                <w:rFonts w:ascii="Menlo" w:cs="Menlo" w:eastAsia="Menlo" w:hAnsi="Menlo"/>
                <w:color w:val="101814"/>
                <w:sz w:val="17"/>
                <w:szCs w:val="17"/>
              </w:rPr>
              <w:t xml:space="preserve">├── globals/</w:t>
            </w:r>
          </w:p>
          <w:p>
            <w:pPr>
              <w:spacing w:after="0" w:line="250"/>
            </w:pPr>
            <w:r>
              <w:rPr>
                <w:rFonts w:ascii="Menlo" w:cs="Menlo" w:eastAsia="Menlo" w:hAnsi="Menlo"/>
                <w:color w:val="101814"/>
                <w:sz w:val="17"/>
                <w:szCs w:val="17"/>
              </w:rPr>
              <w:t xml:space="preserve">│   └── AiSettings.ts                142 dòng — cấu hình động</w:t>
            </w:r>
          </w:p>
          <w:p>
            <w:pPr>
              <w:spacing w:after="0" w:line="250"/>
            </w:pPr>
            <w:r>
              <w:rPr>
                <w:rFonts w:ascii="Menlo" w:cs="Menlo" w:eastAsia="Menlo" w:hAnsi="Menlo"/>
                <w:color w:val="101814"/>
                <w:sz w:val="17"/>
                <w:szCs w:val="17"/>
              </w:rPr>
              <w:t xml:space="preserve">└── components/</w:t>
            </w:r>
          </w:p>
          <w:p>
            <w:pPr>
              <w:spacing w:after="0" w:line="250"/>
            </w:pPr>
            <w:r>
              <w:rPr>
                <w:rFonts w:ascii="Menlo" w:cs="Menlo" w:eastAsia="Menlo" w:hAnsi="Menlo"/>
                <w:color w:val="101814"/>
                <w:sz w:val="17"/>
                <w:szCs w:val="17"/>
              </w:rPr>
              <w:t xml:space="preserve">    ├── BulkAiGenerate/                      — thanh sinh hàng loạt</w:t>
            </w:r>
          </w:p>
          <w:p>
            <w:pPr>
              <w:spacing w:after="0" w:line="250"/>
            </w:pPr>
            <w:r>
              <w:rPr>
                <w:rFonts w:ascii="Menlo" w:cs="Menlo" w:eastAsia="Menlo" w:hAnsi="Menlo"/>
                <w:color w:val="101814"/>
                <w:sz w:val="17"/>
                <w:szCs w:val="17"/>
              </w:rPr>
              <w:t xml:space="preserve">    └── IngredientAiField/                   — menu công cụ nguyên liệu</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dv-cms/packages/module-bioscope/src/collections/</w:t>
            </w:r>
          </w:p>
          <w:p>
            <w:pPr>
              <w:spacing w:after="0" w:line="250"/>
            </w:pPr>
            <w:r>
              <w:rPr>
                <w:rFonts w:ascii="Menlo" w:cs="Menlo" w:eastAsia="Menlo" w:hAnsi="Menlo"/>
                <w:color w:val="101814"/>
                <w:sz w:val="17"/>
                <w:szCs w:val="17"/>
              </w:rPr>
              <w:t xml:space="preserve">├── AiGenerateJobs.ts                167 dòng</w:t>
            </w:r>
          </w:p>
          <w:p>
            <w:pPr>
              <w:spacing w:after="0" w:line="250"/>
            </w:pPr>
            <w:r>
              <w:rPr>
                <w:rFonts w:ascii="Menlo" w:cs="Menlo" w:eastAsia="Menlo" w:hAnsi="Menlo"/>
                <w:color w:val="101814"/>
                <w:sz w:val="17"/>
                <w:szCs w:val="17"/>
              </w:rPr>
              <w:t xml:space="preserve">├── DriveSyncJobs.ts</w:t>
            </w:r>
          </w:p>
          <w:p>
            <w:pPr>
              <w:spacing w:after="0" w:line="250"/>
            </w:pPr>
            <w:r>
              <w:rPr>
                <w:rFonts w:ascii="Menlo" w:cs="Menlo" w:eastAsia="Menlo" w:hAnsi="Menlo"/>
                <w:color w:val="101814"/>
                <w:sz w:val="17"/>
                <w:szCs w:val="17"/>
              </w:rPr>
              <w:t xml:space="preserve">├── CmsSyncRuns.ts</w:t>
            </w:r>
          </w:p>
          <w:p>
            <w:pPr>
              <w:spacing w:after="0" w:line="250"/>
            </w:pPr>
            <w:r>
              <w:rPr>
                <w:rFonts w:ascii="Menlo" w:cs="Menlo" w:eastAsia="Menlo" w:hAnsi="Menlo"/>
                <w:color w:val="101814"/>
                <w:sz w:val="17"/>
                <w:szCs w:val="17"/>
              </w:rPr>
              <w:t xml:space="preserve">└── DuplicateScans.ts</w:t>
            </w:r>
          </w:p>
        </w:tc>
      </w:tr>
    </w:tbl>
    <w:p>
      <w:pPr>
        <w:spacing w:after="160"/>
      </w:pPr>
    </w:p>
    <w:p>
      <w:pPr>
        <w:pStyle w:val="Heading2"/>
        <w:spacing w:after="120" w:before="280"/>
      </w:pPr>
      <w:r>
        <w:rPr>
          <w:rFonts w:ascii="Be Vietnam Pro" w:cs="Be Vietnam Pro" w:eastAsia="Be Vietnam Pro" w:hAnsi="Be Vietnam Pro"/>
          <w:b/>
          <w:bCs/>
          <w:color w:val="008E4D"/>
          <w:sz w:val="24"/>
          <w:szCs w:val="24"/>
        </w:rPr>
        <w:t xml:space="preserve">Vì sao tách openaiService và AiGenerateWorker</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960"/>
        <w:gridCol w:w="2360"/>
        <w:gridCol w:w="4040"/>
      </w:tblGrid>
      <w:tr>
        <w:trPr>
          <w:tblHeader/>
        </w:trPr>
        <w:tc>
          <w:tcPr>
            <w:tcW w:type="dxa" w:w="29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Tệp</w:t>
            </w:r>
          </w:p>
        </w:tc>
        <w:tc>
          <w:tcPr>
            <w:tcW w:type="dxa" w:w="23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Trách nhiệm</w:t>
            </w:r>
          </w:p>
        </w:tc>
        <w:tc>
          <w:tcPr>
            <w:tcW w:type="dxa" w:w="40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Biết gì</w:t>
            </w:r>
          </w:p>
        </w:tc>
      </w:tr>
      <w:tr>
        <w:trPr>
          <w:tblHeader w:val="false"/>
        </w:trPr>
        <w:tc>
          <w:tcPr>
            <w:tcW w:type="dxa" w:w="29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openaiService.ts</w:t>
            </w:r>
          </w:p>
        </w:tc>
        <w:tc>
          <w:tcPr>
            <w:tcW w:type="dxa" w:w="236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Nói chuyện với mô hình.</w:t>
            </w:r>
            <w:r>
              <w:rPr>
                <w:rFonts w:ascii="Be Vietnam Pro" w:cs="Be Vietnam Pro" w:eastAsia="Be Vietnam Pro" w:hAnsi="Be Vietnam Pro"/>
                <w:color w:val="101814"/>
                <w:sz w:val="20"/>
                <w:szCs w:val="20"/>
              </w:rPr>
              <w:t xml:space="preserve"> Dựng câu lệnh, gọi, chuẩn hoá kết quả, tính chi phí</w:t>
            </w:r>
          </w:p>
        </w:tc>
        <w:tc>
          <w:tcPr>
            <w:tcW w:type="dxa" w:w="40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Biết về mô hình và về hợp đồng dữ liệu. </w:t>
            </w:r>
            <w:r>
              <w:rPr>
                <w:rFonts w:ascii="Be Vietnam Pro" w:cs="Be Vietnam Pro" w:eastAsia="Be Vietnam Pro" w:hAnsi="Be Vietnam Pro"/>
                <w:b/>
                <w:bCs/>
                <w:color w:val="101814"/>
                <w:sz w:val="20"/>
                <w:szCs w:val="20"/>
              </w:rPr>
              <w:t xml:space="preserve">Không biết</w:t>
            </w:r>
            <w:r>
              <w:rPr>
                <w:rFonts w:ascii="Be Vietnam Pro" w:cs="Be Vietnam Pro" w:eastAsia="Be Vietnam Pro" w:hAnsi="Be Vietnam Pro"/>
                <w:color w:val="101814"/>
                <w:sz w:val="20"/>
                <w:szCs w:val="20"/>
              </w:rPr>
              <w:t xml:space="preserve"> về hàng đợi, kho tài liệu, cơ sở dữ liệu</w:t>
            </w:r>
          </w:p>
        </w:tc>
      </w:tr>
      <w:tr>
        <w:trPr>
          <w:tblHeader w:val="false"/>
        </w:trPr>
        <w:tc>
          <w:tcPr>
            <w:tcW w:type="dxa" w:w="29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AiGenerateWorker.ts</w:t>
            </w:r>
          </w:p>
        </w:tc>
        <w:tc>
          <w:tcPr>
            <w:tcW w:type="dxa" w:w="236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Điều phối dây chuyền.</w:t>
            </w:r>
            <w:r>
              <w:rPr>
                <w:rFonts w:ascii="Be Vietnam Pro" w:cs="Be Vietnam Pro" w:eastAsia="Be Vietnam Pro" w:hAnsi="Be Vietnam Pro"/>
                <w:color w:val="101814"/>
                <w:sz w:val="20"/>
                <w:szCs w:val="20"/>
              </w:rPr>
              <w:t xml:space="preserve"> Tải tệp, gọi lớp trên, ghi kết quả, cập nhật trạng thái</w:t>
            </w:r>
          </w:p>
        </w:tc>
        <w:tc>
          <w:tcPr>
            <w:tcW w:type="dxa" w:w="40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Biết về kho tài liệu, hàng đợi, cơ sở dữ liệu. </w:t>
            </w:r>
            <w:r>
              <w:rPr>
                <w:rFonts w:ascii="Be Vietnam Pro" w:cs="Be Vietnam Pro" w:eastAsia="Be Vietnam Pro" w:hAnsi="Be Vietnam Pro"/>
                <w:b/>
                <w:bCs/>
                <w:color w:val="101814"/>
                <w:sz w:val="20"/>
                <w:szCs w:val="20"/>
              </w:rPr>
              <w:t xml:space="preserve">Không biết</w:t>
            </w:r>
            <w:r>
              <w:rPr>
                <w:rFonts w:ascii="Be Vietnam Pro" w:cs="Be Vietnam Pro" w:eastAsia="Be Vietnam Pro" w:hAnsi="Be Vietnam Pro"/>
                <w:color w:val="101814"/>
                <w:sz w:val="20"/>
                <w:szCs w:val="20"/>
              </w:rPr>
              <w:t xml:space="preserve"> chi tiết cách gọi mô hình</w:t>
            </w:r>
          </w:p>
        </w:tc>
      </w:tr>
    </w:tbl>
    <w:p>
      <w:pPr>
        <w:spacing w:after="180"/>
      </w:pPr>
    </w:p>
    <w:p>
      <w:pPr>
        <w:spacing w:after="130" w:line="300"/>
      </w:pPr>
      <w:r>
        <w:rPr>
          <w:rFonts w:ascii="Be Vietnam Pro" w:cs="Be Vietnam Pro" w:eastAsia="Be Vietnam Pro" w:hAnsi="Be Vietnam Pro"/>
          <w:color w:val="101814"/>
          <w:sz w:val="21"/>
          <w:szCs w:val="21"/>
        </w:rPr>
        <w:t xml:space="preserve">Ranh giới này cho phép thay đổi một bên mà không đụng bên kia. Ví dụ thật: chuyển từ gọi thẳng nhà cung cấp sang cổng trung gian chỉ sửa </w:t>
      </w:r>
      <w:r>
        <w:rPr>
          <w:rFonts w:ascii="Menlo" w:cs="Menlo" w:eastAsia="Menlo" w:hAnsi="Menlo"/>
          <w:color w:val="036F3D"/>
          <w:sz w:val="19"/>
          <w:szCs w:val="19"/>
          <w:shd w:fill="F1F5F3" w:color="auto" w:val="clear"/>
        </w:rPr>
        <w:t xml:space="preserve">openaiService.ts</w:t>
      </w:r>
      <w:r>
        <w:rPr>
          <w:rFonts w:ascii="Be Vietnam Pro" w:cs="Be Vietnam Pro" w:eastAsia="Be Vietnam Pro" w:hAnsi="Be Vietnam Pro"/>
          <w:color w:val="101814"/>
          <w:sz w:val="21"/>
          <w:szCs w:val="21"/>
        </w:rPr>
        <w:t xml:space="preserve">; bộ điều phối không đổi một dòng.</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2. Quy ước lập trình áp dụng</w:t>
      </w:r>
    </w:p>
    <w:p>
      <w:pPr>
        <w:spacing w:after="130" w:line="300"/>
      </w:pPr>
      <w:r>
        <w:rPr>
          <w:rFonts w:ascii="Be Vietnam Pro" w:cs="Be Vietnam Pro" w:eastAsia="Be Vietnam Pro" w:hAnsi="Be Vietnam Pro"/>
          <w:color w:val="101814"/>
          <w:sz w:val="21"/>
          <w:szCs w:val="21"/>
        </w:rPr>
        <w:t xml:space="preserve">Ngoài quy chuẩn chung ở </w:t>
      </w:r>
      <w:r>
        <w:rPr>
          <w:rFonts w:ascii="Menlo" w:cs="Menlo" w:eastAsia="Menlo" w:hAnsi="Menlo"/>
          <w:color w:val="036F3D"/>
          <w:sz w:val="19"/>
          <w:szCs w:val="19"/>
          <w:shd w:fill="F1F5F3" w:color="auto" w:val="clear"/>
        </w:rPr>
        <w:t xml:space="preserve">00-5</w:t>
      </w:r>
      <w:r>
        <w:rPr>
          <w:rFonts w:ascii="Be Vietnam Pro" w:cs="Be Vietnam Pro" w:eastAsia="Be Vietnam Pro" w:hAnsi="Be Vietnam Pro"/>
          <w:color w:val="101814"/>
          <w:sz w:val="21"/>
          <w:szCs w:val="21"/>
        </w:rPr>
        <w:t xml:space="preserve">, DA2 có ba quy ước riêng: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107"/>
        <w:gridCol w:w="5253"/>
      </w:tblGrid>
      <w:tr>
        <w:trPr>
          <w:tblHeader/>
        </w:trPr>
        <w:tc>
          <w:tcPr>
            <w:tcW w:type="dxa" w:w="410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Quy ước</w:t>
            </w:r>
          </w:p>
        </w:tc>
        <w:tc>
          <w:tcPr>
            <w:tcW w:type="dxa" w:w="525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Vì sao</w:t>
            </w:r>
          </w:p>
        </w:tc>
      </w:tr>
      <w:tr>
        <w:trPr>
          <w:tblHeader w:val="false"/>
        </w:trPr>
        <w:tc>
          <w:tcPr>
            <w:tcW w:type="dxa" w:w="410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Không bao giờ ghi khoá dịch vụ vào nhật ký</w:t>
            </w:r>
          </w:p>
        </w:tc>
        <w:tc>
          <w:tcPr>
            <w:tcW w:type="dxa" w:w="52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Nhật ký lưu trong cơ sở dữ liệu, biên tập viên đọc được</w:t>
            </w:r>
          </w:p>
        </w:tc>
      </w:tr>
      <w:tr>
        <w:trPr>
          <w:tblHeader w:val="false"/>
        </w:trPr>
        <w:tc>
          <w:tcPr>
            <w:tcW w:type="dxa" w:w="410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Mọi lời gọi mô hình đều đếm đơn vị</w:t>
            </w:r>
          </w:p>
        </w:tc>
        <w:tc>
          <w:tcPr>
            <w:tcW w:type="dxa" w:w="52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đếm thì không kiểm soát được chi phí</w:t>
            </w:r>
          </w:p>
        </w:tc>
      </w:tr>
      <w:tr>
        <w:trPr>
          <w:tblHeader w:val="false"/>
        </w:trPr>
        <w:tc>
          <w:tcPr>
            <w:tcW w:type="dxa" w:w="410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Đọc cấu hình lúc gọi, không chốt lúc nạp mã</w:t>
            </w:r>
          </w:p>
        </w:tc>
        <w:tc>
          <w:tcPr>
            <w:tcW w:type="dxa" w:w="52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Đổi mô hình trên giao diện phải có hiệu lực ngay</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3. Nhật ký phát triển</w:t>
      </w:r>
    </w:p>
    <w:p>
      <w:pPr>
        <w:spacing w:after="130" w:line="300"/>
      </w:pPr>
      <w:r>
        <w:rPr>
          <w:rFonts w:ascii="Be Vietnam Pro" w:cs="Be Vietnam Pro" w:eastAsia="Be Vietnam Pro" w:hAnsi="Be Vietnam Pro"/>
          <w:color w:val="101814"/>
          <w:sz w:val="21"/>
          <w:szCs w:val="21"/>
        </w:rPr>
        <w:t xml:space="preserve">Ghi theo </w:t>
      </w:r>
      <w:r>
        <w:rPr>
          <w:rFonts w:ascii="Be Vietnam Pro" w:cs="Be Vietnam Pro" w:eastAsia="Be Vietnam Pro" w:hAnsi="Be Vietnam Pro"/>
          <w:b/>
          <w:bCs/>
          <w:color w:val="101814"/>
          <w:sz w:val="21"/>
          <w:szCs w:val="21"/>
        </w:rPr>
        <w:t xml:space="preserve">lộ trình đã đi</w:t>
      </w:r>
      <w:r>
        <w:rPr>
          <w:rFonts w:ascii="Be Vietnam Pro" w:cs="Be Vietnam Pro" w:eastAsia="Be Vietnam Pro" w:hAnsi="Be Vietnam Pro"/>
          <w:color w:val="101814"/>
          <w:sz w:val="21"/>
          <w:szCs w:val="21"/>
        </w:rPr>
        <w:t xml:space="preserve">, không phải thống kê số lần ghi nhận.</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2"/>
        <w:spacing w:after="120" w:before="280"/>
      </w:pPr>
      <w:r>
        <w:rPr>
          <w:rFonts w:ascii="Be Vietnam Pro" w:cs="Be Vietnam Pro" w:eastAsia="Be Vietnam Pro" w:hAnsi="Be Vietnam Pro"/>
          <w:b/>
          <w:bCs/>
          <w:color w:val="008E4D"/>
          <w:sz w:val="24"/>
          <w:szCs w:val="24"/>
        </w:rPr>
        <w:t xml:space="preserve">Mốc 1 — Đồng bộ kho tài liệu (09/07/2026)</w:t>
      </w:r>
    </w:p>
    <w:p>
      <w:pPr>
        <w:spacing w:after="130" w:line="300"/>
      </w:pPr>
      <w:r>
        <w:rPr>
          <w:rFonts w:ascii="Be Vietnam Pro" w:cs="Be Vietnam Pro" w:eastAsia="Be Vietnam Pro" w:hAnsi="Be Vietnam Pro"/>
          <w:b/>
          <w:bCs/>
          <w:color w:val="101814"/>
          <w:sz w:val="21"/>
          <w:szCs w:val="21"/>
        </w:rPr>
        <w:t xml:space="preserve">Mục tiêu:</w:t>
      </w:r>
      <w:r>
        <w:rPr>
          <w:rFonts w:ascii="Be Vietnam Pro" w:cs="Be Vietnam Pro" w:eastAsia="Be Vietnam Pro" w:hAnsi="Be Vietnam Pro"/>
          <w:color w:val="101814"/>
          <w:sz w:val="21"/>
          <w:szCs w:val="21"/>
        </w:rPr>
        <w:t xml:space="preserve"> kết nối được với kho tài liệu, biết nguyên liệu nào có tệp gì.</w:t>
      </w:r>
    </w:p>
    <w:p>
      <w:pPr>
        <w:spacing w:after="130" w:line="300"/>
      </w:pPr>
      <w:r>
        <w:rPr>
          <w:rFonts w:ascii="Be Vietnam Pro" w:cs="Be Vietnam Pro" w:eastAsia="Be Vietnam Pro" w:hAnsi="Be Vietnam Pro"/>
          <w:b/>
          <w:bCs/>
          <w:color w:val="101814"/>
          <w:sz w:val="21"/>
          <w:szCs w:val="21"/>
        </w:rPr>
        <w:t xml:space="preserve">Đã làm:</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Kết nối Google Drive bằng tài khoản dịch vụ</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Quét thư mục, liệt kê tệp</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Nhập danh sách nguyên liệu từ tệp bảng</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Lưu tên nguyên liệu đúng theo từng ngôn ngữ</w:t>
      </w:r>
    </w:p>
    <w:p>
      <w:pPr>
        <w:spacing w:after="100"/>
      </w:pPr>
    </w:p>
    <w:p>
      <w:pPr>
        <w:spacing w:after="130" w:line="300"/>
      </w:pPr>
      <w:r>
        <w:rPr>
          <w:rFonts w:ascii="Be Vietnam Pro" w:cs="Be Vietnam Pro" w:eastAsia="Be Vietnam Pro" w:hAnsi="Be Vietnam Pro"/>
          <w:b/>
          <w:bCs/>
          <w:color w:val="101814"/>
          <w:sz w:val="21"/>
          <w:szCs w:val="21"/>
        </w:rPr>
        <w:t xml:space="preserve">Vì sao làm bước này trước.</w:t>
      </w:r>
      <w:r>
        <w:rPr>
          <w:rFonts w:ascii="Be Vietnam Pro" w:cs="Be Vietnam Pro" w:eastAsia="Be Vietnam Pro" w:hAnsi="Be Vietnam Pro"/>
          <w:color w:val="101814"/>
          <w:sz w:val="21"/>
          <w:szCs w:val="21"/>
        </w:rPr>
        <w:t xml:space="preserve"> Không có kho tài liệu đã đối chiếu thì dây chuyền AI không có nguồn. Đây là nền của mọi thứ phía sau.</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2"/>
        <w:spacing w:after="120" w:before="280"/>
      </w:pPr>
      <w:r>
        <w:rPr>
          <w:rFonts w:ascii="Be Vietnam Pro" w:cs="Be Vietnam Pro" w:eastAsia="Be Vietnam Pro" w:hAnsi="Be Vietnam Pro"/>
          <w:b/>
          <w:bCs/>
          <w:color w:val="008E4D"/>
          <w:sz w:val="24"/>
          <w:szCs w:val="24"/>
        </w:rPr>
        <w:t xml:space="preserve">Mốc 2 — Dây chuyền sinh nội dung đầu tiên (13–15/07/2026)</w:t>
      </w:r>
    </w:p>
    <w:p>
      <w:pPr>
        <w:spacing w:after="130" w:line="300"/>
      </w:pPr>
      <w:r>
        <w:rPr>
          <w:rFonts w:ascii="Be Vietnam Pro" w:cs="Be Vietnam Pro" w:eastAsia="Be Vietnam Pro" w:hAnsi="Be Vietnam Pro"/>
          <w:b/>
          <w:bCs/>
          <w:color w:val="101814"/>
          <w:sz w:val="21"/>
          <w:szCs w:val="21"/>
        </w:rPr>
        <w:t xml:space="preserve">Mục tiêu:</w:t>
      </w:r>
      <w:r>
        <w:rPr>
          <w:rFonts w:ascii="Be Vietnam Pro" w:cs="Be Vietnam Pro" w:eastAsia="Be Vietnam Pro" w:hAnsi="Be Vietnam Pro"/>
          <w:color w:val="101814"/>
          <w:sz w:val="21"/>
          <w:szCs w:val="21"/>
        </w:rPr>
        <w:t xml:space="preserve"> chạy được từ đầu tới cuối, dù kết quả còn thô.</w:t>
      </w:r>
    </w:p>
    <w:p>
      <w:pPr>
        <w:spacing w:after="130" w:line="300"/>
      </w:pPr>
      <w:r>
        <w:rPr>
          <w:rFonts w:ascii="Be Vietnam Pro" w:cs="Be Vietnam Pro" w:eastAsia="Be Vietnam Pro" w:hAnsi="Be Vietnam Pro"/>
          <w:b/>
          <w:bCs/>
          <w:color w:val="101814"/>
          <w:sz w:val="21"/>
          <w:szCs w:val="21"/>
        </w:rPr>
        <w:t xml:space="preserve">Đã làm:</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Bộ điều phối dây chuyền</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Bảng danh sách tệp nguồn trong biểu mẫu nguyên liệu</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Hàng đợi công việc, khung xem nhật ký</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Ghi kết quả vào nguyên liệu</w:t>
      </w:r>
    </w:p>
    <w:p>
      <w:pPr>
        <w:spacing w:after="100"/>
      </w:pPr>
    </w:p>
    <w:p>
      <w:pPr>
        <w:spacing w:after="130" w:line="300"/>
      </w:pPr>
      <w:r>
        <w:rPr>
          <w:rFonts w:ascii="Be Vietnam Pro" w:cs="Be Vietnam Pro" w:eastAsia="Be Vietnam Pro" w:hAnsi="Be Vietnam Pro"/>
          <w:b/>
          <w:bCs/>
          <w:color w:val="101814"/>
          <w:sz w:val="21"/>
          <w:szCs w:val="21"/>
        </w:rPr>
        <w:t xml:space="preserve">Sự cố dày đặc trong giai đoạn này</w:t>
      </w:r>
      <w:r>
        <w:rPr>
          <w:rFonts w:ascii="Be Vietnam Pro" w:cs="Be Vietnam Pro" w:eastAsia="Be Vietnam Pro" w:hAnsi="Be Vietnam Pro"/>
          <w:color w:val="101814"/>
          <w:sz w:val="21"/>
          <w:szCs w:val="21"/>
        </w:rPr>
        <w:t xml:space="preserve"> — đây là giai đoạn khó nhất của dự án: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760"/>
        <w:gridCol w:w="3000"/>
        <w:gridCol w:w="3600"/>
      </w:tblGrid>
      <w:tr>
        <w:trPr>
          <w:tblHeader/>
        </w:trPr>
        <w:tc>
          <w:tcPr>
            <w:tcW w:type="dxa" w:w="27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Sự cố</w:t>
            </w:r>
          </w:p>
        </w:tc>
        <w:tc>
          <w:tcPr>
            <w:tcW w:type="dxa" w:w="3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Nguyên nhân</w:t>
            </w:r>
          </w:p>
        </w:tc>
        <w:tc>
          <w:tcPr>
            <w:tcW w:type="dxa" w:w="36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Xử lý</w:t>
            </w:r>
          </w:p>
        </w:tc>
      </w:tr>
      <w:tr>
        <w:trPr>
          <w:tblHeader w:val="false"/>
        </w:trPr>
        <w:tc>
          <w:tcPr>
            <w:tcW w:type="dxa" w:w="27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Cửa sổ sinh nội dung không hiện</w:t>
            </w:r>
          </w:p>
        </w:tc>
        <w:tc>
          <w:tcPr>
            <w:tcW w:type="dxa" w:w="3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Thành phần chưa được xuất ra đúng cách</w:t>
            </w:r>
          </w:p>
        </w:tc>
        <w:tc>
          <w:tcPr>
            <w:tcW w:type="dxa" w:w="3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Sửa khai báo xuất</w:t>
            </w:r>
          </w:p>
        </w:tc>
      </w:tr>
      <w:tr>
        <w:trPr>
          <w:tblHeader w:val="false"/>
        </w:trPr>
        <w:tc>
          <w:tcPr>
            <w:tcW w:type="dxa" w:w="27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điều phối không truy cập được cơ sở dữ liệu</w:t>
            </w:r>
          </w:p>
        </w:tc>
        <w:tc>
          <w:tcPr>
            <w:tcW w:type="dxa" w:w="3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biến toàn cục chưa được gán</w:t>
            </w:r>
          </w:p>
        </w:tc>
        <w:tc>
          <w:tcPr>
            <w:tcW w:type="dxa" w:w="3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Truyền đối tượng truy cập từ ngữ cảnh yêu cầu</w:t>
            </w:r>
          </w:p>
        </w:tc>
      </w:tr>
      <w:tr>
        <w:trPr>
          <w:tblHeader w:val="false"/>
        </w:trPr>
        <w:tc>
          <w:tcPr>
            <w:tcW w:type="dxa" w:w="27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Nhãn chỉ tiêu ghi vào dạng chuỗi JSON</w:t>
            </w:r>
          </w:p>
        </w:tc>
        <w:tc>
          <w:tcPr>
            <w:tcW w:type="dxa" w:w="3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xử lý cấu trúc song ngữ, ghi thẳng đối tượng</w:t>
            </w:r>
          </w:p>
        </w:tc>
        <w:tc>
          <w:tcPr>
            <w:tcW w:type="dxa" w:w="3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từng ngôn ngữ riêng</w:t>
            </w:r>
          </w:p>
        </w:tc>
      </w:tr>
      <w:tr>
        <w:trPr>
          <w:tblHeader w:val="false"/>
        </w:trPr>
        <w:tc>
          <w:tcPr>
            <w:tcW w:type="dxa" w:w="27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Lỗi tạo ảnh không hiện ra</w:t>
            </w:r>
          </w:p>
        </w:tc>
        <w:tc>
          <w:tcPr>
            <w:tcW w:type="dxa" w:w="3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Nuốt lỗi ở tầng dưới</w:t>
            </w:r>
          </w:p>
        </w:tc>
        <w:tc>
          <w:tcPr>
            <w:tcW w:type="dxa" w:w="3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Đưa lỗi lên nhật ký công việc</w:t>
            </w:r>
          </w:p>
        </w:tc>
      </w:tr>
      <w:tr>
        <w:trPr>
          <w:tblHeader w:val="false"/>
        </w:trPr>
        <w:tc>
          <w:tcPr>
            <w:tcW w:type="dxa" w:w="27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Báo </w:t>
            </w:r>
            <w:r>
              <w:rPr>
                <w:rFonts w:ascii="Menlo" w:cs="Menlo" w:eastAsia="Menlo" w:hAnsi="Menlo"/>
                <w:color w:val="036F3D"/>
                <w:sz w:val="20"/>
                <w:szCs w:val="20"/>
                <w:shd w:fill="F1F5F3" w:color="auto" w:val="clear"/>
              </w:rPr>
              <w:t xml:space="preserve">Specs N &gt; Label</w:t>
            </w:r>
            <w:r>
              <w:rPr>
                <w:rFonts w:ascii="Be Vietnam Pro" w:cs="Be Vietnam Pro" w:eastAsia="Be Vietnam Pro" w:hAnsi="Be Vietnam Pro"/>
                <w:color w:val="101814"/>
                <w:sz w:val="20"/>
                <w:szCs w:val="20"/>
              </w:rPr>
              <w:t xml:space="preserve"> không rõ nguyên nhân</w:t>
            </w:r>
          </w:p>
        </w:tc>
        <w:tc>
          <w:tcPr>
            <w:tcW w:type="dxa" w:w="3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 hình trả nhãn khi thì chuỗi khi thì đối tượng</w:t>
            </w:r>
          </w:p>
        </w:tc>
        <w:tc>
          <w:tcPr>
            <w:tcW w:type="dxa" w:w="3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tạm hình dạng thật ra nhật ký để chẩn đoán, rồi viết lớp chuẩn hoá</w:t>
            </w:r>
          </w:p>
        </w:tc>
      </w:tr>
      <w:tr>
        <w:trPr>
          <w:tblHeader w:val="false"/>
        </w:trPr>
        <w:tc>
          <w:tcPr>
            <w:tcW w:type="dxa" w:w="27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Lỗi ghi chỉ tiêu làm hỏng cả công việc</w:t>
            </w:r>
          </w:p>
        </w:tc>
        <w:tc>
          <w:tcPr>
            <w:tcW w:type="dxa" w:w="3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tách lỗi từng phần</w:t>
            </w:r>
          </w:p>
        </w:tc>
        <w:tc>
          <w:tcPr>
            <w:tcW w:type="dxa" w:w="3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Lỗi ghi chỉ tiêu không làm hỏng công việc</w:t>
            </w:r>
          </w:p>
        </w:tc>
      </w:tr>
      <w:tr>
        <w:trPr>
          <w:tblHeader w:val="false"/>
        </w:trPr>
        <w:tc>
          <w:tcPr>
            <w:tcW w:type="dxa" w:w="27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Chỉ tiêu cũ còn sót lẫn với chỉ tiêu mới</w:t>
            </w:r>
          </w:p>
        </w:tc>
        <w:tc>
          <w:tcPr>
            <w:tcW w:type="dxa" w:w="3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xoá trước khi ghi</w:t>
            </w:r>
          </w:p>
        </w:tc>
        <w:tc>
          <w:tcPr>
            <w:tcW w:type="dxa" w:w="3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Xoá chỉ tiêu cũ trong lượt ghi chính</w:t>
            </w:r>
          </w:p>
        </w:tc>
      </w:tr>
    </w:tbl>
    <w:p>
      <w:pPr>
        <w:spacing w:after="180"/>
      </w:pPr>
    </w:p>
    <w:p>
      <w:pPr>
        <w:spacing w:after="130" w:line="300"/>
      </w:pPr>
      <w:r>
        <w:rPr>
          <w:rFonts w:ascii="Be Vietnam Pro" w:cs="Be Vietnam Pro" w:eastAsia="Be Vietnam Pro" w:hAnsi="Be Vietnam Pro"/>
          <w:b/>
          <w:bCs/>
          <w:color w:val="101814"/>
          <w:sz w:val="21"/>
          <w:szCs w:val="21"/>
        </w:rPr>
        <w:t xml:space="preserve">Bài học lớn nhất của mốc này:</w:t>
      </w:r>
      <w:r>
        <w:rPr>
          <w:rFonts w:ascii="Be Vietnam Pro" w:cs="Be Vietnam Pro" w:eastAsia="Be Vietnam Pro" w:hAnsi="Be Vietnam Pro"/>
          <w:color w:val="101814"/>
          <w:sz w:val="21"/>
          <w:szCs w:val="21"/>
        </w:rPr>
        <w:t xml:space="preserve"> đầu ra của mô hình ngôn ngữ </w:t>
      </w:r>
      <w:r>
        <w:rPr>
          <w:rFonts w:ascii="Be Vietnam Pro" w:cs="Be Vietnam Pro" w:eastAsia="Be Vietnam Pro" w:hAnsi="Be Vietnam Pro"/>
          <w:b/>
          <w:bCs/>
          <w:color w:val="101814"/>
          <w:sz w:val="21"/>
          <w:szCs w:val="21"/>
        </w:rPr>
        <w:t xml:space="preserve">không có hình dạng ổn định</w:t>
      </w:r>
      <w:r>
        <w:rPr>
          <w:rFonts w:ascii="Be Vietnam Pro" w:cs="Be Vietnam Pro" w:eastAsia="Be Vietnam Pro" w:hAnsi="Be Vietnam Pro"/>
          <w:color w:val="101814"/>
          <w:sz w:val="21"/>
          <w:szCs w:val="21"/>
        </w:rPr>
        <w:t xml:space="preserve">. Cùng một câu lệnh, cùng một mô hình, hai lần gọi có thể trả về hai hình dạng khác nhau cho cùng một trường.</w:t>
      </w:r>
    </w:p>
    <w:p>
      <w:pPr>
        <w:spacing w:after="130" w:line="300"/>
      </w:pPr>
      <w:r>
        <w:rPr>
          <w:rFonts w:ascii="Be Vietnam Pro" w:cs="Be Vietnam Pro" w:eastAsia="Be Vietnam Pro" w:hAnsi="Be Vietnam Pro"/>
          <w:color w:val="101814"/>
          <w:sz w:val="21"/>
          <w:szCs w:val="21"/>
        </w:rPr>
        <w:t xml:space="preserve">Đây là nguồn gốc của lớp chuẩn hoá — ban đầu không có trong thiết kế, sinh ra từ thực tế. Lần ghi nhận </w:t>
      </w:r>
      <w:r>
        <w:rPr>
          <w:rFonts w:ascii="Menlo" w:cs="Menlo" w:eastAsia="Menlo" w:hAnsi="Menlo"/>
          <w:color w:val="036F3D"/>
          <w:sz w:val="19"/>
          <w:szCs w:val="19"/>
          <w:shd w:fill="F1F5F3" w:color="auto" w:val="clear"/>
        </w:rPr>
        <w:t xml:space="preserve">fix(cms): normalize AI content JSON across model shape variance</w:t>
      </w:r>
      <w:r>
        <w:rPr>
          <w:rFonts w:ascii="Be Vietnam Pro" w:cs="Be Vietnam Pro" w:eastAsia="Be Vietnam Pro" w:hAnsi="Be Vietnam Pro"/>
          <w:color w:val="101814"/>
          <w:sz w:val="21"/>
          <w:szCs w:val="21"/>
        </w:rPr>
        <w:t xml:space="preserve"> là lúc lớp này ra đời.</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2"/>
        <w:spacing w:after="120" w:before="280"/>
      </w:pPr>
      <w:r>
        <w:rPr>
          <w:rFonts w:ascii="Be Vietnam Pro" w:cs="Be Vietnam Pro" w:eastAsia="Be Vietnam Pro" w:hAnsi="Be Vietnam Pro"/>
          <w:b/>
          <w:bCs/>
          <w:color w:val="008E4D"/>
          <w:sz w:val="24"/>
          <w:szCs w:val="24"/>
        </w:rPr>
        <w:t xml:space="preserve">Mốc 3 — Mở rộng hợp đồng dữ liệu và sinh hàng loạt (15–18/07/2026)</w:t>
      </w:r>
    </w:p>
    <w:p>
      <w:pPr>
        <w:spacing w:after="130" w:line="300"/>
      </w:pPr>
      <w:r>
        <w:rPr>
          <w:rFonts w:ascii="Be Vietnam Pro" w:cs="Be Vietnam Pro" w:eastAsia="Be Vietnam Pro" w:hAnsi="Be Vietnam Pro"/>
          <w:b/>
          <w:bCs/>
          <w:color w:val="101814"/>
          <w:sz w:val="21"/>
          <w:szCs w:val="21"/>
        </w:rPr>
        <w:t xml:space="preserve">Mục tiêu:</w:t>
      </w:r>
      <w:r>
        <w:rPr>
          <w:rFonts w:ascii="Be Vietnam Pro" w:cs="Be Vietnam Pro" w:eastAsia="Be Vietnam Pro" w:hAnsi="Be Vietnam Pro"/>
          <w:color w:val="101814"/>
          <w:sz w:val="21"/>
          <w:szCs w:val="21"/>
        </w:rPr>
        <w:t xml:space="preserve"> sinh đủ trường, và xử lý được nhiều nguyên liệu một lượt.</w:t>
      </w:r>
    </w:p>
    <w:p>
      <w:pPr>
        <w:spacing w:after="130" w:line="300"/>
      </w:pPr>
      <w:r>
        <w:rPr>
          <w:rFonts w:ascii="Be Vietnam Pro" w:cs="Be Vietnam Pro" w:eastAsia="Be Vietnam Pro" w:hAnsi="Be Vietnam Pro"/>
          <w:b/>
          <w:bCs/>
          <w:color w:val="101814"/>
          <w:sz w:val="21"/>
          <w:szCs w:val="21"/>
        </w:rPr>
        <w:t xml:space="preserve">Đã làm:</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Sinh thêm: tên INCI, chỉ tiêu kỹ thuật, tối ưu tìm kiếm, nhãn</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Nút đồng bộ lại kho tài liệu</w:t>
      </w:r>
    </w:p>
    <w:p>
      <w:pPr>
        <w:pStyle w:val="ListParagraph"/>
        <w:numPr>
          <w:ilvl w:val="0"/>
          <w:numId w:val="2"/>
        </w:numPr>
        <w:spacing w:after="80" w:line="290"/>
      </w:pPr>
      <w:r>
        <w:rPr>
          <w:rFonts w:ascii="Be Vietnam Pro" w:cs="Be Vietnam Pro" w:eastAsia="Be Vietnam Pro" w:hAnsi="Be Vietnam Pro"/>
          <w:b/>
          <w:bCs/>
          <w:color w:val="101814"/>
          <w:sz w:val="21"/>
          <w:szCs w:val="21"/>
        </w:rPr>
        <w:t xml:space="preserve">Sinh hàng loạt</w:t>
      </w:r>
      <w:r>
        <w:rPr>
          <w:rFonts w:ascii="Be Vietnam Pro" w:cs="Be Vietnam Pro" w:eastAsia="Be Vietnam Pro" w:hAnsi="Be Vietnam Pro"/>
          <w:color w:val="101814"/>
          <w:sz w:val="21"/>
          <w:szCs w:val="21"/>
        </w:rPr>
        <w:t xml:space="preserve"> cho nguyên liệu đã chọn hoặc toàn bộ</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Chuyển sang thế hệ mô hình mới</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Khôi phục mã thư mục kho tài liệu từ tệp bảng nguồn</w:t>
      </w:r>
    </w:p>
    <w:p>
      <w:pPr>
        <w:spacing w:after="100"/>
      </w:pPr>
    </w:p>
    <w:p>
      <w:pPr>
        <w:spacing w:after="130" w:line="300"/>
      </w:pPr>
      <w:r>
        <w:rPr>
          <w:rFonts w:ascii="Be Vietnam Pro" w:cs="Be Vietnam Pro" w:eastAsia="Be Vietnam Pro" w:hAnsi="Be Vietnam Pro"/>
          <w:b/>
          <w:bCs/>
          <w:color w:val="101814"/>
          <w:sz w:val="21"/>
          <w:szCs w:val="21"/>
        </w:rPr>
        <w:t xml:space="preserve">Sự cố:</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390"/>
        <w:gridCol w:w="3538"/>
        <w:gridCol w:w="2432"/>
      </w:tblGrid>
      <w:tr>
        <w:trPr>
          <w:tblHeader/>
        </w:trPr>
        <w:tc>
          <w:tcPr>
            <w:tcW w:type="dxa" w:w="339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Sự cố</w:t>
            </w:r>
          </w:p>
        </w:tc>
        <w:tc>
          <w:tcPr>
            <w:tcW w:type="dxa" w:w="353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Nguyên nhân</w:t>
            </w:r>
          </w:p>
        </w:tc>
        <w:tc>
          <w:tcPr>
            <w:tcW w:type="dxa" w:w="243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Xử lý</w:t>
            </w:r>
          </w:p>
        </w:tc>
      </w:tr>
      <w:tr>
        <w:trPr>
          <w:tblHeader w:val="false"/>
        </w:trPr>
        <w:tc>
          <w:tcPr>
            <w:tcW w:type="dxa" w:w="33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Khung nhật ký báo "Chưa có log" dù đã lưu</w:t>
            </w:r>
          </w:p>
        </w:tc>
        <w:tc>
          <w:tcPr>
            <w:tcW w:type="dxa" w:w="353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sai nguồn dữ liệu</w:t>
            </w:r>
          </w:p>
        </w:tc>
        <w:tc>
          <w:tcPr>
            <w:tcW w:type="dxa" w:w="243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Sửa đường đọc</w:t>
            </w:r>
          </w:p>
        </w:tc>
      </w:tr>
      <w:tr>
        <w:trPr>
          <w:tblHeader w:val="false"/>
        </w:trPr>
        <w:tc>
          <w:tcPr>
            <w:tcW w:type="dxa" w:w="33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Chất lượng ảnh không đồng đều giữa các mô hình</w:t>
            </w:r>
          </w:p>
        </w:tc>
        <w:tc>
          <w:tcPr>
            <w:tcW w:type="dxa" w:w="353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Mỗi họ mô hình hiểu tham số chất lượng khác nhau</w:t>
            </w:r>
          </w:p>
        </w:tc>
        <w:tc>
          <w:tcPr>
            <w:tcW w:type="dxa" w:w="243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Chuẩn hoá tham số theo họ mô hình</w:t>
            </w:r>
          </w:p>
        </w:tc>
      </w:tr>
      <w:tr>
        <w:trPr>
          <w:tblHeader w:val="false"/>
        </w:trPr>
        <w:tc>
          <w:tcPr>
            <w:tcW w:type="dxa" w:w="33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Lợi ích và ứng dụng chỉ ghi vào một ngôn ngữ</w:t>
            </w:r>
          </w:p>
        </w:tc>
        <w:tc>
          <w:tcPr>
            <w:tcW w:type="dxa" w:w="353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Bỏ sót khi ghi trường danh sách song ngữ</w:t>
            </w:r>
          </w:p>
        </w:tc>
        <w:tc>
          <w:tcPr>
            <w:tcW w:type="dxa" w:w="243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vào cả hai ngôn ngữ</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2"/>
        <w:spacing w:after="120" w:before="280"/>
      </w:pPr>
      <w:r>
        <w:rPr>
          <w:rFonts w:ascii="Be Vietnam Pro" w:cs="Be Vietnam Pro" w:eastAsia="Be Vietnam Pro" w:hAnsi="Be Vietnam Pro"/>
          <w:b/>
          <w:bCs/>
          <w:color w:val="008E4D"/>
          <w:sz w:val="24"/>
          <w:szCs w:val="24"/>
        </w:rPr>
        <w:t xml:space="preserve">Mốc 4 — Tách sinh ảnh, chống kẹt hàng đợi (17–22/07/2026)</w:t>
      </w:r>
    </w:p>
    <w:p>
      <w:pPr>
        <w:spacing w:after="130" w:line="300"/>
      </w:pPr>
      <w:r>
        <w:rPr>
          <w:rFonts w:ascii="Be Vietnam Pro" w:cs="Be Vietnam Pro" w:eastAsia="Be Vietnam Pro" w:hAnsi="Be Vietnam Pro"/>
          <w:b/>
          <w:bCs/>
          <w:color w:val="101814"/>
          <w:sz w:val="21"/>
          <w:szCs w:val="21"/>
        </w:rPr>
        <w:t xml:space="preserve">Mục tiêu:</w:t>
      </w:r>
      <w:r>
        <w:rPr>
          <w:rFonts w:ascii="Be Vietnam Pro" w:cs="Be Vietnam Pro" w:eastAsia="Be Vietnam Pro" w:hAnsi="Be Vietnam Pro"/>
          <w:color w:val="101814"/>
          <w:sz w:val="21"/>
          <w:szCs w:val="21"/>
        </w:rPr>
        <w:t xml:space="preserve"> sinh ảnh độc lập, và hàng đợi không kẹt.</w:t>
      </w:r>
    </w:p>
    <w:p>
      <w:pPr>
        <w:spacing w:after="130" w:line="300"/>
      </w:pPr>
      <w:r>
        <w:rPr>
          <w:rFonts w:ascii="Be Vietnam Pro" w:cs="Be Vietnam Pro" w:eastAsia="Be Vietnam Pro" w:hAnsi="Be Vietnam Pro"/>
          <w:b/>
          <w:bCs/>
          <w:color w:val="101814"/>
          <w:sz w:val="21"/>
          <w:szCs w:val="21"/>
        </w:rPr>
        <w:t xml:space="preserve">Đã làm:</w:t>
      </w:r>
    </w:p>
    <w:p>
      <w:pPr>
        <w:pStyle w:val="ListParagraph"/>
        <w:numPr>
          <w:ilvl w:val="0"/>
          <w:numId w:val="2"/>
        </w:numPr>
        <w:spacing w:after="80" w:line="290"/>
      </w:pPr>
      <w:r>
        <w:rPr>
          <w:rFonts w:ascii="Be Vietnam Pro" w:cs="Be Vietnam Pro" w:eastAsia="Be Vietnam Pro" w:hAnsi="Be Vietnam Pro"/>
          <w:b/>
          <w:bCs/>
          <w:color w:val="101814"/>
          <w:sz w:val="21"/>
          <w:szCs w:val="21"/>
        </w:rPr>
        <w:t xml:space="preserve">Tách sinh ảnh khỏi sinh nội dung</w:t>
      </w:r>
      <w:r>
        <w:rPr>
          <w:rFonts w:ascii="Be Vietnam Pro" w:cs="Be Vietnam Pro" w:eastAsia="Be Vietnam Pro" w:hAnsi="Be Vietnam Pro"/>
          <w:color w:val="101814"/>
          <w:sz w:val="21"/>
          <w:szCs w:val="21"/>
        </w:rPr>
        <w:t xml:space="preserve"> — hai chế độ riêng</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Ảnh sinh ra dựa trên nội dung thật của nguyên liệu, không dựa trên tên suông</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Chống kẹt hàng đợi</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Menu công cụ nguyên liệu gom gọn</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Xuất/nhập nội dung dạng tệp</w:t>
      </w:r>
    </w:p>
    <w:p>
      <w:pPr>
        <w:pStyle w:val="ListParagraph"/>
        <w:numPr>
          <w:ilvl w:val="0"/>
          <w:numId w:val="2"/>
        </w:numPr>
        <w:spacing w:after="80" w:line="290"/>
      </w:pPr>
      <w:r>
        <w:rPr>
          <w:rFonts w:ascii="Be Vietnam Pro" w:cs="Be Vietnam Pro" w:eastAsia="Be Vietnam Pro" w:hAnsi="Be Vietnam Pro"/>
          <w:b/>
          <w:bCs/>
          <w:color w:val="101814"/>
          <w:sz w:val="21"/>
          <w:szCs w:val="21"/>
        </w:rPr>
        <w:t xml:space="preserve">Hợp đồng dữ liệu đầy đủ, lưu bản nháp chờ duyệt</w:t>
      </w:r>
    </w:p>
    <w:p>
      <w:pPr>
        <w:spacing w:after="100"/>
      </w:pPr>
    </w:p>
    <w:p>
      <w:pPr>
        <w:spacing w:after="130" w:line="300"/>
      </w:pPr>
      <w:r>
        <w:rPr>
          <w:rFonts w:ascii="Be Vietnam Pro" w:cs="Be Vietnam Pro" w:eastAsia="Be Vietnam Pro" w:hAnsi="Be Vietnam Pro"/>
          <w:b/>
          <w:bCs/>
          <w:color w:val="101814"/>
          <w:sz w:val="21"/>
          <w:szCs w:val="21"/>
        </w:rPr>
        <w:t xml:space="preserve">Vì sao tách sinh ảnh.</w:t>
      </w:r>
      <w:r>
        <w:rPr>
          <w:rFonts w:ascii="Be Vietnam Pro" w:cs="Be Vietnam Pro" w:eastAsia="Be Vietnam Pro" w:hAnsi="Be Vietnam Pro"/>
          <w:color w:val="101814"/>
          <w:sz w:val="21"/>
          <w:szCs w:val="21"/>
        </w:rPr>
        <w:t xml:space="preserve"> Ba lý do cụ thể:</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251"/>
        <w:gridCol w:w="7109"/>
      </w:tblGrid>
      <w:tr>
        <w:trPr>
          <w:tblHeader/>
        </w:trPr>
        <w:tc>
          <w:tcPr>
            <w:tcW w:type="dxa" w:w="225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Lý do</w:t>
            </w:r>
          </w:p>
        </w:tc>
        <w:tc>
          <w:tcPr>
            <w:tcW w:type="dxa" w:w="710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Chi tiết</w:t>
            </w:r>
          </w:p>
        </w:tc>
      </w:tr>
      <w:tr>
        <w:trPr>
          <w:tblHeader w:val="false"/>
        </w:trPr>
        <w:tc>
          <w:tcPr>
            <w:tcW w:type="dxa" w:w="225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Chi phí khác hẳn</w:t>
            </w:r>
          </w:p>
        </w:tc>
        <w:tc>
          <w:tcPr>
            <w:tcW w:type="dxa" w:w="710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Tạo ảnh đắt hơn sinh chữ nhiều lần. Gộp chung thì mỗi lần chạy lại nội dung đều tốn thêm tiền ảnh</w:t>
            </w:r>
          </w:p>
        </w:tc>
      </w:tr>
      <w:tr>
        <w:trPr>
          <w:tblHeader w:val="false"/>
        </w:trPr>
        <w:tc>
          <w:tcPr>
            <w:tcW w:type="dxa" w:w="225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Nhu cầu khác nhau</w:t>
            </w:r>
          </w:p>
        </w:tc>
        <w:tc>
          <w:tcPr>
            <w:tcW w:type="dxa" w:w="710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Nguyên liệu đã có ảnh thật thì không cần ảnh sinh; nhưng vẫn cần cập nhật nội dung</w:t>
            </w:r>
          </w:p>
        </w:tc>
      </w:tr>
      <w:tr>
        <w:trPr>
          <w:tblHeader w:val="false"/>
        </w:trPr>
        <w:tc>
          <w:tcPr>
            <w:tcW w:type="dxa" w:w="225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Điểm hỏng khác nhau</w:t>
            </w:r>
          </w:p>
        </w:tc>
        <w:tc>
          <w:tcPr>
            <w:tcW w:type="dxa" w:w="710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Tạo ảnh cần khoá riêng của một nhà cung cấp cụ thể. Gộp chung thì thiếu khoá đó là hỏng cả công việc</w:t>
            </w:r>
          </w:p>
        </w:tc>
      </w:tr>
    </w:tbl>
    <w:p>
      <w:pPr>
        <w:spacing w:after="180"/>
      </w:pPr>
    </w:p>
    <w:p>
      <w:pPr>
        <w:spacing w:after="130" w:line="300"/>
      </w:pPr>
      <w:r>
        <w:rPr>
          <w:rFonts w:ascii="Be Vietnam Pro" w:cs="Be Vietnam Pro" w:eastAsia="Be Vietnam Pro" w:hAnsi="Be Vietnam Pro"/>
          <w:b/>
          <w:bCs/>
          <w:color w:val="101814"/>
          <w:sz w:val="21"/>
          <w:szCs w:val="21"/>
        </w:rPr>
        <w:t xml:space="preserve">Mốc quan trọng nhất của dự án</w:t>
      </w:r>
      <w:r>
        <w:rPr>
          <w:rFonts w:ascii="Be Vietnam Pro" w:cs="Be Vietnam Pro" w:eastAsia="Be Vietnam Pro" w:hAnsi="Be Vietnam Pro"/>
          <w:color w:val="101814"/>
          <w:sz w:val="21"/>
          <w:szCs w:val="21"/>
        </w:rPr>
        <w:t xml:space="preserve"> cũng ở đây: lần ghi nhận </w:t>
      </w:r>
      <w:r>
        <w:rPr>
          <w:rFonts w:ascii="Menlo" w:cs="Menlo" w:eastAsia="Menlo" w:hAnsi="Menlo"/>
          <w:color w:val="036F3D"/>
          <w:sz w:val="19"/>
          <w:szCs w:val="19"/>
          <w:shd w:fill="F1F5F3" w:color="auto" w:val="clear"/>
        </w:rPr>
        <w:t xml:space="preserve">feat(cms): AI sinh đủ hồ sơ nguyên liệu, lưu bản nháp chờ duyệt</w:t>
      </w:r>
      <w:r>
        <w:rPr>
          <w:rFonts w:ascii="Be Vietnam Pro" w:cs="Be Vietnam Pro" w:eastAsia="Be Vietnam Pro" w:hAnsi="Be Vietnam Pro"/>
          <w:color w:val="101814"/>
          <w:sz w:val="21"/>
          <w:szCs w:val="21"/>
        </w:rPr>
        <w:t xml:space="preserve">. Đây là lúc nguyên tắc "máy đề xuất, người quyết định" được cài cứng vào mã, không còn là thoả thuận miệng.</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2"/>
        <w:spacing w:after="120" w:before="280"/>
      </w:pPr>
      <w:r>
        <w:rPr>
          <w:rFonts w:ascii="Be Vietnam Pro" w:cs="Be Vietnam Pro" w:eastAsia="Be Vietnam Pro" w:hAnsi="Be Vietnam Pro"/>
          <w:b/>
          <w:bCs/>
          <w:color w:val="008E4D"/>
          <w:sz w:val="24"/>
          <w:szCs w:val="24"/>
        </w:rPr>
        <w:t xml:space="preserve">Mốc 5 — Đọc được tài liệu dạng ảnh (23–24/07/2026)</w:t>
      </w:r>
    </w:p>
    <w:p>
      <w:pPr>
        <w:spacing w:after="130" w:line="300"/>
      </w:pPr>
      <w:r>
        <w:rPr>
          <w:rFonts w:ascii="Be Vietnam Pro" w:cs="Be Vietnam Pro" w:eastAsia="Be Vietnam Pro" w:hAnsi="Be Vietnam Pro"/>
          <w:b/>
          <w:bCs/>
          <w:color w:val="101814"/>
          <w:sz w:val="21"/>
          <w:szCs w:val="21"/>
        </w:rPr>
        <w:t xml:space="preserve">Mục tiêu:</w:t>
      </w:r>
      <w:r>
        <w:rPr>
          <w:rFonts w:ascii="Be Vietnam Pro" w:cs="Be Vietnam Pro" w:eastAsia="Be Vietnam Pro" w:hAnsi="Be Vietnam Pro"/>
          <w:color w:val="101814"/>
          <w:sz w:val="21"/>
          <w:szCs w:val="21"/>
        </w:rPr>
        <w:t xml:space="preserve"> xử lý hồ sơ scan — phần lớn hồ sơ nhà cung cấp là scan.</w:t>
      </w:r>
    </w:p>
    <w:p>
      <w:pPr>
        <w:spacing w:after="130" w:line="300"/>
      </w:pPr>
      <w:r>
        <w:rPr>
          <w:rFonts w:ascii="Be Vietnam Pro" w:cs="Be Vietnam Pro" w:eastAsia="Be Vietnam Pro" w:hAnsi="Be Vietnam Pro"/>
          <w:b/>
          <w:bCs/>
          <w:color w:val="101814"/>
          <w:sz w:val="21"/>
          <w:szCs w:val="21"/>
        </w:rPr>
        <w:t xml:space="preserve">Đã làm:</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Hiện </w:t>
      </w:r>
      <w:r>
        <w:rPr>
          <w:rFonts w:ascii="Be Vietnam Pro" w:cs="Be Vietnam Pro" w:eastAsia="Be Vietnam Pro" w:hAnsi="Be Vietnam Pro"/>
          <w:b/>
          <w:bCs/>
          <w:color w:val="101814"/>
          <w:sz w:val="21"/>
          <w:szCs w:val="21"/>
        </w:rPr>
        <w:t xml:space="preserve">lý do thật</w:t>
      </w:r>
      <w:r>
        <w:rPr>
          <w:rFonts w:ascii="Be Vietnam Pro" w:cs="Be Vietnam Pro" w:eastAsia="Be Vietnam Pro" w:hAnsi="Be Vietnam Pro"/>
          <w:color w:val="101814"/>
          <w:sz w:val="21"/>
          <w:szCs w:val="21"/>
        </w:rPr>
        <w:t xml:space="preserve"> khi không đọc được tệp, thay vì báo lỗi chung chung</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Nhận đúng kiểu nội dung Google Docs ghi dạng rút gọn trong tệp bảng</w:t>
      </w:r>
    </w:p>
    <w:p>
      <w:pPr>
        <w:pStyle w:val="ListParagraph"/>
        <w:numPr>
          <w:ilvl w:val="0"/>
          <w:numId w:val="2"/>
        </w:numPr>
        <w:spacing w:after="80" w:line="290"/>
      </w:pPr>
      <w:r>
        <w:rPr>
          <w:rFonts w:ascii="Be Vietnam Pro" w:cs="Be Vietnam Pro" w:eastAsia="Be Vietnam Pro" w:hAnsi="Be Vietnam Pro"/>
          <w:b/>
          <w:bCs/>
          <w:color w:val="101814"/>
          <w:sz w:val="21"/>
          <w:szCs w:val="21"/>
        </w:rPr>
        <w:t xml:space="preserve">Đọc PDF scan bằng cách gửi thẳng tệp cho mô hình</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Thêm đường nhận dạng chữ chuyên dụng, </w:t>
      </w:r>
      <w:r>
        <w:rPr>
          <w:rFonts w:ascii="Be Vietnam Pro" w:cs="Be Vietnam Pro" w:eastAsia="Be Vietnam Pro" w:hAnsi="Be Vietnam Pro"/>
          <w:b/>
          <w:bCs/>
          <w:color w:val="101814"/>
          <w:sz w:val="21"/>
          <w:szCs w:val="21"/>
        </w:rPr>
        <w:t xml:space="preserve">tự lùi về đường cũ khi lỗi</w:t>
      </w:r>
    </w:p>
    <w:p>
      <w:pPr>
        <w:pStyle w:val="ListParagraph"/>
        <w:numPr>
          <w:ilvl w:val="0"/>
          <w:numId w:val="2"/>
        </w:numPr>
        <w:spacing w:after="80" w:line="290"/>
      </w:pPr>
      <w:r>
        <w:rPr>
          <w:rFonts w:ascii="Be Vietnam Pro" w:cs="Be Vietnam Pro" w:eastAsia="Be Vietnam Pro" w:hAnsi="Be Vietnam Pro"/>
          <w:b/>
          <w:bCs/>
          <w:color w:val="101814"/>
          <w:sz w:val="21"/>
          <w:szCs w:val="21"/>
        </w:rPr>
        <w:t xml:space="preserve">Đính kèm PDF scan nguyên bản thay vì trích chữ trước</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Đính kèm mọi tệp kho tài liệu, nới trần cắt dữ liệu</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Đính kèm cả Google Docs bằng cách xuất sang PDF</w:t>
      </w:r>
    </w:p>
    <w:p>
      <w:pPr>
        <w:spacing w:after="100"/>
      </w:pPr>
    </w:p>
    <w:p>
      <w:pPr>
        <w:spacing w:after="130" w:line="300"/>
      </w:pPr>
      <w:r>
        <w:rPr>
          <w:rFonts w:ascii="Be Vietnam Pro" w:cs="Be Vietnam Pro" w:eastAsia="Be Vietnam Pro" w:hAnsi="Be Vietnam Pro"/>
          <w:b/>
          <w:bCs/>
          <w:color w:val="101814"/>
          <w:sz w:val="21"/>
          <w:szCs w:val="21"/>
        </w:rPr>
        <w:t xml:space="preserve">Đây là mốc thay đổi lớn nhất về chất lượng.</w:t>
      </w:r>
      <w:r>
        <w:rPr>
          <w:rFonts w:ascii="Be Vietnam Pro" w:cs="Be Vietnam Pro" w:eastAsia="Be Vietnam Pro" w:hAnsi="Be Vietnam Pro"/>
          <w:color w:val="101814"/>
          <w:sz w:val="21"/>
          <w:szCs w:val="21"/>
        </w:rPr>
        <w:t xml:space="preserve"> Diễn biến:</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Ban đầu:   PDF → trích chữ → gửi chuỗi cho mô hình</w:t>
            </w:r>
          </w:p>
          <w:p>
            <w:pPr>
              <w:spacing w:after="0" w:line="250"/>
            </w:pPr>
            <w:r>
              <w:rPr>
                <w:rFonts w:ascii="Menlo" w:cs="Menlo" w:eastAsia="Menlo" w:hAnsi="Menlo"/>
                <w:color w:val="101814"/>
                <w:sz w:val="17"/>
                <w:szCs w:val="17"/>
              </w:rPr>
              <w:t xml:space="preserve">           Vấn đề: bảng biểu mất cấu trúc, cột lẫn vào nhau.</w:t>
            </w:r>
          </w:p>
          <w:p>
            <w:pPr>
              <w:spacing w:after="0" w:line="250"/>
            </w:pPr>
            <w:r>
              <w:rPr>
                <w:rFonts w:ascii="Menlo" w:cs="Menlo" w:eastAsia="Menlo" w:hAnsi="Menlo"/>
                <w:color w:val="101814"/>
                <w:sz w:val="17"/>
                <w:szCs w:val="17"/>
              </w:rPr>
              <w:t xml:space="preserve">                   Mà chỉ tiêu kỹ thuật NẰM TRONG BẢNG.</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Thử:       PDF scan → mô hình đọc ảnh → chữ → gửi chuỗi</w:t>
            </w:r>
          </w:p>
          <w:p>
            <w:pPr>
              <w:spacing w:after="0" w:line="250"/>
            </w:pPr>
            <w:r>
              <w:rPr>
                <w:rFonts w:ascii="Menlo" w:cs="Menlo" w:eastAsia="Menlo" w:hAnsi="Menlo"/>
                <w:color w:val="101814"/>
                <w:sz w:val="17"/>
                <w:szCs w:val="17"/>
              </w:rPr>
              <w:t xml:space="preserve">           Khá hơn, nhưng vẫn qua một lần chuyển đổi mất mát.</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Cuối:      PDF → GỬI THẲNG TỆP cho mô hình</w:t>
            </w:r>
          </w:p>
          <w:p>
            <w:pPr>
              <w:spacing w:after="0" w:line="250"/>
            </w:pPr>
            <w:r>
              <w:rPr>
                <w:rFonts w:ascii="Menlo" w:cs="Menlo" w:eastAsia="Menlo" w:hAnsi="Menlo"/>
                <w:color w:val="101814"/>
                <w:sz w:val="17"/>
                <w:szCs w:val="17"/>
              </w:rPr>
              <w:t xml:space="preserve">           Mô hình nhìn được bố cục bảng, ký hiệu, biểu đồ.</w:t>
            </w:r>
          </w:p>
          <w:p>
            <w:pPr>
              <w:spacing w:after="0" w:line="250"/>
            </w:pPr>
            <w:r>
              <w:rPr>
                <w:rFonts w:ascii="Menlo" w:cs="Menlo" w:eastAsia="Menlo" w:hAnsi="Menlo"/>
                <w:color w:val="101814"/>
                <w:sz w:val="17"/>
                <w:szCs w:val="17"/>
              </w:rPr>
              <w:t xml:space="preserve">           Bỏ HẲN bước trích chữ.</w:t>
            </w:r>
          </w:p>
        </w:tc>
      </w:tr>
    </w:tbl>
    <w:p>
      <w:pPr>
        <w:spacing w:after="160"/>
      </w:pPr>
    </w:p>
    <w:p>
      <w:pPr>
        <w:spacing w:after="130" w:line="300"/>
      </w:pPr>
      <w:r>
        <w:rPr>
          <w:rFonts w:ascii="Be Vietnam Pro" w:cs="Be Vietnam Pro" w:eastAsia="Be Vietnam Pro" w:hAnsi="Be Vietnam Pro"/>
          <w:color w:val="101814"/>
          <w:sz w:val="21"/>
          <w:szCs w:val="21"/>
        </w:rPr>
        <w:t xml:space="preserve">Ba lần ghi nhận liên tiếp trong hai ngày cho thấy đây là quá trình </w:t>
      </w:r>
      <w:r>
        <w:rPr>
          <w:rFonts w:ascii="Be Vietnam Pro" w:cs="Be Vietnam Pro" w:eastAsia="Be Vietnam Pro" w:hAnsi="Be Vietnam Pro"/>
          <w:b/>
          <w:bCs/>
          <w:color w:val="101814"/>
          <w:sz w:val="21"/>
          <w:szCs w:val="21"/>
        </w:rPr>
        <w:t xml:space="preserve">thử và sửa dựa trên kết quả thật</w:t>
      </w:r>
      <w:r>
        <w:rPr>
          <w:rFonts w:ascii="Be Vietnam Pro" w:cs="Be Vietnam Pro" w:eastAsia="Be Vietnam Pro" w:hAnsi="Be Vietnam Pro"/>
          <w:color w:val="101814"/>
          <w:sz w:val="21"/>
          <w:szCs w:val="21"/>
        </w:rPr>
        <w:t xml:space="preserve">, không phải thiết kế sẵn từ đầu.</w:t>
      </w:r>
    </w:p>
    <w:p>
      <w:pPr>
        <w:spacing w:after="130" w:line="300"/>
      </w:pPr>
      <w:r>
        <w:rPr>
          <w:rFonts w:ascii="Be Vietnam Pro" w:cs="Be Vietnam Pro" w:eastAsia="Be Vietnam Pro" w:hAnsi="Be Vietnam Pro"/>
          <w:b/>
          <w:bCs/>
          <w:color w:val="101814"/>
          <w:sz w:val="21"/>
          <w:szCs w:val="21"/>
        </w:rPr>
        <w:t xml:space="preserve">Cái giá phải trả:</w:t>
      </w:r>
      <w:r>
        <w:rPr>
          <w:rFonts w:ascii="Be Vietnam Pro" w:cs="Be Vietnam Pro" w:eastAsia="Be Vietnam Pro" w:hAnsi="Be Vietnam Pro"/>
          <w:color w:val="101814"/>
          <w:sz w:val="21"/>
          <w:szCs w:val="21"/>
        </w:rPr>
        <w:t xml:space="preserve"> bỏ bước trích chữ nghĩa là không còn gì để lùi về khi tệp gây lỗi. Điều này dẫn thẳng tới cơ chế lùi ở mốc 6.</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2"/>
        <w:spacing w:after="120" w:before="280"/>
      </w:pPr>
      <w:r>
        <w:rPr>
          <w:rFonts w:ascii="Be Vietnam Pro" w:cs="Be Vietnam Pro" w:eastAsia="Be Vietnam Pro" w:hAnsi="Be Vietnam Pro"/>
          <w:b/>
          <w:bCs/>
          <w:color w:val="008E4D"/>
          <w:sz w:val="24"/>
          <w:szCs w:val="24"/>
        </w:rPr>
        <w:t xml:space="preserve">Mốc 6 — Kiểm soát chi phí và chẩn đoán lỗi (23–25/07/2026)</w:t>
      </w:r>
    </w:p>
    <w:p>
      <w:pPr>
        <w:spacing w:after="130" w:line="300"/>
      </w:pPr>
      <w:r>
        <w:rPr>
          <w:rFonts w:ascii="Be Vietnam Pro" w:cs="Be Vietnam Pro" w:eastAsia="Be Vietnam Pro" w:hAnsi="Be Vietnam Pro"/>
          <w:b/>
          <w:bCs/>
          <w:color w:val="101814"/>
          <w:sz w:val="21"/>
          <w:szCs w:val="21"/>
        </w:rPr>
        <w:t xml:space="preserve">Mục tiêu:</w:t>
      </w:r>
      <w:r>
        <w:rPr>
          <w:rFonts w:ascii="Be Vietnam Pro" w:cs="Be Vietnam Pro" w:eastAsia="Be Vietnam Pro" w:hAnsi="Be Vietnam Pro"/>
          <w:color w:val="101814"/>
          <w:sz w:val="21"/>
          <w:szCs w:val="21"/>
        </w:rPr>
        <w:t xml:space="preserve"> biết đang tiêu bao nhiêu, và chẩn đoán được lỗi từ dịch vụ ngoài.</w:t>
      </w:r>
    </w:p>
    <w:p>
      <w:pPr>
        <w:spacing w:after="130" w:line="300"/>
      </w:pPr>
      <w:r>
        <w:rPr>
          <w:rFonts w:ascii="Be Vietnam Pro" w:cs="Be Vietnam Pro" w:eastAsia="Be Vietnam Pro" w:hAnsi="Be Vietnam Pro"/>
          <w:b/>
          <w:bCs/>
          <w:color w:val="101814"/>
          <w:sz w:val="21"/>
          <w:szCs w:val="21"/>
        </w:rPr>
        <w:t xml:space="preserve">Đã làm:</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Đếm đơn vị, </w:t>
      </w:r>
      <w:r>
        <w:rPr>
          <w:rFonts w:ascii="Be Vietnam Pro" w:cs="Be Vietnam Pro" w:eastAsia="Be Vietnam Pro" w:hAnsi="Be Vietnam Pro"/>
          <w:b/>
          <w:bCs/>
          <w:color w:val="101814"/>
          <w:sz w:val="21"/>
          <w:szCs w:val="21"/>
        </w:rPr>
        <w:t xml:space="preserve">ghi chi phí kèm tiền Việt</w:t>
      </w:r>
    </w:p>
    <w:p>
      <w:pPr>
        <w:pStyle w:val="ListParagraph"/>
        <w:numPr>
          <w:ilvl w:val="0"/>
          <w:numId w:val="2"/>
        </w:numPr>
        <w:spacing w:after="80" w:line="290"/>
      </w:pPr>
      <w:r>
        <w:rPr>
          <w:rFonts w:ascii="Be Vietnam Pro" w:cs="Be Vietnam Pro" w:eastAsia="Be Vietnam Pro" w:hAnsi="Be Vietnam Pro"/>
          <w:b/>
          <w:bCs/>
          <w:color w:val="101814"/>
          <w:sz w:val="21"/>
          <w:szCs w:val="21"/>
        </w:rPr>
        <w:t xml:space="preserve">Bảng đơn giá theo từng mô hình</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Gom phần tĩnh của câu lệnh để nhà cung cấp lưu đệm được — giảm chi phí</w:t>
      </w:r>
    </w:p>
    <w:p>
      <w:pPr>
        <w:pStyle w:val="ListParagraph"/>
        <w:numPr>
          <w:ilvl w:val="0"/>
          <w:numId w:val="2"/>
        </w:numPr>
        <w:spacing w:after="80" w:line="290"/>
      </w:pPr>
      <w:r>
        <w:rPr>
          <w:rFonts w:ascii="Be Vietnam Pro" w:cs="Be Vietnam Pro" w:eastAsia="Be Vietnam Pro" w:hAnsi="Be Vietnam Pro"/>
          <w:b/>
          <w:bCs/>
          <w:color w:val="101814"/>
          <w:sz w:val="21"/>
          <w:szCs w:val="21"/>
        </w:rPr>
        <w:t xml:space="preserve">Bòn chi tiết lỗi</w:t>
      </w:r>
      <w:r>
        <w:rPr>
          <w:rFonts w:ascii="Be Vietnam Pro" w:cs="Be Vietnam Pro" w:eastAsia="Be Vietnam Pro" w:hAnsi="Be Vietnam Pro"/>
          <w:color w:val="101814"/>
          <w:sz w:val="21"/>
          <w:szCs w:val="21"/>
        </w:rPr>
        <w:t xml:space="preserve"> từ dịch vụ ngoài để chẩn đoán lỗi máy chủ</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Cơ chế </w:t>
      </w:r>
      <w:r>
        <w:rPr>
          <w:rFonts w:ascii="Be Vietnam Pro" w:cs="Be Vietnam Pro" w:eastAsia="Be Vietnam Pro" w:hAnsi="Be Vietnam Pro"/>
          <w:b/>
          <w:bCs/>
          <w:color w:val="101814"/>
          <w:sz w:val="21"/>
          <w:szCs w:val="21"/>
        </w:rPr>
        <w:t xml:space="preserve">gọi lại không kèm tệp</w:t>
      </w:r>
      <w:r>
        <w:rPr>
          <w:rFonts w:ascii="Be Vietnam Pro" w:cs="Be Vietnam Pro" w:eastAsia="Be Vietnam Pro" w:hAnsi="Be Vietnam Pro"/>
          <w:color w:val="101814"/>
          <w:sz w:val="21"/>
          <w:szCs w:val="21"/>
        </w:rPr>
        <w:t xml:space="preserve"> khi tệp gây lỗi</w:t>
      </w:r>
    </w:p>
    <w:p>
      <w:pPr>
        <w:spacing w:after="100"/>
      </w:pPr>
    </w:p>
    <w:p>
      <w:pPr>
        <w:spacing w:after="130" w:line="300"/>
      </w:pPr>
      <w:r>
        <w:rPr>
          <w:rFonts w:ascii="Be Vietnam Pro" w:cs="Be Vietnam Pro" w:eastAsia="Be Vietnam Pro" w:hAnsi="Be Vietnam Pro"/>
          <w:b/>
          <w:bCs/>
          <w:color w:val="101814"/>
          <w:sz w:val="21"/>
          <w:szCs w:val="21"/>
        </w:rPr>
        <w:t xml:space="preserve">Về việc gom phần tĩnh của câu lệnh.</w:t>
      </w:r>
      <w:r>
        <w:rPr>
          <w:rFonts w:ascii="Be Vietnam Pro" w:cs="Be Vietnam Pro" w:eastAsia="Be Vietnam Pro" w:hAnsi="Be Vietnam Pro"/>
          <w:color w:val="101814"/>
          <w:sz w:val="21"/>
          <w:szCs w:val="21"/>
        </w:rPr>
        <w:t xml:space="preserve"> Câu lệnh hệ thống dài hàng trăm dòng và </w:t>
      </w:r>
      <w:r>
        <w:rPr>
          <w:rFonts w:ascii="Be Vietnam Pro" w:cs="Be Vietnam Pro" w:eastAsia="Be Vietnam Pro" w:hAnsi="Be Vietnam Pro"/>
          <w:b/>
          <w:bCs/>
          <w:color w:val="101814"/>
          <w:sz w:val="21"/>
          <w:szCs w:val="21"/>
        </w:rPr>
        <w:t xml:space="preserve">giống hệt nhau</w:t>
      </w:r>
      <w:r>
        <w:rPr>
          <w:rFonts w:ascii="Be Vietnam Pro" w:cs="Be Vietnam Pro" w:eastAsia="Be Vietnam Pro" w:hAnsi="Be Vietnam Pro"/>
          <w:color w:val="101814"/>
          <w:sz w:val="21"/>
          <w:szCs w:val="21"/>
        </w:rPr>
        <w:t xml:space="preserve"> ở mọi nguyên liệu. Nhà cung cấp tính giá phần đã lưu đệm rẻ hơn nhiều so với phần mới. Đặt phần tĩnh lên đầu, phần riêng của nguyên liệu xuống sau, thì phần tĩnh được lưu đệm và chi phí giảm đáng kể.</w:t>
      </w:r>
    </w:p>
    <w:p>
      <w:pPr>
        <w:spacing w:after="130" w:line="300"/>
      </w:pPr>
      <w:r>
        <w:rPr>
          <w:rFonts w:ascii="Be Vietnam Pro" w:cs="Be Vietnam Pro" w:eastAsia="Be Vietnam Pro" w:hAnsi="Be Vietnam Pro"/>
          <w:color w:val="101814"/>
          <w:sz w:val="21"/>
          <w:szCs w:val="21"/>
        </w:rPr>
        <w:t xml:space="preserve">Đây là tối ưu </w:t>
      </w:r>
      <w:r>
        <w:rPr>
          <w:rFonts w:ascii="Be Vietnam Pro" w:cs="Be Vietnam Pro" w:eastAsia="Be Vietnam Pro" w:hAnsi="Be Vietnam Pro"/>
          <w:b/>
          <w:bCs/>
          <w:color w:val="101814"/>
          <w:sz w:val="21"/>
          <w:szCs w:val="21"/>
        </w:rPr>
        <w:t xml:space="preserve">không ảnh hưởng chất lượng</w:t>
      </w:r>
      <w:r>
        <w:rPr>
          <w:rFonts w:ascii="Be Vietnam Pro" w:cs="Be Vietnam Pro" w:eastAsia="Be Vietnam Pro" w:hAnsi="Be Vietnam Pro"/>
          <w:color w:val="101814"/>
          <w:sz w:val="21"/>
          <w:szCs w:val="21"/>
        </w:rPr>
        <w:t xml:space="preserve">, chỉ ảnh hưởng hoá đơn.</w:t>
      </w:r>
    </w:p>
    <w:p>
      <w:pPr>
        <w:spacing w:after="130" w:line="300"/>
      </w:pPr>
      <w:r>
        <w:rPr>
          <w:rFonts w:ascii="Be Vietnam Pro" w:cs="Be Vietnam Pro" w:eastAsia="Be Vietnam Pro" w:hAnsi="Be Vietnam Pro"/>
          <w:b/>
          <w:bCs/>
          <w:color w:val="101814"/>
          <w:sz w:val="21"/>
          <w:szCs w:val="21"/>
        </w:rPr>
        <w:t xml:space="preserve">Về việc bòn chi tiết lỗi.</w:t>
      </w:r>
      <w:r>
        <w:rPr>
          <w:rFonts w:ascii="Be Vietnam Pro" w:cs="Be Vietnam Pro" w:eastAsia="Be Vietnam Pro" w:hAnsi="Be Vietnam Pro"/>
          <w:color w:val="101814"/>
          <w:sz w:val="21"/>
          <w:szCs w:val="21"/>
        </w:rPr>
        <w:t xml:space="preserve"> Dịch vụ ngoài trả lỗi máy chủ với thông báo rất chung. Lấy thêm mã trạng thái, loại lỗi, mã lỗi, tên tham số gây lỗi rồi ghi vào nhật ký — nhờ đó phân biệt được "dịch vụ đang quá tải, thử lại là được" với "tệp này có vấn đề, thử lại vô ích".</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2"/>
        <w:spacing w:after="120" w:before="280"/>
      </w:pPr>
      <w:r>
        <w:rPr>
          <w:rFonts w:ascii="Be Vietnam Pro" w:cs="Be Vietnam Pro" w:eastAsia="Be Vietnam Pro" w:hAnsi="Be Vietnam Pro"/>
          <w:b/>
          <w:bCs/>
          <w:color w:val="008E4D"/>
          <w:sz w:val="24"/>
          <w:szCs w:val="24"/>
        </w:rPr>
        <w:t xml:space="preserve">Mốc 7 — Chuyển sang cổng trung gian nhiều mô hình (17/08/2026)</w:t>
      </w:r>
    </w:p>
    <w:p>
      <w:pPr>
        <w:spacing w:after="130" w:line="300"/>
      </w:pPr>
      <w:r>
        <w:rPr>
          <w:rFonts w:ascii="Be Vietnam Pro" w:cs="Be Vietnam Pro" w:eastAsia="Be Vietnam Pro" w:hAnsi="Be Vietnam Pro"/>
          <w:b/>
          <w:bCs/>
          <w:color w:val="101814"/>
          <w:sz w:val="21"/>
          <w:szCs w:val="21"/>
        </w:rPr>
        <w:t xml:space="preserve">Mục tiêu:</w:t>
      </w:r>
      <w:r>
        <w:rPr>
          <w:rFonts w:ascii="Be Vietnam Pro" w:cs="Be Vietnam Pro" w:eastAsia="Be Vietnam Pro" w:hAnsi="Be Vietnam Pro"/>
          <w:color w:val="101814"/>
          <w:sz w:val="21"/>
          <w:szCs w:val="21"/>
        </w:rPr>
        <w:t xml:space="preserve"> không khoá chặt vào một nhà cung cấp, và giảm chi phí.</w:t>
      </w:r>
    </w:p>
    <w:p>
      <w:pPr>
        <w:spacing w:after="130" w:line="300"/>
      </w:pPr>
      <w:r>
        <w:rPr>
          <w:rFonts w:ascii="Be Vietnam Pro" w:cs="Be Vietnam Pro" w:eastAsia="Be Vietnam Pro" w:hAnsi="Be Vietnam Pro"/>
          <w:b/>
          <w:bCs/>
          <w:color w:val="101814"/>
          <w:sz w:val="21"/>
          <w:szCs w:val="21"/>
        </w:rPr>
        <w:t xml:space="preserve">Đã làm:</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Chuyển sang cổng trung gian dùng giao thức tương thích</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Mặc định </w:t>
      </w:r>
      <w:r>
        <w:rPr>
          <w:rFonts w:ascii="Be Vietnam Pro" w:cs="Be Vietnam Pro" w:eastAsia="Be Vietnam Pro" w:hAnsi="Be Vietnam Pro"/>
          <w:b/>
          <w:bCs/>
          <w:color w:val="101814"/>
          <w:sz w:val="21"/>
          <w:szCs w:val="21"/>
        </w:rPr>
        <w:t xml:space="preserve">để cổng tự điều phối mô hình</w:t>
      </w:r>
      <w:r>
        <w:rPr>
          <w:rFonts w:ascii="Be Vietnam Pro" w:cs="Be Vietnam Pro" w:eastAsia="Be Vietnam Pro" w:hAnsi="Be Vietnam Pro"/>
          <w:color w:val="101814"/>
          <w:sz w:val="21"/>
          <w:szCs w:val="21"/>
        </w:rPr>
        <w:t xml:space="preserve"> theo độ khó từng yêu cầu</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Cấu hình động: đổi nhà cung cấp và mô hình ngay trên giao diện</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Ba loại tác vụ ba mô hình riêng</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Hai cảnh báo cạm bẫy ghi thẳng vào mô tả trường</w:t>
      </w:r>
    </w:p>
    <w:p>
      <w:pPr>
        <w:spacing w:after="100"/>
      </w:pPr>
    </w:p>
    <w:p>
      <w:pPr>
        <w:spacing w:after="130" w:line="300"/>
      </w:pPr>
      <w:r>
        <w:rPr>
          <w:rFonts w:ascii="Be Vietnam Pro" w:cs="Be Vietnam Pro" w:eastAsia="Be Vietnam Pro" w:hAnsi="Be Vietnam Pro"/>
          <w:b/>
          <w:bCs/>
          <w:color w:val="101814"/>
          <w:sz w:val="21"/>
          <w:szCs w:val="21"/>
        </w:rPr>
        <w:t xml:space="preserve">Vì sao chuyển.</w:t>
      </w:r>
      <w:r>
        <w:rPr>
          <w:rFonts w:ascii="Be Vietnam Pro" w:cs="Be Vietnam Pro" w:eastAsia="Be Vietnam Pro" w:hAnsi="Be Vietnam Pro"/>
          <w:color w:val="101814"/>
          <w:sz w:val="21"/>
          <w:szCs w:val="21"/>
        </w:rPr>
        <w:t xml:space="preserve"> Câu dễ dùng mô hình rẻ, câu khó mới dùng mô hình mạnh — nhờ đó tiết kiệm chi phí mà chất lượng không giảm. Cộng thêm việc không phụ thuộc một nhà cung cấp duy nhất.</w:t>
      </w:r>
    </w:p>
    <w:p>
      <w:pPr>
        <w:spacing w:after="130" w:line="300"/>
      </w:pPr>
      <w:r>
        <w:rPr>
          <w:rFonts w:ascii="Be Vietnam Pro" w:cs="Be Vietnam Pro" w:eastAsia="Be Vietnam Pro" w:hAnsi="Be Vietnam Pro"/>
          <w:b/>
          <w:bCs/>
          <w:color w:val="101814"/>
          <w:sz w:val="21"/>
          <w:szCs w:val="21"/>
        </w:rPr>
        <w:t xml:space="preserve">Chi phí chuyển đổi gần bằng không</w:t>
      </w:r>
      <w:r>
        <w:rPr>
          <w:rFonts w:ascii="Be Vietnam Pro" w:cs="Be Vietnam Pro" w:eastAsia="Be Vietnam Pro" w:hAnsi="Be Vietnam Pro"/>
          <w:color w:val="101814"/>
          <w:sz w:val="21"/>
          <w:szCs w:val="21"/>
        </w:rPr>
        <w:t xml:space="preserve"> vì cổng trung gian dùng cùng giao thức. Đây là lợi ích của việc tách </w:t>
      </w:r>
      <w:r>
        <w:rPr>
          <w:rFonts w:ascii="Menlo" w:cs="Menlo" w:eastAsia="Menlo" w:hAnsi="Menlo"/>
          <w:color w:val="036F3D"/>
          <w:sz w:val="19"/>
          <w:szCs w:val="19"/>
          <w:shd w:fill="F1F5F3" w:color="auto" w:val="clear"/>
        </w:rPr>
        <w:t xml:space="preserve">openaiService</w:t>
      </w:r>
      <w:r>
        <w:rPr>
          <w:rFonts w:ascii="Be Vietnam Pro" w:cs="Be Vietnam Pro" w:eastAsia="Be Vietnam Pro" w:hAnsi="Be Vietnam Pro"/>
          <w:color w:val="101814"/>
          <w:sz w:val="21"/>
          <w:szCs w:val="21"/>
        </w:rPr>
        <w:t xml:space="preserve"> khỏi bộ điều phối từ đầu: đổi nhà cung cấp chỉ đụng một tệp.</w:t>
      </w:r>
    </w:p>
    <w:p>
      <w:pPr>
        <w:spacing w:after="130" w:line="300"/>
      </w:pPr>
      <w:r>
        <w:rPr>
          <w:rFonts w:ascii="Be Vietnam Pro" w:cs="Be Vietnam Pro" w:eastAsia="Be Vietnam Pro" w:hAnsi="Be Vietnam Pro"/>
          <w:b/>
          <w:bCs/>
          <w:color w:val="101814"/>
          <w:sz w:val="21"/>
          <w:szCs w:val="21"/>
        </w:rPr>
        <w:t xml:space="preserve">Hai cạm bẫy phát hiện ngay khi chuyển: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680"/>
        <w:gridCol w:w="4680"/>
      </w:tblGrid>
      <w:tr>
        <w:trPr>
          <w:tblHeader/>
        </w:trPr>
        <w:tc>
          <w:tcPr>
            <w:tcW w:type="dxa" w:w="46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Cạm bẫy</w:t>
            </w:r>
          </w:p>
        </w:tc>
        <w:tc>
          <w:tcPr>
            <w:tcW w:type="dxa" w:w="46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Xử lý</w:t>
            </w:r>
          </w:p>
        </w:tc>
      </w:tr>
      <w:tr>
        <w:trPr>
          <w:tblHeader w:val="false"/>
        </w:trPr>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Để cổng tự chọn mô hình đọc ảnh → chọn nhầm mô hình chỉ xử lý chữ, bước đọc ảnh hỏng</w:t>
            </w:r>
          </w:p>
        </w:tc>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cảnh báo vào mô tả trường trong giao diện</w:t>
            </w:r>
          </w:p>
        </w:tc>
      </w:tr>
      <w:tr>
        <w:trPr>
          <w:tblHeader w:val="false"/>
        </w:trPr>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Cổng trung gian </w:t>
            </w:r>
            <w:r>
              <w:rPr>
                <w:rFonts w:ascii="Be Vietnam Pro" w:cs="Be Vietnam Pro" w:eastAsia="Be Vietnam Pro" w:hAnsi="Be Vietnam Pro"/>
                <w:b/>
                <w:bCs/>
                <w:color w:val="101814"/>
                <w:sz w:val="20"/>
                <w:szCs w:val="20"/>
              </w:rPr>
              <w:t xml:space="preserve">không có</w:t>
            </w:r>
            <w:r>
              <w:rPr>
                <w:rFonts w:ascii="Be Vietnam Pro" w:cs="Be Vietnam Pro" w:eastAsia="Be Vietnam Pro" w:hAnsi="Be Vietnam Pro"/>
                <w:color w:val="101814"/>
                <w:sz w:val="20"/>
                <w:szCs w:val="20"/>
              </w:rPr>
              <w:t xml:space="preserve"> chức năng tạo ảnh</w:t>
            </w:r>
          </w:p>
        </w:tc>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Phần tạo ảnh luôn gọi thẳng nhà cung cấp có chức năng đó, kèm cảnh báo trong giao diện</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4. Thống kê khối lượng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5831"/>
        <w:gridCol w:w="3529"/>
      </w:tblGrid>
      <w:tr>
        <w:trPr>
          <w:tblHeader/>
        </w:trPr>
        <w:tc>
          <w:tcPr>
            <w:tcW w:type="dxa" w:w="583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Chỉ số</w:t>
            </w:r>
          </w:p>
        </w:tc>
        <w:tc>
          <w:tcPr>
            <w:tcW w:type="dxa" w:w="352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Số liệu</w:t>
            </w:r>
          </w:p>
        </w:tc>
      </w:tr>
      <w:tr>
        <w:trPr>
          <w:tblHeader w:val="false"/>
        </w:trPr>
        <w:tc>
          <w:tcPr>
            <w:tcW w:type="dxa" w:w="58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Tổng dòng mã</w:t>
            </w:r>
          </w:p>
        </w:tc>
        <w:tc>
          <w:tcPr>
            <w:tcW w:type="dxa" w:w="352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~4.200</w:t>
            </w:r>
          </w:p>
        </w:tc>
      </w:tr>
      <w:tr>
        <w:trPr>
          <w:tblHeader w:val="false"/>
        </w:trPr>
        <w:tc>
          <w:tcPr>
            <w:tcW w:type="dxa" w:w="58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Số lần ghi nhận thay đổi liên quan DA2</w:t>
            </w:r>
          </w:p>
        </w:tc>
        <w:tc>
          <w:tcPr>
            <w:tcW w:type="dxa" w:w="352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~48</w:t>
            </w:r>
          </w:p>
        </w:tc>
      </w:tr>
      <w:tr>
        <w:trPr>
          <w:tblHeader w:val="false"/>
        </w:trPr>
        <w:tc>
          <w:tcPr>
            <w:tcW w:type="dxa" w:w="58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Khoảng thời gian</w:t>
            </w:r>
          </w:p>
        </w:tc>
        <w:tc>
          <w:tcPr>
            <w:tcW w:type="dxa" w:w="352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09/07/2026 – 17/08/2026</w:t>
            </w:r>
          </w:p>
        </w:tc>
      </w:tr>
      <w:tr>
        <w:trPr>
          <w:tblHeader w:val="false"/>
        </w:trPr>
        <w:tc>
          <w:tcPr>
            <w:tcW w:type="dxa" w:w="58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Tỉ lệ </w:t>
            </w:r>
            <w:r>
              <w:rPr>
                <w:rFonts w:ascii="Menlo" w:cs="Menlo" w:eastAsia="Menlo" w:hAnsi="Menlo"/>
                <w:color w:val="036F3D"/>
                <w:sz w:val="20"/>
                <w:szCs w:val="20"/>
                <w:shd w:fill="F1F5F3" w:color="auto" w:val="clear"/>
              </w:rPr>
              <w:t xml:space="preserve">fix</w:t>
            </w:r>
            <w:r>
              <w:rPr>
                <w:rFonts w:ascii="Be Vietnam Pro" w:cs="Be Vietnam Pro" w:eastAsia="Be Vietnam Pro" w:hAnsi="Be Vietnam Pro"/>
                <w:color w:val="101814"/>
                <w:sz w:val="20"/>
                <w:szCs w:val="20"/>
              </w:rPr>
              <w:t xml:space="preserve"> trên tổng</w:t>
            </w:r>
          </w:p>
        </w:tc>
        <w:tc>
          <w:tcPr>
            <w:tcW w:type="dxa" w:w="3529"/>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~40%</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Đọc con số 40% thế nào</w:t>
      </w:r>
    </w:p>
    <w:p>
      <w:pPr>
        <w:spacing w:after="130" w:line="300"/>
      </w:pPr>
      <w:r>
        <w:rPr>
          <w:rFonts w:ascii="Be Vietnam Pro" w:cs="Be Vietnam Pro" w:eastAsia="Be Vietnam Pro" w:hAnsi="Be Vietnam Pro"/>
          <w:color w:val="101814"/>
          <w:sz w:val="21"/>
          <w:szCs w:val="21"/>
        </w:rPr>
        <w:t xml:space="preserve">Tỉ lệ sửa lỗi cao hơn hẳn DA1. Đây </w:t>
      </w:r>
      <w:r>
        <w:rPr>
          <w:rFonts w:ascii="Be Vietnam Pro" w:cs="Be Vietnam Pro" w:eastAsia="Be Vietnam Pro" w:hAnsi="Be Vietnam Pro"/>
          <w:b/>
          <w:bCs/>
          <w:color w:val="101814"/>
          <w:sz w:val="21"/>
          <w:szCs w:val="21"/>
        </w:rPr>
        <w:t xml:space="preserve">không phải</w:t>
      </w:r>
      <w:r>
        <w:rPr>
          <w:rFonts w:ascii="Be Vietnam Pro" w:cs="Be Vietnam Pro" w:eastAsia="Be Vietnam Pro" w:hAnsi="Be Vietnam Pro"/>
          <w:color w:val="101814"/>
          <w:sz w:val="21"/>
          <w:szCs w:val="21"/>
        </w:rPr>
        <w:t xml:space="preserve"> dấu hiệu chất lượng kém — nó phản ánh đúng bản chất của việc làm việc với mô hình ngôn ngữ:</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851"/>
        <w:gridCol w:w="2469"/>
        <w:gridCol w:w="5040"/>
      </w:tblGrid>
      <w:tr>
        <w:trPr>
          <w:tblHeader/>
        </w:trPr>
        <w:tc>
          <w:tcPr>
            <w:tcW w:type="dxa" w:w="185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246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Lập trình thông thường</w:t>
            </w:r>
          </w:p>
        </w:tc>
        <w:tc>
          <w:tcPr>
            <w:tcW w:type="dxa" w:w="50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Làm việc với mô hình ngôn ngữ</w:t>
            </w:r>
          </w:p>
        </w:tc>
      </w:tr>
      <w:tr>
        <w:trPr>
          <w:tblHeader w:val="false"/>
        </w:trPr>
        <w:tc>
          <w:tcPr>
            <w:tcW w:type="dxa" w:w="185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Đầu ra</w:t>
            </w:r>
          </w:p>
        </w:tc>
        <w:tc>
          <w:tcPr>
            <w:tcW w:type="dxa" w:w="24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Xác định, lặp lại được</w:t>
            </w:r>
          </w:p>
        </w:tc>
        <w:tc>
          <w:tcPr>
            <w:tcW w:type="dxa" w:w="504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Không xác định</w:t>
            </w:r>
            <w:r>
              <w:rPr>
                <w:rFonts w:ascii="Be Vietnam Pro" w:cs="Be Vietnam Pro" w:eastAsia="Be Vietnam Pro" w:hAnsi="Be Vietnam Pro"/>
                <w:color w:val="101814"/>
                <w:sz w:val="20"/>
                <w:szCs w:val="20"/>
              </w:rPr>
              <w:t xml:space="preserve">, hình dạng thay đổi</w:t>
            </w:r>
          </w:p>
        </w:tc>
      </w:tr>
      <w:tr>
        <w:trPr>
          <w:tblHeader w:val="false"/>
        </w:trPr>
        <w:tc>
          <w:tcPr>
            <w:tcW w:type="dxa" w:w="185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Cách biết đúng sai</w:t>
            </w:r>
          </w:p>
        </w:tc>
        <w:tc>
          <w:tcPr>
            <w:tcW w:type="dxa" w:w="24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mã, chạy thử một lần</w:t>
            </w:r>
          </w:p>
        </w:tc>
        <w:tc>
          <w:tcPr>
            <w:tcW w:type="dxa" w:w="50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Phải chạy trên </w:t>
            </w:r>
            <w:r>
              <w:rPr>
                <w:rFonts w:ascii="Be Vietnam Pro" w:cs="Be Vietnam Pro" w:eastAsia="Be Vietnam Pro" w:hAnsi="Be Vietnam Pro"/>
                <w:b/>
                <w:bCs/>
                <w:color w:val="101814"/>
                <w:sz w:val="20"/>
                <w:szCs w:val="20"/>
              </w:rPr>
              <w:t xml:space="preserve">nhiều dữ liệu thật</w:t>
            </w:r>
            <w:r>
              <w:rPr>
                <w:rFonts w:ascii="Be Vietnam Pro" w:cs="Be Vietnam Pro" w:eastAsia="Be Vietnam Pro" w:hAnsi="Be Vietnam Pro"/>
                <w:color w:val="101814"/>
                <w:sz w:val="20"/>
                <w:szCs w:val="20"/>
              </w:rPr>
              <w:t xml:space="preserve"> mới thấy</w:t>
            </w:r>
          </w:p>
        </w:tc>
      </w:tr>
      <w:tr>
        <w:trPr>
          <w:tblHeader w:val="false"/>
        </w:trPr>
        <w:tc>
          <w:tcPr>
            <w:tcW w:type="dxa" w:w="185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Loại lỗi</w:t>
            </w:r>
          </w:p>
        </w:tc>
        <w:tc>
          <w:tcPr>
            <w:tcW w:type="dxa" w:w="24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Logic sai</w:t>
            </w:r>
          </w:p>
        </w:tc>
        <w:tc>
          <w:tcPr>
            <w:tcW w:type="dxa" w:w="50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Hình dạng dữ liệu bất ngờ, mô hình không nghe lời</w:t>
            </w:r>
          </w:p>
        </w:tc>
      </w:tr>
    </w:tbl>
    <w:p>
      <w:pPr>
        <w:spacing w:after="180"/>
      </w:pPr>
    </w:p>
    <w:p>
      <w:pPr>
        <w:spacing w:after="130" w:line="300"/>
      </w:pPr>
      <w:r>
        <w:rPr>
          <w:rFonts w:ascii="Be Vietnam Pro" w:cs="Be Vietnam Pro" w:eastAsia="Be Vietnam Pro" w:hAnsi="Be Vietnam Pro"/>
          <w:color w:val="101814"/>
          <w:sz w:val="21"/>
          <w:szCs w:val="21"/>
        </w:rPr>
        <w:t xml:space="preserve">Không có cách nào biết trước mô hình sẽ trả nhãn dạng chuỗi hay dạng đối tượng, ngoài việc chạy thử rồi sửa. Chuỗi lần ghi nhận </w:t>
      </w:r>
      <w:r>
        <w:rPr>
          <w:rFonts w:ascii="Menlo" w:cs="Menlo" w:eastAsia="Menlo" w:hAnsi="Menlo"/>
          <w:color w:val="036F3D"/>
          <w:sz w:val="19"/>
          <w:szCs w:val="19"/>
          <w:shd w:fill="F1F5F3" w:color="auto" w:val="clear"/>
        </w:rPr>
        <w:t xml:space="preserve">fix</w:t>
      </w:r>
      <w:r>
        <w:rPr>
          <w:rFonts w:ascii="Be Vietnam Pro" w:cs="Be Vietnam Pro" w:eastAsia="Be Vietnam Pro" w:hAnsi="Be Vietnam Pro"/>
          <w:color w:val="101814"/>
          <w:sz w:val="21"/>
          <w:szCs w:val="21"/>
        </w:rPr>
        <w:t xml:space="preserve"> trong mốc 2 chính là quá trình đó.</w:t>
      </w:r>
    </w:p>
    <w:p>
      <w:pPr>
        <w:spacing w:after="130" w:line="300"/>
      </w:pPr>
      <w:r>
        <w:rPr>
          <w:rFonts w:ascii="Be Vietnam Pro" w:cs="Be Vietnam Pro" w:eastAsia="Be Vietnam Pro" w:hAnsi="Be Vietnam Pro"/>
          <w:b/>
          <w:bCs/>
          <w:color w:val="101814"/>
          <w:sz w:val="21"/>
          <w:szCs w:val="21"/>
        </w:rPr>
        <w:t xml:space="preserve">Đây là bằng chứng của công đoạn kiểm thử:</w:t>
      </w:r>
      <w:r>
        <w:rPr>
          <w:rFonts w:ascii="Be Vietnam Pro" w:cs="Be Vietnam Pro" w:eastAsia="Be Vietnam Pro" w:hAnsi="Be Vietnam Pro"/>
          <w:color w:val="101814"/>
          <w:sz w:val="21"/>
          <w:szCs w:val="21"/>
        </w:rPr>
        <w:t xml:space="preserve"> mỗi lần </w:t>
      </w:r>
      <w:r>
        <w:rPr>
          <w:rFonts w:ascii="Menlo" w:cs="Menlo" w:eastAsia="Menlo" w:hAnsi="Menlo"/>
          <w:color w:val="036F3D"/>
          <w:sz w:val="19"/>
          <w:szCs w:val="19"/>
          <w:shd w:fill="F1F5F3" w:color="auto" w:val="clear"/>
        </w:rPr>
        <w:t xml:space="preserve">fix</w:t>
      </w:r>
      <w:r>
        <w:rPr>
          <w:rFonts w:ascii="Be Vietnam Pro" w:cs="Be Vietnam Pro" w:eastAsia="Be Vietnam Pro" w:hAnsi="Be Vietnam Pro"/>
          <w:color w:val="101814"/>
          <w:sz w:val="21"/>
          <w:szCs w:val="21"/>
        </w:rPr>
        <w:t xml:space="preserve"> là một lỗi được phát hiện qua chạy thử trên dữ liệu thật rồi sửa.</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5. Việc còn lại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731"/>
        <w:gridCol w:w="3744"/>
        <w:gridCol w:w="1000"/>
        <w:gridCol w:w="3885"/>
      </w:tblGrid>
      <w:tr>
        <w:trPr>
          <w:tblHeader/>
        </w:trPr>
        <w:tc>
          <w:tcPr>
            <w:tcW w:type="dxa" w:w="73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w:t>
            </w:r>
          </w:p>
        </w:tc>
        <w:tc>
          <w:tcPr>
            <w:tcW w:type="dxa" w:w="374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Việc</w:t>
            </w:r>
          </w:p>
        </w:tc>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Mức</w:t>
            </w:r>
          </w:p>
        </w:tc>
        <w:tc>
          <w:tcPr>
            <w:tcW w:type="dxa" w:w="388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Ghi chú</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374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Tách xử lý tệp sang tiến trình riêng</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Cao</w:t>
            </w:r>
          </w:p>
        </w:tc>
        <w:tc>
          <w:tcPr>
            <w:tcW w:type="dxa" w:w="38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Hiện chạy chung tiến trình, chặn cả chat. Xem </w:t>
            </w:r>
            <w:r>
              <w:rPr>
                <w:rFonts w:ascii="Menlo" w:cs="Menlo" w:eastAsia="Menlo" w:hAnsi="Menlo"/>
                <w:color w:val="036F3D"/>
                <w:sz w:val="20"/>
                <w:szCs w:val="20"/>
                <w:shd w:fill="F1F5F3" w:color="auto" w:val="clear"/>
              </w:rPr>
              <w:t xml:space="preserve">DA2-03</w:t>
            </w:r>
            <w:r>
              <w:rPr>
                <w:rFonts w:ascii="Be Vietnam Pro" w:cs="Be Vietnam Pro" w:eastAsia="Be Vietnam Pro" w:hAnsi="Be Vietnam Pro"/>
                <w:color w:val="101814"/>
                <w:sz w:val="20"/>
                <w:szCs w:val="20"/>
              </w:rPr>
              <w:t xml:space="preserve"> QĐ-06</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374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Cập nhật bảng đơn giá mô hình</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Trung bình</w:t>
            </w:r>
          </w:p>
        </w:tc>
        <w:tc>
          <w:tcPr>
            <w:tcW w:type="dxa" w:w="38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Bảng tra tháng 07/2026, giá có đổi</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374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Đối chiếu ước tính chi phí với hoá đơn thật</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Trung bình</w:t>
            </w:r>
          </w:p>
        </w:tc>
        <w:tc>
          <w:tcPr>
            <w:tcW w:type="dxa" w:w="38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làm lần nào</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374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kiểm thử tự động cho lớp chuẩn hoá</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Trung bình</w:t>
            </w:r>
          </w:p>
        </w:tc>
        <w:tc>
          <w:tcPr>
            <w:tcW w:type="dxa" w:w="38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Đây là lớp hay hỏng nhất, đáng có kiểm thử tự động nhất</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c>
          <w:tcPr>
            <w:tcW w:type="dxa" w:w="374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Tổng quát hoá dây chuyền cho nhóm dữ liệu khác</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Thấp</w:t>
            </w:r>
          </w:p>
        </w:tc>
        <w:tc>
          <w:tcPr>
            <w:tcW w:type="dxa" w:w="38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Hiện gắn chặt với nguyên liệu — có chủ ý</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w:t>
            </w:r>
          </w:p>
        </w:tc>
        <w:tc>
          <w:tcPr>
            <w:tcW w:type="dxa" w:w="374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Thống kê tỉ lệ trường bị người duyệt sửa</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Thấp</w:t>
            </w:r>
          </w:p>
        </w:tc>
        <w:tc>
          <w:tcPr>
            <w:tcW w:type="dxa" w:w="38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Sẽ cho biết chất lượng AI thực tế đến đâu</w:t>
            </w:r>
          </w:p>
        </w:tc>
      </w:tr>
    </w:tbl>
    <w:p>
      <w:pPr>
        <w:spacing w:after="180"/>
      </w:pPr>
    </w:p>
    <w:p>
      <w:pPr>
        <w:spacing w:after="130" w:line="300"/>
      </w:pPr>
      <w:r>
        <w:rPr>
          <w:rFonts w:ascii="Be Vietnam Pro" w:cs="Be Vietnam Pro" w:eastAsia="Be Vietnam Pro" w:hAnsi="Be Vietnam Pro"/>
          <w:color w:val="101814"/>
          <w:sz w:val="21"/>
          <w:szCs w:val="21"/>
        </w:rPr>
        <w:t xml:space="preserve">Mục 6 đáng làm nhất về lâu dài: nó biến cảm nhận "AI làm khá tốt" thành con số đo được, và chỉ ra chính xác trường nào mô hình hay sai để siết câu lệnh.</w:t>
      </w:r>
    </w:p>
    <w:sectPr>
      <w:headerReference w:type="default" r:id="rId7"/>
      <w:footerReference w:type="default" r:id="rId8"/>
      <w:pgSz w:w="11906" w:h="16838" w:orient="portrait"/>
      <w:pgMar w:top="1360" w:right="1133"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3D8" w:sz="6" w:space="8"/>
      </w:pBdr>
      <w:spacing w:before="100"/>
      <w:jc w:val="center"/>
    </w:pPr>
    <w:r>
      <w:rPr>
        <w:rFonts w:ascii="Be Vietnam Pro" w:cs="Be Vietnam Pro" w:eastAsia="Be Vietnam Pro" w:hAnsi="Be Vietnam Pro"/>
        <w:color w:val="4A5551"/>
        <w:sz w:val="16"/>
        <w:szCs w:val="16"/>
      </w:rPr>
      <w:t xml:space="preserve">DA2 · AI chuẩn hoá dữ liệu sản phẩm  ·  Trang </w:t>
    </w:r>
    <w:r>
      <w:rPr>
        <w:rFonts w:ascii="Be Vietnam Pro" w:cs="Be Vietnam Pro" w:eastAsia="Be Vietnam Pro" w:hAnsi="Be Vietnam Pro"/>
        <w:b/>
        <w:bCs/>
        <w:color w:val="008E4D"/>
        <w:sz w:val="16"/>
        <w:szCs w:val="16"/>
      </w:rPr>
      <w:fldChar w:fldCharType="begin"/>
      <w:instrText xml:space="preserve">PAGE</w:instrText>
      <w:fldChar w:fldCharType="separate"/>
      <w:fldChar w:fldCharType="end"/>
    </w:r>
    <w:r>
      <w:rPr>
        <w:rFonts w:ascii="Be Vietnam Pro" w:cs="Be Vietnam Pro" w:eastAsia="Be Vietnam Pro" w:hAnsi="Be Vietnam Pro"/>
        <w:color w:val="4A5551"/>
        <w:sz w:val="16"/>
        <w:szCs w:val="16"/>
      </w:rPr>
      <w:t xml:space="preserve"> / </w:t>
    </w:r>
    <w:r>
      <w:rPr>
        <w:rFonts w:ascii="Be Vietnam Pro" w:cs="Be Vietnam Pro" w:eastAsia="Be Vietnam Pro" w:hAnsi="Be Vietnam Pro"/>
        <w:color w:val="4A55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auto" w:sz="0"/>
        <w:left w:val="none" w:color="auto" w:sz="0"/>
        <w:bottom w:val="single" w:color="CFE3D8" w:sz="6"/>
        <w:right w:val="none" w:color="auto" w:sz="0"/>
        <w:insideH w:val="none" w:color="auto" w:sz="0"/>
        <w:insideV w:val="none" w:color="auto" w:sz="0"/>
      </w:tblBorders>
      <w:tblLayout w:type="fixed"/>
    </w:tblPr>
    <w:tblGrid>
      <w:gridCol w:w="2200"/>
      <w:gridCol w:w="7160"/>
    </w:tblGrid>
    <w:tr>
      <w:tc>
        <w:tcPr>
          <w:tcW w:type="dxa" w:w="2200"/>
          <w:tcMar>
            <w:top w:type="dxa" w:w="40"/>
            <w:left w:type="dxa" w:w="0"/>
            <w:bottom w:type="dxa" w:w="100"/>
            <w:right w:type="dxa" w:w="0"/>
          </w:tcMar>
          <w:vAlign w:val="center"/>
        </w:tcPr>
        <w:p>
          <w:pPr>
            <w:spacing w:after="0"/>
          </w:pPr>
          <w:r>
            <w:drawing>
              <wp:inline distT="0" distB="0" distL="0" distR="0">
                <wp:extent cx="10096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9650" cy="295275"/>
                        </a:xfrm>
                        <a:prstGeom prst="rect">
                          <a:avLst/>
                        </a:prstGeom>
                      </pic:spPr>
                    </pic:pic>
                  </a:graphicData>
                </a:graphic>
              </wp:inline>
            </w:drawing>
          </w:r>
        </w:p>
      </w:tc>
      <w:tc>
        <w:tcPr>
          <w:tcW w:type="dxa" w:w="7160"/>
          <w:tcMar>
            <w:top w:type="dxa" w:w="40"/>
            <w:left w:type="dxa" w:w="220"/>
            <w:bottom w:type="dxa" w:w="100"/>
            <w:right w:type="dxa" w:w="0"/>
          </w:tcMar>
          <w:vAlign w:val="center"/>
        </w:tcPr>
        <w:p>
          <w:pPr>
            <w:spacing w:after="0"/>
            <w:jc w:val="right"/>
          </w:pPr>
          <w:r>
            <w:rPr>
              <w:rFonts w:ascii="Be Vietnam Pro" w:cs="Be Vietnam Pro" w:eastAsia="Be Vietnam Pro" w:hAnsi="Be Vietnam Pro"/>
              <w:color w:val="4A5551"/>
              <w:sz w:val="17"/>
              <w:szCs w:val="17"/>
            </w:rPr>
            <w:t xml:space="preserve">DA2-06 · DA2 — CÔNG ĐOẠN 3: LẬP TRÌNH VÀ NHẬT KÝ PHÁT TRIỂN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Be Vietnam Pro" w:cs="Be Vietnam Pro" w:eastAsia="Be Vietnam Pro" w:hAnsi="Be Vietnam Pro"/>
        <w:color w:val="008E4D"/>
      </w:rPr>
    </w:lvl>
  </w:abstractNum>
  <w:abstractNum w:abstractNumId="3" w15:restartNumberingAfterBreak="0">
    <w:multiLevelType w:val="hybridMultilevel"/>
    <w:lvl w:ilvl="0" w15:tentative="1">
      <w:start w:val="1"/>
      <w:numFmt w:val="decimal"/>
      <w:lvlText w:val="%1."/>
      <w:lvlJc w:val="left"/>
      <w:pPr>
        <w:ind w:left="380" w:hanging="240"/>
      </w:pPr>
      <w:rPr>
        <w:rFonts w:ascii="Be Vietnam Pro" w:cs="Be Vietnam Pro" w:eastAsia="Be Vietnam Pro" w:hAnsi="Be Vietnam Pro"/>
        <w:b/>
        <w:bCs/>
        <w:color w:val="008E4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01814"/>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a42701df2d6b48687e0ebe4de1d03f008a909e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a42701df2d6b48687e0ebe4de1d03f008a909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DA2-06 — DA2 — CÔNG ĐOẠN 3: LẬP TRÌNH VÀ NHẬT KÝ PHÁT TRIỂN</dc:title>
  <dc:creator>Bioscope</dc:creator>
  <dc:description>DA2 · AI chuẩn hoá dữ liệu sản phẩm</dc:description>
  <cp:lastModifiedBy>Un-named</cp:lastModifiedBy>
  <cp:revision>1</cp:revision>
  <dcterms:created xsi:type="dcterms:W3CDTF">2026-09-04T03:25:58.591Z</dcterms:created>
  <dcterms:modified xsi:type="dcterms:W3CDTF">2026-09-04T03:25:58.591Z</dcterms:modified>
</cp:coreProperties>
</file>

<file path=docProps/custom.xml><?xml version="1.0" encoding="utf-8"?>
<Properties xmlns="http://schemas.openxmlformats.org/officeDocument/2006/custom-properties" xmlns:vt="http://schemas.openxmlformats.org/officeDocument/2006/docPropsVTypes"/>
</file>