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HỒ SƠ CHATBOT AI TÍCH HỢP</w:t>
      </w:r>
    </w:p>
    <w:p>
      <w:pPr>
        <w:pBdr>
          <w:top w:val="single" w:color="008E4D" w:sz="12" w:space="18"/>
          <w:bottom w:val="single" w:color="008E4D" w:sz="12" w:space="18"/>
        </w:pBdr>
        <w:spacing w:after="900" w:before="26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C3 — PHÂN ĐỊNH TRÁCH NHIỆM VẬN HÀNH</w:t>
      </w:r>
    </w:p>
    <w:p>
      <w:pPr>
        <w:spacing w:after="70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website và quản trị nội dung Bioscope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860"/>
        <w:gridCol w:w="6500"/>
      </w:tblGrid>
      <w:tr>
        <w:trPr>
          <w:tblHeader/>
        </w:trPr>
        <w:tc>
          <w:tcPr>
            <w:tcW w:type="dxa" w:w="2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5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C3</w:t>
            </w:r>
          </w:p>
        </w:tc>
      </w:tr>
      <w:tr>
        <w:trPr>
          <w:tblHeader w:val="false"/>
        </w:trPr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chatbot AI tích hợp</w:t>
            </w:r>
          </w:p>
        </w:tc>
      </w:tr>
      <w:tr>
        <w:trPr>
          <w:tblHeader w:val="false"/>
        </w:trPr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28/08/2026</w:t>
            </w:r>
          </w:p>
        </w:tc>
      </w:tr>
      <w:tr>
        <w:trPr>
          <w:tblHeader w:val="false"/>
        </w:trPr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hệ thống Bioscope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Bioscope hiện có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hai hệ thống chat khác nhau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 Nhầm lẫn giữa hai cái này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dẫn tới đùn đẩy khi có sự cố. Tài liệu này phân định rõ.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Hai hệ thống — không phải một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235"/>
        <w:gridCol w:w="3912"/>
        <w:gridCol w:w="3213"/>
      </w:tblGrid>
      <w:tr>
        <w:trPr>
          <w:tblHeader/>
        </w:trPr>
        <w:tc>
          <w:tcPr>
            <w:tcW w:type="dxa" w:w="223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391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Chat trên website</w:t>
            </w:r>
          </w:p>
        </w:tc>
        <w:tc>
          <w:tcPr>
            <w:tcW w:type="dxa" w:w="321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Chatbot Telegram</w:t>
            </w:r>
          </w:p>
        </w:tc>
      </w:tr>
      <w:tr>
        <w:trPr>
          <w:tblHeader w:val="false"/>
        </w:trPr>
        <w:tc>
          <w:tcPr>
            <w:tcW w:type="dxa" w:w="223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dùng ở đâu</w:t>
            </w:r>
          </w:p>
        </w:tc>
        <w:tc>
          <w:tcPr>
            <w:tcW w:type="dxa" w:w="39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Widget trên bioscope.vn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Ứng dụng Telegram</w:t>
            </w:r>
          </w:p>
        </w:tc>
      </w:tr>
      <w:tr>
        <w:trPr>
          <w:tblHeader w:val="false"/>
        </w:trPr>
        <w:tc>
          <w:tcPr>
            <w:tcW w:type="dxa" w:w="223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Ai trả lời</w:t>
            </w:r>
          </w:p>
        </w:tc>
        <w:tc>
          <w:tcPr>
            <w:tcW w:type="dxa" w:w="39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Người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nhân viên kinh doanh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AI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tự động</w:t>
            </w:r>
          </w:p>
        </w:tc>
      </w:tr>
      <w:tr>
        <w:trPr>
          <w:tblHeader w:val="false"/>
        </w:trPr>
        <w:tc>
          <w:tcPr>
            <w:tcW w:type="dxa" w:w="223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Ai xây</w:t>
            </w:r>
          </w:p>
        </w:tc>
        <w:tc>
          <w:tcPr>
            <w:tcW w:type="dxa" w:w="39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Bioscope (nội bộ)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Bên thứ ba</w:t>
            </w:r>
          </w:p>
        </w:tc>
      </w:tr>
      <w:tr>
        <w:trPr>
          <w:tblHeader w:val="false"/>
        </w:trPr>
        <w:tc>
          <w:tcPr>
            <w:tcW w:type="dxa" w:w="223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Nền tảng</w:t>
            </w:r>
          </w:p>
        </w:tc>
        <w:tc>
          <w:tcPr>
            <w:tcW w:type="dxa" w:w="39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Payload CMS + Next.js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Google Apps Script</w:t>
            </w:r>
          </w:p>
        </w:tc>
      </w:tr>
      <w:tr>
        <w:trPr>
          <w:tblHeader w:val="false"/>
        </w:trPr>
        <w:tc>
          <w:tcPr>
            <w:tcW w:type="dxa" w:w="223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lưu ở</w:t>
            </w:r>
          </w:p>
        </w:tc>
        <w:tc>
          <w:tcPr>
            <w:tcW w:type="dxa" w:w="39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PostgreSQL của Bioscope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của bên thứ ba</w:t>
            </w:r>
          </w:p>
        </w:tc>
      </w:tr>
      <w:tr>
        <w:trPr>
          <w:tblHeader w:val="false"/>
        </w:trPr>
        <w:tc>
          <w:tcPr>
            <w:tcW w:type="dxa" w:w="223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liệu</w:t>
            </w:r>
          </w:p>
        </w:tc>
        <w:tc>
          <w:tcPr>
            <w:tcW w:type="dxa" w:w="39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C1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Của bên thứ ba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Điểm chung duy nhất: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cả hai đều dùng Telegram. Nhưng theo cách hoàn toàn khác nhau — hệ thống website dùng Telegram làm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giao diện cho nhân viên trả lời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còn chatbot dùng Telegram làm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kênh nói chuyện với khách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Điểm chạm duy nhất giữa hai bên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CMS Bioscope  ──── API chỉ đọc ────►  Chatbot bên thứ ba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(khoá bsk_...)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Chatbot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chỉ đọc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dữ liệu qua API. Không ghi được gì vào hệ thống Bioscope.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Ngoài đường này ra, hai hệ thống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có kết nối nào khác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Bảng phân định trách nhiệm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6240"/>
        <w:gridCol w:w="1314"/>
        <w:gridCol w:w="1806"/>
      </w:tblGrid>
      <w:tr>
        <w:trPr>
          <w:tblHeader/>
        </w:trPr>
        <w:tc>
          <w:tcPr>
            <w:tcW w:type="dxa" w:w="62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131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Bioscope</w:t>
            </w:r>
          </w:p>
        </w:tc>
        <w:tc>
          <w:tcPr>
            <w:tcW w:type="dxa" w:w="180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Bên chatbot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Dữ liệu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nguyên liệu đúng và cập nhật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Xuất bản, duyệt nội dung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API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API hoạt động, đúng dữ liệu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Cấp và thu hồi khoá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Giữ khoá an toàn, không để lộ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API đúng cách, có giới hạn thử lại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Chatbot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Chatbot hoạt động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Chất lượng câu trả lời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Tuân thủ ràng buộc chống bịa số liệu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Chi phí mô hình AI của chatbot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Chat trên website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Widget hoạt động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 trực và trả lời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cá nhân của khách chat</w:t>
            </w:r>
          </w:p>
        </w:tc>
        <w:tc>
          <w:tcPr>
            <w:tcW w:type="dxa" w:w="13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8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Sự cố — ai xử lý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562"/>
        <w:gridCol w:w="974"/>
        <w:gridCol w:w="4824"/>
      </w:tblGrid>
      <w:tr>
        <w:trPr>
          <w:tblHeader/>
        </w:trPr>
        <w:tc>
          <w:tcPr>
            <w:tcW w:type="dxa" w:w="35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Hiện tượng</w:t>
            </w:r>
          </w:p>
        </w:tc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Thuộc về</w:t>
            </w:r>
          </w:p>
        </w:tc>
        <w:tc>
          <w:tcPr>
            <w:tcW w:type="dxa" w:w="482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Xử lý</w:t>
            </w:r>
          </w:p>
        </w:tc>
      </w:tr>
      <w:tr>
        <w:trPr>
          <w:tblHeader w:val="false"/>
        </w:trPr>
        <w:tc>
          <w:tcPr>
            <w:tcW w:type="dxa" w:w="3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Chatbot trả lời sai thông tin sản phẩm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Cả hai</w:t>
            </w:r>
          </w:p>
        </w:tc>
        <w:tc>
          <w:tcPr>
            <w:tcW w:type="dxa" w:w="48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Bioscope kiểm dữ liệu trong CMS. Đúng rồi thì lỗi ở chatbot</w:t>
            </w:r>
          </w:p>
        </w:tc>
      </w:tr>
      <w:tr>
        <w:trPr>
          <w:tblHeader w:val="false"/>
        </w:trPr>
        <w:tc>
          <w:tcPr>
            <w:tcW w:type="dxa" w:w="3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Chatbot bịa thông số không có trong dữ liệu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Bên chatbot</w:t>
            </w:r>
          </w:p>
        </w:tc>
        <w:tc>
          <w:tcPr>
            <w:tcW w:type="dxa" w:w="48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Rà lại prompt hệ thống, xem §10 tài liệu API</w:t>
            </w:r>
          </w:p>
        </w:tc>
      </w:tr>
      <w:tr>
        <w:trPr>
          <w:tblHeader w:val="false"/>
        </w:trPr>
        <w:tc>
          <w:tcPr>
            <w:tcW w:type="dxa" w:w="3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Chatbot báo lỗi kết nối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Bioscope</w:t>
            </w:r>
          </w:p>
        </w:tc>
        <w:tc>
          <w:tcPr>
            <w:tcW w:type="dxa" w:w="48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API và trạng thái khoá</w:t>
            </w:r>
          </w:p>
        </w:tc>
      </w:tr>
      <w:tr>
        <w:trPr>
          <w:tblHeader w:val="false"/>
        </w:trPr>
        <w:tc>
          <w:tcPr>
            <w:tcW w:type="dxa" w:w="3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Chatbot nhận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403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Bioscope</w:t>
            </w:r>
          </w:p>
        </w:tc>
        <w:tc>
          <w:tcPr>
            <w:tcW w:type="dxa" w:w="48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thiếu quyền, vào admin tick thêm</w:t>
            </w:r>
          </w:p>
        </w:tc>
      </w:tr>
      <w:tr>
        <w:trPr>
          <w:tblHeader w:val="false"/>
        </w:trPr>
        <w:tc>
          <w:tcPr>
            <w:tcW w:type="dxa" w:w="3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Chatbot nhận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401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Bioscope</w:t>
            </w:r>
          </w:p>
        </w:tc>
        <w:tc>
          <w:tcPr>
            <w:tcW w:type="dxa" w:w="48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sai, bị thu hồi hoặc hết hạn</w:t>
            </w:r>
          </w:p>
        </w:tc>
      </w:tr>
      <w:tr>
        <w:trPr>
          <w:tblHeader w:val="false"/>
        </w:trPr>
        <w:tc>
          <w:tcPr>
            <w:tcW w:type="dxa" w:w="3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Chatbot nhận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429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Bên chatbot</w:t>
            </w:r>
          </w:p>
        </w:tc>
        <w:tc>
          <w:tcPr>
            <w:tcW w:type="dxa" w:w="48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quá nhanh, cần thử lại có giới hạn</w:t>
            </w:r>
          </w:p>
        </w:tc>
      </w:tr>
      <w:tr>
        <w:trPr>
          <w:tblHeader w:val="false"/>
        </w:trPr>
        <w:tc>
          <w:tcPr>
            <w:tcW w:type="dxa" w:w="3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Widget trên web không hiện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Bioscope</w:t>
            </w:r>
          </w:p>
        </w:tc>
        <w:tc>
          <w:tcPr>
            <w:tcW w:type="dxa" w:w="48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cài đặt chat, xem </w:t>
            </w: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C1</w:t>
            </w:r>
          </w:p>
        </w:tc>
      </w:tr>
      <w:tr>
        <w:trPr>
          <w:tblHeader w:val="false"/>
        </w:trPr>
        <w:tc>
          <w:tcPr>
            <w:tcW w:type="dxa" w:w="3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chat trên web không ai trả lời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Bioscope</w:t>
            </w:r>
          </w:p>
        </w:tc>
        <w:tc>
          <w:tcPr>
            <w:tcW w:type="dxa" w:w="48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 kinh doanh</w:t>
            </w:r>
          </w:p>
        </w:tc>
      </w:tr>
      <w:tr>
        <w:trPr>
          <w:tblHeader w:val="false"/>
        </w:trPr>
        <w:tc>
          <w:tcPr>
            <w:tcW w:type="dxa" w:w="35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Nghi khoá API bị lộ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Bioscope</w:t>
            </w:r>
          </w:p>
        </w:tc>
        <w:tc>
          <w:tcPr>
            <w:tcW w:type="dxa" w:w="48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 hồi ngay, phát khoá mới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Quy trình khi Bioscope đổi dữ liệu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Bioscope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cần báo trước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khi: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Thêm, sửa, xoá nguyên liệu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Thêm FAQ, dịch vụ, dự án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Đổi thông tin công ty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Chatbot gọi API nên luôn nhận bản mới nhất.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Bioscope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phải báo trước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khi: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Đổi hoặc thu hồi khoá API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Đổi quyền của khoá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Thay đổi cấu trúc dữ liệu trả về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Thêm loại nội dung mới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(khuyến khích báo để bên kia tận dụng)</w:t>
      </w:r>
    </w:p>
    <w:p>
      <w:pPr>
        <w:spacing w:after="10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Trách nhiệm về nội dung tư vấn</w:t>
      </w: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Đây là ngành dược phẩm và thực phẩm chức năng.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5996"/>
        <w:gridCol w:w="3364"/>
      </w:tblGrid>
      <w:tr>
        <w:trPr>
          <w:tblHeader/>
        </w:trPr>
        <w:tc>
          <w:tcPr>
            <w:tcW w:type="dxa" w:w="599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336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9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gốc đúng</w:t>
            </w:r>
          </w:p>
        </w:tc>
        <w:tc>
          <w:tcPr>
            <w:tcW w:type="dxa" w:w="3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Trách nhiệm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Bioscope</w:t>
            </w:r>
          </w:p>
        </w:tc>
      </w:tr>
      <w:tr>
        <w:trPr>
          <w:tblHeader w:val="false"/>
        </w:trPr>
        <w:tc>
          <w:tcPr>
            <w:tcW w:type="dxa" w:w="59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Chatbot dùng đúng dữ liệu, không bịa thêm</w:t>
            </w:r>
          </w:p>
        </w:tc>
        <w:tc>
          <w:tcPr>
            <w:tcW w:type="dxa" w:w="3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Trách nhiệm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bên chatbot</w:t>
            </w:r>
          </w:p>
        </w:tc>
      </w:tr>
      <w:tr>
        <w:trPr>
          <w:tblHeader w:val="false"/>
        </w:trPr>
        <w:tc>
          <w:tcPr>
            <w:tcW w:type="dxa" w:w="59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đến tay khách hàng cuối</w:t>
            </w:r>
          </w:p>
        </w:tc>
        <w:tc>
          <w:tcPr>
            <w:tcW w:type="dxa" w:w="3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Cả hai cùng chịu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Bên chatbot phải cam kết tuân thủ ràng buộc ở §10 tài liệu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dv-cms/docs/10-api-danh-muc-nguyen-lieu.md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Nên đưa vào hợp đồng hoặc biên bản làm việc, không chỉ dặn miệng.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Đầu mối liên hệ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768"/>
        <w:gridCol w:w="4592"/>
      </w:tblGrid>
      <w:tr>
        <w:trPr>
          <w:tblHeader/>
        </w:trPr>
        <w:tc>
          <w:tcPr>
            <w:tcW w:type="dxa" w:w="476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Việc</w:t>
            </w:r>
          </w:p>
        </w:tc>
        <w:tc>
          <w:tcPr>
            <w:tcW w:type="dxa" w:w="459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Đầu mối</w:t>
            </w:r>
          </w:p>
        </w:tc>
      </w:tr>
      <w:tr>
        <w:trPr>
          <w:tblHeader w:val="false"/>
        </w:trPr>
        <w:tc>
          <w:tcPr>
            <w:tcW w:type="dxa" w:w="47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Cấp/thu hồi khoá, đổi quyền</w:t>
            </w:r>
          </w:p>
        </w:tc>
        <w:tc>
          <w:tcPr>
            <w:tcW w:type="dxa" w:w="45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trị hệ thống Bioscope</w:t>
            </w:r>
          </w:p>
        </w:tc>
      </w:tr>
      <w:tr>
        <w:trPr>
          <w:tblHeader w:val="false"/>
        </w:trPr>
        <w:tc>
          <w:tcPr>
            <w:tcW w:type="dxa" w:w="47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sản phẩm sai</w:t>
            </w:r>
          </w:p>
        </w:tc>
        <w:tc>
          <w:tcPr>
            <w:tcW w:type="dxa" w:w="45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phận nội dung Bioscope</w:t>
            </w:r>
          </w:p>
        </w:tc>
      </w:tr>
      <w:tr>
        <w:trPr>
          <w:tblHeader w:val="false"/>
        </w:trPr>
        <w:tc>
          <w:tcPr>
            <w:tcW w:type="dxa" w:w="47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API lỗi</w:t>
            </w:r>
          </w:p>
        </w:tc>
        <w:tc>
          <w:tcPr>
            <w:tcW w:type="dxa" w:w="45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Kỹ thuật Bioscope</w:t>
            </w:r>
          </w:p>
        </w:tc>
      </w:tr>
      <w:tr>
        <w:trPr>
          <w:tblHeader w:val="false"/>
        </w:trPr>
        <w:tc>
          <w:tcPr>
            <w:tcW w:type="dxa" w:w="47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Chatbot lỗi</w:t>
            </w:r>
          </w:p>
        </w:tc>
        <w:tc>
          <w:tcPr>
            <w:tcW w:type="dxa" w:w="45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Bên phát triển chatbot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Điền tên và số điện thoại cụ thể trước khi đưa vào vận hành thật.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Hồ sơ chatbot AI tích hợp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C3 · C3 — PHÂN ĐỊNH TRÁCH NHIỆM VẬN HÀNH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ceac357fce76be7176848c231f2dcfb3b85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eac357fce76be7176848c231f2dcfb3b8555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 — C3 — PHÂN ĐỊNH TRÁCH NHIỆM VẬN HÀNH</dc:title>
  <dc:creator>Bioscope</dc:creator>
  <dc:description>Hồ sơ chatbot AI tích hợp</dc:description>
  <cp:lastModifiedBy>Un-named</cp:lastModifiedBy>
  <cp:revision>1</cp:revision>
  <dcterms:created xsi:type="dcterms:W3CDTF">2026-08-28T08:11:16.970Z</dcterms:created>
  <dcterms:modified xsi:type="dcterms:W3CDTF">2026-08-28T08:11:16.970Z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