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</w:p>
    <w:p>
      <w:pPr>
        <w:spacing w:after="700"/>
        <w:jc w:val="center"/>
      </w:pPr>
      <w:r>
        <w:drawing>
          <wp:inline distT="0" distB="0" distL="0" distR="0">
            <wp:extent cx="2476500" cy="723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Be Vietnam Pro" w:cs="Be Vietnam Pro" w:eastAsia="Be Vietnam Pro" w:hAnsi="Be Vietnam Pro"/>
          <w:b/>
          <w:bCs/>
          <w:color w:val="F58E33"/>
          <w:spacing w:val="60"/>
          <w:sz w:val="22"/>
          <w:szCs w:val="22"/>
        </w:rPr>
        <w:t xml:space="preserve">HỒ SƠ SẢN XUẤT PHẦN MỀM NỘI BỘ</w:t>
      </w:r>
    </w:p>
    <w:p>
      <w:pPr>
        <w:pBdr>
          <w:top w:val="single" w:color="008E4D" w:sz="12" w:space="18"/>
          <w:bottom w:val="single" w:color="008E4D" w:sz="12" w:space="18"/>
        </w:pBdr>
        <w:spacing w:after="900" w:before="260"/>
        <w:jc w:val="center"/>
      </w:pPr>
      <w:r>
        <w:rPr>
          <w:rFonts w:ascii="Be Vietnam Pro" w:cs="Be Vietnam Pro" w:eastAsia="Be Vietnam Pro" w:hAnsi="Be Vietnam Pro"/>
          <w:b/>
          <w:bCs/>
          <w:color w:val="036F3D"/>
          <w:sz w:val="36"/>
          <w:szCs w:val="36"/>
        </w:rPr>
        <w:t xml:space="preserve">D3 — CÔNG ĐOẠN 2: PHÂN TÍCH VÀ THIẾT KẾ</w:t>
      </w:r>
    </w:p>
    <w:p>
      <w:pPr>
        <w:spacing w:after="700"/>
        <w:jc w:val="center"/>
      </w:pPr>
      <w:r>
        <w:rPr>
          <w:rFonts w:ascii="Be Vietnam Pro" w:cs="Be Vietnam Pro" w:eastAsia="Be Vietnam Pro" w:hAnsi="Be Vietnam Pro"/>
          <w:i/>
          <w:iCs/>
          <w:color w:val="4A5551"/>
          <w:sz w:val="24"/>
          <w:szCs w:val="24"/>
        </w:rPr>
        <w:t xml:space="preserve">Hệ thống website và quản trị nội dung Bioscope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2511"/>
        <w:gridCol w:w="6849"/>
      </w:tblGrid>
      <w:tr>
        <w:trPr>
          <w:tblHeader/>
        </w:trPr>
        <w:tc>
          <w:tcPr>
            <w:tcW w:type="dxa" w:w="2511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Mục</w:t>
            </w:r>
          </w:p>
        </w:tc>
        <w:tc>
          <w:tcPr>
            <w:tcW w:type="dxa" w:w="6849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Nội dung</w:t>
            </w:r>
          </w:p>
        </w:tc>
      </w:tr>
      <w:tr>
        <w:trPr>
          <w:tblHeader w:val="false"/>
        </w:trPr>
        <w:tc>
          <w:tcPr>
            <w:tcW w:type="dxa" w:w="251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Mã tài liệu</w:t>
            </w:r>
          </w:p>
        </w:tc>
        <w:tc>
          <w:tcPr>
            <w:tcW w:type="dxa" w:w="684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D3</w:t>
            </w:r>
          </w:p>
        </w:tc>
      </w:tr>
      <w:tr>
        <w:trPr>
          <w:tblHeader w:val="false"/>
        </w:trPr>
        <w:tc>
          <w:tcPr>
            <w:tcW w:type="dxa" w:w="251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Thuộc bộ</w:t>
            </w:r>
          </w:p>
        </w:tc>
        <w:tc>
          <w:tcPr>
            <w:tcW w:type="dxa" w:w="684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Hồ sơ sản xuất phần mềm nội bộ</w:t>
            </w:r>
          </w:p>
        </w:tc>
      </w:tr>
      <w:tr>
        <w:trPr>
          <w:tblHeader w:val="false"/>
        </w:trPr>
        <w:tc>
          <w:tcPr>
            <w:tcW w:type="dxa" w:w="251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Ngày lập</w:t>
            </w:r>
          </w:p>
        </w:tc>
        <w:tc>
          <w:tcPr>
            <w:tcW w:type="dxa" w:w="684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28/08/2026</w:t>
            </w:r>
          </w:p>
        </w:tc>
      </w:tr>
      <w:tr>
        <w:trPr>
          <w:tblHeader w:val="false"/>
        </w:trPr>
        <w:tc>
          <w:tcPr>
            <w:tcW w:type="dxa" w:w="251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Phiên bản</w:t>
            </w:r>
          </w:p>
        </w:tc>
        <w:tc>
          <w:tcPr>
            <w:tcW w:type="dxa" w:w="684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1.0</w:t>
            </w:r>
          </w:p>
        </w:tc>
      </w:tr>
      <w:tr>
        <w:trPr>
          <w:tblHeader w:val="false"/>
        </w:trPr>
        <w:tc>
          <w:tcPr>
            <w:tcW w:type="dxa" w:w="251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Phạm vi</w:t>
            </w:r>
          </w:p>
        </w:tc>
        <w:tc>
          <w:tcPr>
            <w:tcW w:type="dxa" w:w="684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Toàn hệ thống Bioscope</w:t>
            </w:r>
          </w:p>
        </w:tc>
      </w:tr>
    </w:tbl>
    <w:p>
      <w:pPr>
        <w:spacing w:after="600"/>
      </w:pPr>
    </w:p>
    <w:p>
      <w:pPr>
        <w:jc w:val="center"/>
      </w:pPr>
      <w:r>
        <w:rPr>
          <w:rFonts w:ascii="Be Vietnam Pro" w:cs="Be Vietnam Pro" w:eastAsia="Be Vietnam Pro" w:hAnsi="Be Vietnam Pro"/>
          <w:i/>
          <w:iCs/>
          <w:color w:val="4A5551"/>
          <w:sz w:val="18"/>
          <w:szCs w:val="18"/>
        </w:rPr>
        <w:t xml:space="preserve">Tài liệu nội bộ — không phổ biến ra ngoài</w:t>
      </w:r>
    </w:p>
    <w:p>
      <w:pPr>
        <w:sectPr>
          <w:pgSz w:w="11906" w:h="16838" w:orient="portrait"/>
          <w:pgMar w:top="1587" w:right="1133" w:bottom="1360" w:left="1417" w:header="708" w:footer="708" w:gutter="0"/>
          <w:pgNumType/>
          <w:docGrid w:linePitch="360"/>
        </w:sectPr>
      </w:pPr>
    </w:p>
    <w:tbl>
      <w:tblPr>
        <w:tblW w:type="dxa" w:w="9360"/>
        <w:tblBorders>
          <w:top w:val="none" w:color="auto" w:sz="0"/>
          <w:left w:val="single" w:color="F58E33" w:sz="18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FF4E8" w:color="auto" w:val="clear"/>
            <w:tcMar>
              <w:top w:type="dxa" w:w="150"/>
              <w:left w:type="dxa" w:w="190"/>
              <w:bottom w:type="dxa" w:w="150"/>
              <w:right w:type="dxa" w:w="160"/>
            </w:tcMar>
          </w:tcPr>
          <w:p>
            <w:pPr>
              <w:spacing w:after="100" w:line="290"/>
            </w:pPr>
            <w:r>
              <w:rPr>
                <w:rFonts w:ascii="Be Vietnam Pro" w:cs="Be Vietnam Pro" w:eastAsia="Be Vietnam Pro" w:hAnsi="Be Vietnam Pro"/>
                <w:b/>
                <w:bCs/>
                <w:color w:val="8A4B12"/>
                <w:sz w:val="20"/>
                <w:szCs w:val="20"/>
              </w:rPr>
              <w:t xml:space="preserve">⚠️ Ghi chú về tính trung thực của tài liệu này</w:t>
            </w:r>
          </w:p>
          <w:p>
            <w:pPr>
              <w:spacing w:after="100" w:line="29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  <w:p>
            <w:pPr>
              <w:spacing w:after="100" w:line="290"/>
            </w:pPr>
            <w:r>
              <w:rPr>
                <w:rFonts w:ascii="Be Vietnam Pro" w:cs="Be Vietnam Pro" w:eastAsia="Be Vietnam Pro" w:hAnsi="Be Vietnam Pro"/>
                <w:color w:val="8A4B12"/>
                <w:sz w:val="20"/>
                <w:szCs w:val="20"/>
              </w:rPr>
              <w:t xml:space="preserve">Dự án </w:t>
            </w:r>
            <w:r>
              <w:rPr>
                <w:rFonts w:ascii="Be Vietnam Pro" w:cs="Be Vietnam Pro" w:eastAsia="Be Vietnam Pro" w:hAnsi="Be Vietnam Pro"/>
                <w:b/>
                <w:bCs/>
                <w:color w:val="8A4B12"/>
                <w:sz w:val="20"/>
                <w:szCs w:val="20"/>
              </w:rPr>
              <w:t xml:space="preserve">không đi qua công cụ thiết kế đồ hoạ</w:t>
            </w:r>
            <w:r>
              <w:rPr>
                <w:rFonts w:ascii="Be Vietnam Pro" w:cs="Be Vietnam Pro" w:eastAsia="Be Vietnam Pro" w:hAnsi="Be Vietnam Pro"/>
                <w:color w:val="8A4B12"/>
                <w:sz w:val="20"/>
                <w:szCs w:val="20"/>
              </w:rPr>
              <w:t xml:space="preserve"> (Figma hoặc tương đương).</w:t>
            </w:r>
          </w:p>
          <w:p>
            <w:pPr>
              <w:spacing w:after="100" w:line="290"/>
            </w:pPr>
            <w:r>
              <w:rPr>
                <w:rFonts w:ascii="Be Vietnam Pro" w:cs="Be Vietnam Pro" w:eastAsia="Be Vietnam Pro" w:hAnsi="Be Vietnam Pro"/>
                <w:color w:val="8A4B12"/>
                <w:sz w:val="20"/>
                <w:szCs w:val="20"/>
              </w:rPr>
              <w:t xml:space="preserve">Giao diện được thiết kế và thực thi trực tiếp bằng mã, lấy ảnh tham chiếu</w:t>
            </w:r>
          </w:p>
          <w:p>
            <w:pPr>
              <w:spacing w:after="100" w:line="290"/>
            </w:pPr>
            <w:r>
              <w:rPr>
                <w:rFonts w:ascii="Menlo" w:cs="Menlo" w:eastAsia="Menlo" w:hAnsi="Menlo"/>
                <w:color w:val="8A4B12"/>
                <w:sz w:val="20"/>
                <w:szCs w:val="20"/>
                <w:shd w:fill="F1F5F3" w:color="auto" w:val="clear"/>
              </w:rPr>
              <w:t xml:space="preserve">example_home.jpg</w:t>
            </w:r>
            <w:r>
              <w:rPr>
                <w:rFonts w:ascii="Be Vietnam Pro" w:cs="Be Vietnam Pro" w:eastAsia="Be Vietnam Pro" w:hAnsi="Be Vietnam Pro"/>
                <w:color w:val="8A4B12"/>
                <w:sz w:val="20"/>
                <w:szCs w:val="20"/>
              </w:rPr>
              <w:t xml:space="preserve"> làm định hướng thị giác ban đầu.</w:t>
            </w:r>
          </w:p>
          <w:p>
            <w:pPr>
              <w:spacing w:after="100" w:line="29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  <w:p>
            <w:pPr>
              <w:spacing w:after="100" w:line="290"/>
            </w:pPr>
            <w:r>
              <w:rPr>
                <w:rFonts w:ascii="Be Vietnam Pro" w:cs="Be Vietnam Pro" w:eastAsia="Be Vietnam Pro" w:hAnsi="Be Vietnam Pro"/>
                <w:color w:val="8A4B12"/>
                <w:sz w:val="20"/>
                <w:szCs w:val="20"/>
              </w:rPr>
              <w:t xml:space="preserve">Tài liệu này </w:t>
            </w:r>
            <w:r>
              <w:rPr>
                <w:rFonts w:ascii="Be Vietnam Pro" w:cs="Be Vietnam Pro" w:eastAsia="Be Vietnam Pro" w:hAnsi="Be Vietnam Pro"/>
                <w:b/>
                <w:bCs/>
                <w:color w:val="8A4B12"/>
                <w:sz w:val="20"/>
                <w:szCs w:val="20"/>
              </w:rPr>
              <w:t xml:space="preserve">lập ngày 28/08/2026</w:t>
            </w:r>
            <w:r>
              <w:rPr>
                <w:rFonts w:ascii="Be Vietnam Pro" w:cs="Be Vietnam Pro" w:eastAsia="Be Vietnam Pro" w:hAnsi="Be Vietnam Pro"/>
                <w:color w:val="8A4B12"/>
                <w:sz w:val="20"/>
                <w:szCs w:val="20"/>
              </w:rPr>
              <w:t xml:space="preserve">, hệ thống hoá lại thiết kế đã thực thi.</w:t>
            </w:r>
          </w:p>
          <w:p>
            <w:pPr>
              <w:spacing w:after="100" w:line="290"/>
            </w:pPr>
            <w:r>
              <w:rPr>
                <w:rFonts w:ascii="Be Vietnam Pro" w:cs="Be Vietnam Pro" w:eastAsia="Be Vietnam Pro" w:hAnsi="Be Vietnam Pro"/>
                <w:color w:val="8A4B12"/>
                <w:sz w:val="20"/>
                <w:szCs w:val="20"/>
              </w:rPr>
              <w:t xml:space="preserve">Nội dung mô tả đúng hệ thống đang chạy, trích từ mã nguồn thật.</w:t>
            </w:r>
          </w:p>
          <w:p>
            <w:pPr>
              <w:spacing w:after="100" w:line="29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  <w:p>
            <w:pPr>
              <w:spacing w:after="0" w:line="290"/>
            </w:pPr>
            <w:r>
              <w:rPr>
                <w:rFonts w:ascii="Be Vietnam Pro" w:cs="Be Vietnam Pro" w:eastAsia="Be Vietnam Pro" w:hAnsi="Be Vietnam Pro"/>
                <w:color w:val="8A4B12"/>
                <w:sz w:val="20"/>
                <w:szCs w:val="20"/>
              </w:rPr>
              <w:t xml:space="preserve">Không có tài liệu thiết kế nào được tạo lùi ngày.</w:t>
            </w:r>
          </w:p>
        </w:tc>
      </w:tr>
    </w:tbl>
    <w:p>
      <w:pPr>
        <w:spacing w:after="160"/>
      </w:pP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1. Phân tích kiến trúc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Kiến trúc được phân tích và chốt tại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SRS_BIOSCOPE.md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chương 1–8,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ngày 27/06/2026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— tức trước giai đoạn phát triển chính.</w:t>
      </w: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Quyết định kiến trúc và lý do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3687"/>
        <w:gridCol w:w="5673"/>
      </w:tblGrid>
      <w:tr>
        <w:trPr>
          <w:tblHeader/>
        </w:trPr>
        <w:tc>
          <w:tcPr>
            <w:tcW w:type="dxa" w:w="3687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Quyết định</w:t>
            </w:r>
          </w:p>
        </w:tc>
        <w:tc>
          <w:tcPr>
            <w:tcW w:type="dxa" w:w="5673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Lý do</w:t>
            </w:r>
          </w:p>
        </w:tc>
      </w:tr>
      <w:tr>
        <w:trPr>
          <w:tblHeader w:val="false"/>
        </w:trPr>
        <w:tc>
          <w:tcPr>
            <w:tcW w:type="dxa" w:w="368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Kho mã đơn thể, hai ứng dụng</w:t>
            </w:r>
          </w:p>
        </w:tc>
        <w:tc>
          <w:tcPr>
            <w:tcW w:type="dxa" w:w="567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Dùng chung module, không sao chép mã giữa hệ quản trị và website</w:t>
            </w:r>
          </w:p>
        </w:tc>
      </w:tr>
      <w:tr>
        <w:trPr>
          <w:tblHeader w:val="false"/>
        </w:trPr>
        <w:tc>
          <w:tcPr>
            <w:tcW w:type="dxa" w:w="368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Tách thành 12 module bật tắt được</w:t>
            </w:r>
          </w:p>
        </w:tc>
        <w:tc>
          <w:tcPr>
            <w:tcW w:type="dxa" w:w="567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Tái sử dụng cho dự án sau, nghiệp vụ riêng gói gọn một chỗ</w:t>
            </w:r>
          </w:p>
        </w:tc>
      </w:tr>
      <w:tr>
        <w:trPr>
          <w:tblHeader w:val="false"/>
        </w:trPr>
        <w:tc>
          <w:tcPr>
            <w:tcW w:type="dxa" w:w="368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Nghiệp vụ Bioscope gói trong một module</w:t>
            </w:r>
          </w:p>
        </w:tc>
        <w:tc>
          <w:tcPr>
            <w:tcW w:type="dxa" w:w="567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Nâng cấp nền tảng không phải sửa rải rác</w:t>
            </w:r>
          </w:p>
        </w:tc>
      </w:tr>
      <w:tr>
        <w:trPr>
          <w:tblHeader w:val="false"/>
        </w:trPr>
        <w:tc>
          <w:tcPr>
            <w:tcW w:type="dxa" w:w="368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Trang dựng bằng khối</w:t>
            </w:r>
          </w:p>
        </w:tc>
        <w:tc>
          <w:tcPr>
            <w:tcW w:type="dxa" w:w="567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Biên tập viên tự dựng trang, không cần lập trình viên</w:t>
            </w:r>
          </w:p>
        </w:tc>
      </w:tr>
      <w:tr>
        <w:trPr>
          <w:tblHeader w:val="false"/>
        </w:trPr>
        <w:tc>
          <w:tcPr>
            <w:tcW w:type="dxa" w:w="368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Đa ngữ ở tầng dữ liệu</w:t>
            </w:r>
          </w:p>
        </w:tc>
        <w:tc>
          <w:tcPr>
            <w:tcW w:type="dxa" w:w="567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Hai bản nội dung độc lập, không dịch máy khi hiển thị</w:t>
            </w:r>
          </w:p>
        </w:tc>
      </w:tr>
      <w:tr>
        <w:trPr>
          <w:tblHeader w:val="false"/>
        </w:trPr>
        <w:tc>
          <w:tcPr>
            <w:tcW w:type="dxa" w:w="368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Việc nặng chạy nền có hàng đợi</w:t>
            </w:r>
          </w:p>
        </w:tc>
        <w:tc>
          <w:tcPr>
            <w:tcW w:type="dxa" w:w="567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Sinh nội dung và đồng bộ mất nhiều phút, không chặn giao diện</w:t>
            </w:r>
          </w:p>
        </w:tc>
      </w:tr>
      <w:tr>
        <w:trPr>
          <w:tblHeader w:val="false"/>
        </w:trPr>
        <w:tc>
          <w:tcPr>
            <w:tcW w:type="dxa" w:w="368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Nội dung tĩnh dự phòng</w:t>
            </w:r>
          </w:p>
        </w:tc>
        <w:tc>
          <w:tcPr>
            <w:tcW w:type="dxa" w:w="567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Hệ quản trị ngừng thì website vẫn phục vụ được</w:t>
            </w:r>
          </w:p>
        </w:tc>
      </w:tr>
    </w:tbl>
    <w:p>
      <w:pPr>
        <w:spacing w:after="18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Sơ đồ ba tầng và bản đồ module đầy đủ ở </w:t>
      </w:r>
      <w:r>
        <w:rPr>
          <w:rFonts w:ascii="Be Vietnam Pro" w:cs="Be Vietnam Pro" w:eastAsia="Be Vietnam Pro" w:hAnsi="Be Vietnam Pro"/>
          <w:b/>
          <w:bCs/>
          <w:color w:val="036F3D"/>
          <w:sz w:val="21"/>
          <w:szCs w:val="21"/>
        </w:rPr>
        <w:t xml:space="preserve">B1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.</w:t>
      </w: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2. Thiết kế cơ sở dữ liệu</w:t>
      </w: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Quy mô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7488"/>
        <w:gridCol w:w="1872"/>
      </w:tblGrid>
      <w:tr>
        <w:trPr>
          <w:tblHeader/>
        </w:trPr>
        <w:tc>
          <w:tcPr>
            <w:tcW w:type="dxa" w:w="7488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Chỉ tiêu</w:t>
            </w:r>
          </w:p>
        </w:tc>
        <w:tc>
          <w:tcPr>
            <w:tcW w:type="dxa" w:w="1872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Giá trị</w:t>
            </w:r>
          </w:p>
        </w:tc>
      </w:tr>
      <w:tr>
        <w:trPr>
          <w:tblHeader w:val="false"/>
        </w:trPr>
        <w:tc>
          <w:tcPr>
            <w:tcW w:type="dxa" w:w="748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Nhóm dữ liệu nghiệp vụ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~35</w:t>
            </w:r>
          </w:p>
        </w:tc>
      </w:tr>
      <w:tr>
        <w:trPr>
          <w:tblHeader w:val="false"/>
        </w:trPr>
        <w:tc>
          <w:tcPr>
            <w:tcW w:type="dxa" w:w="748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Bảng vật lý trong PostgreSQL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403</w:t>
            </w:r>
          </w:p>
        </w:tc>
      </w:tr>
      <w:tr>
        <w:trPr>
          <w:tblHeader w:val="false"/>
        </w:trPr>
        <w:tc>
          <w:tcPr>
            <w:tcW w:type="dxa" w:w="748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Tệp chuyển đổi cấu trúc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25</w:t>
            </w:r>
          </w:p>
        </w:tc>
      </w:tr>
    </w:tbl>
    <w:p>
      <w:pPr>
        <w:spacing w:after="18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Chênh lệch giữa 35 và 403 đến từ thiết kế đa ngữ và quan hệ: mỗi trường đa ngữ, mỗi mảng, mỗi quan hệ nhiều-nhiều đều sinh bảng phụ.</w:t>
      </w: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Sơ đồ quan hệ chính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none" w:color="auto" w:sz="0"/>
          <w:insideV w:val="none" w:color="auto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1F5F3" w:color="auto" w:val="clear"/>
            <w:tcMar>
              <w:top w:type="dxa" w:w="130"/>
              <w:left w:type="dxa" w:w="160"/>
              <w:bottom w:type="dxa" w:w="13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                ┌──────────────────────┐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                │     ingredients      │  1.557 bản ghi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                │  (nguyên liệu)       │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                └──┬───┬───┬───┬───┬───┘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   ┌───────────────┘   │   │   │   └──────────────┐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   ▼                   ▼   │   ▼                  ▼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┌──────────────┐  ┌──────────┐ │ ┌──────────┐  ┌────────────┐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│ ingredient-  │  │ingredient│ │ │ partners │  │technologies│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│ categories   │  │ -facets  │ │ │(đối tác) │  │(công nghệ) │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└──────────────┘  └──────────┘ │ └──────────┘  └────────────┘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               5 nhóm thẻ  │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                           ▼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                    ┌────────────┐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                    │   media    │ ảnh, tài liệu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                    └────────────┘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┌──────────┐      ┌─────────────────────┐      ┌───────────────┐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│ members  │◄─────┤ chat-conversations  ├─────►│ chat-messages │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│(thành    │      │ (phiên chat + dữ    │      │  (tin nhắn)   │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│ viên B2B)│      │  liệu theo dõi)     │      └───────────────┘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└────┬─────┘      └─────────────────────┘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 │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 ▼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┌──────────────────┐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│ gated-documents  │ tài liệu B2B giới hạn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└──────────────────┘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┌────────┐   ┌────────────────────────────────────────┐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│ pages  ├──►│ 8 khối: hero, stats, featureGrid,      │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└────────┘   │ gallery, cta, richText, videoEmbed,    │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         │ logoCloud                              │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         └────────────────────────────────────────┘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Nguyên tắc thiết kế dữ liệu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3883"/>
        <w:gridCol w:w="5477"/>
      </w:tblGrid>
      <w:tr>
        <w:trPr>
          <w:tblHeader/>
        </w:trPr>
        <w:tc>
          <w:tcPr>
            <w:tcW w:type="dxa" w:w="3883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Nguyên tắc</w:t>
            </w:r>
          </w:p>
        </w:tc>
        <w:tc>
          <w:tcPr>
            <w:tcW w:type="dxa" w:w="5477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Thể hiện</w:t>
            </w:r>
          </w:p>
        </w:tc>
      </w:tr>
      <w:tr>
        <w:trPr>
          <w:tblHeader w:val="false"/>
        </w:trPr>
        <w:tc>
          <w:tcPr>
            <w:tcW w:type="dxa" w:w="388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Bản nháp tách khỏi bản xuất bản</w:t>
            </w:r>
          </w:p>
        </w:tc>
        <w:tc>
          <w:tcPr>
            <w:tcW w:type="dxa" w:w="547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Trường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_status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, bản nháp không ra ngoài</w:t>
            </w:r>
          </w:p>
        </w:tc>
      </w:tr>
      <w:tr>
        <w:trPr>
          <w:tblHeader w:val="false"/>
        </w:trPr>
        <w:tc>
          <w:tcPr>
            <w:tcW w:type="dxa" w:w="388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Thẻ phân loại dùng chung</w:t>
            </w:r>
          </w:p>
        </w:tc>
        <w:tc>
          <w:tcPr>
            <w:tcW w:type="dxa" w:w="547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Một bảng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ingredient-facets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, phân nhóm bằng trường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group</w:t>
            </w:r>
          </w:p>
        </w:tc>
      </w:tr>
      <w:tr>
        <w:trPr>
          <w:tblHeader w:val="false"/>
        </w:trPr>
        <w:tc>
          <w:tcPr>
            <w:tcW w:type="dxa" w:w="388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Dữ liệu nhạy cảm gắn quyền tại trường</w:t>
            </w:r>
          </w:p>
        </w:tc>
        <w:tc>
          <w:tcPr>
            <w:tcW w:type="dxa" w:w="547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Bảng giá chỉ nhân viên đọc được</w:t>
            </w:r>
          </w:p>
        </w:tc>
      </w:tr>
      <w:tr>
        <w:trPr>
          <w:tblHeader w:val="false"/>
        </w:trPr>
        <w:tc>
          <w:tcPr>
            <w:tcW w:type="dxa" w:w="388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Công việc chạy nền có bảng riêng</w:t>
            </w:r>
          </w:p>
        </w:tc>
        <w:tc>
          <w:tcPr>
            <w:tcW w:type="dxa" w:w="547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Truy được nguồn khi sai</w:t>
            </w:r>
          </w:p>
        </w:tc>
      </w:tr>
      <w:tr>
        <w:trPr>
          <w:tblHeader w:val="false"/>
        </w:trPr>
        <w:tc>
          <w:tcPr>
            <w:tcW w:type="dxa" w:w="388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Chuyển đổi cấu trúc chỉ thêm, không xoá</w:t>
            </w:r>
          </w:p>
        </w:tc>
        <w:tc>
          <w:tcPr>
            <w:tcW w:type="dxa" w:w="547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25 tệp đều lặp lại được an toàn</w:t>
            </w:r>
          </w:p>
        </w:tc>
      </w:tr>
    </w:tbl>
    <w:p>
      <w:pPr>
        <w:spacing w:after="18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Mô hình dữ liệu chi tiết ở </w:t>
      </w:r>
      <w:r>
        <w:rPr>
          <w:rFonts w:ascii="Be Vietnam Pro" w:cs="Be Vietnam Pro" w:eastAsia="Be Vietnam Pro" w:hAnsi="Be Vietnam Pro"/>
          <w:b/>
          <w:bCs/>
          <w:color w:val="036F3D"/>
          <w:sz w:val="21"/>
          <w:szCs w:val="21"/>
        </w:rPr>
        <w:t xml:space="preserve">B2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, mô hình nguyên liệu đầy đủ ở </w:t>
      </w:r>
      <w:r>
        <w:rPr>
          <w:rFonts w:ascii="Be Vietnam Pro" w:cs="Be Vietnam Pro" w:eastAsia="Be Vietnam Pro" w:hAnsi="Be Vietnam Pro"/>
          <w:b/>
          <w:bCs/>
          <w:color w:val="036F3D"/>
          <w:sz w:val="21"/>
          <w:szCs w:val="21"/>
        </w:rPr>
        <w:t xml:space="preserve">A1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.</w:t>
      </w: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3. Thiết kế luồng nghiệp vụ</w:t>
      </w: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Luồng sinh nội dung tự động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none" w:color="auto" w:sz="0"/>
          <w:insideV w:val="none" w:color="auto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1F5F3" w:color="auto" w:val="clear"/>
            <w:tcMar>
              <w:top w:type="dxa" w:w="130"/>
              <w:left w:type="dxa" w:w="160"/>
              <w:bottom w:type="dxa" w:w="13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Biên tập viên chọn nguyên liệu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    │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    ▼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Tạo công việc ──► hàng đợi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    │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    ▼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Tải tài liệu từ Google Drive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    │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    ▼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Trích văn bản (PDF scan → mô hình đọc ảnh)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    │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    ▼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Sinh nội dung ──► Sinh ảnh (tuỳ chọn)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    │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    ▼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Lưu ở dạng BẢN NHÁP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    │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    ▼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Biên tập viên duyệt ──► Xuất bản</w:t>
            </w:r>
          </w:p>
        </w:tc>
      </w:tr>
    </w:tbl>
    <w:p>
      <w:pPr>
        <w:spacing w:after="16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Điểm thiết kế quan trọng: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kết thúc ở bản nháp, không tự xuất bản.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Đây là chốt chặn giữa nội dung do máy sinh và khách hàng thật.</w:t>
      </w: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Luồng trò chuyện trực tuyến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none" w:color="auto" w:sz="0"/>
          <w:insideV w:val="none" w:color="auto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1F5F3" w:color="auto" w:val="clear"/>
            <w:tcMar>
              <w:top w:type="dxa" w:w="130"/>
              <w:left w:type="dxa" w:w="160"/>
              <w:bottom w:type="dxa" w:w="13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Khách (đã đăng nhập) → Widget → Hệ quản trị → Telegram (1 chủ đề / khách)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                                 │                    │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                                 ▼                    ▼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                            PostgreSQL      Nhân viên kinh doanh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                                 ▲                    │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                                 └────────────────────┘</w:t>
            </w:r>
          </w:p>
        </w:tc>
      </w:tr>
    </w:tbl>
    <w:p>
      <w:pPr>
        <w:spacing w:after="16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Chi tiết ở </w:t>
      </w:r>
      <w:r>
        <w:rPr>
          <w:rFonts w:ascii="Be Vietnam Pro" w:cs="Be Vietnam Pro" w:eastAsia="Be Vietnam Pro" w:hAnsi="Be Vietnam Pro"/>
          <w:b/>
          <w:bCs/>
          <w:color w:val="036F3D"/>
          <w:sz w:val="21"/>
          <w:szCs w:val="21"/>
        </w:rPr>
        <w:t xml:space="preserve">C1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.</w:t>
      </w: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Luồng cấp dữ liệu cho hệ thống ngoài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none" w:color="auto" w:sz="0"/>
          <w:insideV w:val="none" w:color="auto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1F5F3" w:color="auto" w:val="clear"/>
            <w:tcMar>
              <w:top w:type="dxa" w:w="130"/>
              <w:left w:type="dxa" w:w="160"/>
              <w:bottom w:type="dxa" w:w="13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Hệ thống ngoài → khoá API → kiểm quyền → 3 lớp chặn rò rỉ → dữ liệu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                 │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                 └─► thiếu quyền → 403</w:t>
            </w:r>
          </w:p>
        </w:tc>
      </w:tr>
    </w:tbl>
    <w:p>
      <w:pPr>
        <w:spacing w:after="160"/>
      </w:pP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4. Thiết kế bảo mật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Ba lớp chặn rò rỉ độc lập, thiết kế để sai một lớp vẫn còn hai lớp: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1462"/>
        <w:gridCol w:w="7898"/>
      </w:tblGrid>
      <w:tr>
        <w:trPr>
          <w:tblHeader/>
        </w:trPr>
        <w:tc>
          <w:tcPr>
            <w:tcW w:type="dxa" w:w="1462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Lớp</w:t>
            </w:r>
          </w:p>
        </w:tc>
        <w:tc>
          <w:tcPr>
            <w:tcW w:type="dxa" w:w="7898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Cơ chế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Quyền của nền tảng — cắt bản nháp và trường nội bộ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2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Danh sách trường được phép truy vấn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3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Hàm nặn dữ liệu liệt kê tay từng trường</w:t>
            </w:r>
          </w:p>
        </w:tc>
      </w:tr>
    </w:tbl>
    <w:p>
      <w:pPr>
        <w:spacing w:after="18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Nguyên tắc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chặn mặc định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: không cấp quyền thì không gọi được gì; nhóm dữ liệu không khai báo thì không có đường ra API.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Chi tiết ở </w:t>
      </w:r>
      <w:r>
        <w:rPr>
          <w:rFonts w:ascii="Be Vietnam Pro" w:cs="Be Vietnam Pro" w:eastAsia="Be Vietnam Pro" w:hAnsi="Be Vietnam Pro"/>
          <w:b/>
          <w:bCs/>
          <w:color w:val="036F3D"/>
          <w:sz w:val="21"/>
          <w:szCs w:val="21"/>
        </w:rPr>
        <w:t xml:space="preserve">B6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.</w:t>
      </w: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5. Thiết kế giao diện</w:t>
      </w: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Bộ nhận diện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Trích từ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dv-cms/apps/bioscope-frontend/src/app/globals.css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— được định nghĩa tập trung, không rải rác trong từng thành phần.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2483"/>
        <w:gridCol w:w="6877"/>
      </w:tblGrid>
      <w:tr>
        <w:trPr>
          <w:tblHeader/>
        </w:trPr>
        <w:tc>
          <w:tcPr>
            <w:tcW w:type="dxa" w:w="2483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Thành phần</w:t>
            </w:r>
          </w:p>
        </w:tc>
        <w:tc>
          <w:tcPr>
            <w:tcW w:type="dxa" w:w="6877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Giá trị</w:t>
            </w:r>
          </w:p>
        </w:tc>
      </w:tr>
      <w:tr>
        <w:trPr>
          <w:tblHeader w:val="false"/>
        </w:trPr>
        <w:tc>
          <w:tcPr>
            <w:tcW w:type="dxa" w:w="248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Màu chính</w:t>
            </w:r>
          </w:p>
        </w:tc>
        <w:tc>
          <w:tcPr>
            <w:tcW w:type="dxa" w:w="687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#008E4D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— xanh sinh học, lấy từ logo</w:t>
            </w:r>
          </w:p>
        </w:tc>
      </w:tr>
      <w:tr>
        <w:trPr>
          <w:tblHeader w:val="false"/>
        </w:trPr>
        <w:tc>
          <w:tcPr>
            <w:tcW w:type="dxa" w:w="248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Màu chính đậm</w:t>
            </w:r>
          </w:p>
        </w:tc>
        <w:tc>
          <w:tcPr>
            <w:tcW w:type="dxa" w:w="687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#036F3D</w:t>
            </w:r>
          </w:p>
        </w:tc>
      </w:tr>
      <w:tr>
        <w:trPr>
          <w:tblHeader w:val="false"/>
        </w:trPr>
        <w:tc>
          <w:tcPr>
            <w:tcW w:type="dxa" w:w="248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Màu nền nhạt</w:t>
            </w:r>
          </w:p>
        </w:tc>
        <w:tc>
          <w:tcPr>
            <w:tcW w:type="dxa" w:w="687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#EEF6F1</w:t>
            </w:r>
          </w:p>
        </w:tc>
      </w:tr>
      <w:tr>
        <w:trPr>
          <w:tblHeader w:val="false"/>
        </w:trPr>
        <w:tc>
          <w:tcPr>
            <w:tcW w:type="dxa" w:w="248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Màu viền</w:t>
            </w:r>
          </w:p>
        </w:tc>
        <w:tc>
          <w:tcPr>
            <w:tcW w:type="dxa" w:w="687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#CFE3D8</w:t>
            </w:r>
          </w:p>
        </w:tc>
      </w:tr>
      <w:tr>
        <w:trPr>
          <w:tblHeader w:val="false"/>
        </w:trPr>
        <w:tc>
          <w:tcPr>
            <w:tcW w:type="dxa" w:w="248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Màu nhấn</w:t>
            </w:r>
          </w:p>
        </w:tc>
        <w:tc>
          <w:tcPr>
            <w:tcW w:type="dxa" w:w="687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#F58E33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— cam sức sống</w:t>
            </w:r>
          </w:p>
        </w:tc>
      </w:tr>
      <w:tr>
        <w:trPr>
          <w:tblHeader w:val="false"/>
        </w:trPr>
        <w:tc>
          <w:tcPr>
            <w:tcW w:type="dxa" w:w="248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Màu nhấn nhạt</w:t>
            </w:r>
          </w:p>
        </w:tc>
        <w:tc>
          <w:tcPr>
            <w:tcW w:type="dxa" w:w="687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#FFF4E8</w:t>
            </w:r>
          </w:p>
        </w:tc>
      </w:tr>
      <w:tr>
        <w:trPr>
          <w:tblHeader w:val="false"/>
        </w:trPr>
        <w:tc>
          <w:tcPr>
            <w:tcW w:type="dxa" w:w="248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Màu chữ</w:t>
            </w:r>
          </w:p>
        </w:tc>
        <w:tc>
          <w:tcPr>
            <w:tcW w:type="dxa" w:w="687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#101814</w:t>
            </w:r>
          </w:p>
        </w:tc>
      </w:tr>
      <w:tr>
        <w:trPr>
          <w:tblHeader w:val="false"/>
        </w:trPr>
        <w:tc>
          <w:tcPr>
            <w:tcW w:type="dxa" w:w="248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Màu nền phụ</w:t>
            </w:r>
          </w:p>
        </w:tc>
        <w:tc>
          <w:tcPr>
            <w:tcW w:type="dxa" w:w="687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#F4F8F6</w:t>
            </w:r>
          </w:p>
        </w:tc>
      </w:tr>
      <w:tr>
        <w:trPr>
          <w:tblHeader w:val="false"/>
        </w:trPr>
        <w:tc>
          <w:tcPr>
            <w:tcW w:type="dxa" w:w="248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Phông chữ</w:t>
            </w:r>
          </w:p>
        </w:tc>
        <w:tc>
          <w:tcPr>
            <w:tcW w:type="dxa" w:w="687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Be Vietnam Pro</w:t>
            </w:r>
          </w:p>
        </w:tc>
      </w:tr>
      <w:tr>
        <w:trPr>
          <w:tblHeader w:val="false"/>
        </w:trPr>
        <w:tc>
          <w:tcPr>
            <w:tcW w:type="dxa" w:w="248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Bo góc</w:t>
            </w:r>
          </w:p>
        </w:tc>
        <w:tc>
          <w:tcPr>
            <w:tcW w:type="dxa" w:w="687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16px · 24px · 28px</w:t>
            </w:r>
          </w:p>
        </w:tc>
      </w:tr>
    </w:tbl>
    <w:p>
      <w:pPr>
        <w:spacing w:after="18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Nguồn tham chiếu thị giác ban đầu: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example_home.jpg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và logo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logo.avif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.</w:t>
      </w: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Ngưỡng hiển thị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2127"/>
        <w:gridCol w:w="7233"/>
      </w:tblGrid>
      <w:tr>
        <w:trPr>
          <w:tblHeader/>
        </w:trPr>
        <w:tc>
          <w:tcPr>
            <w:tcW w:type="dxa" w:w="2127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Bề rộng</w:t>
            </w:r>
          </w:p>
        </w:tc>
        <w:tc>
          <w:tcPr>
            <w:tcW w:type="dxa" w:w="7233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Bố cục</w:t>
            </w:r>
          </w:p>
        </w:tc>
      </w:tr>
      <w:tr>
        <w:trPr>
          <w:tblHeader w:val="false"/>
        </w:trPr>
        <w:tc>
          <w:tcPr>
            <w:tcW w:type="dxa" w:w="212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&lt; 640px</w:t>
            </w:r>
          </w:p>
        </w:tc>
        <w:tc>
          <w:tcPr>
            <w:tcW w:type="dxa" w:w="723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Điện thoại — một cột</w:t>
            </w:r>
          </w:p>
        </w:tc>
      </w:tr>
      <w:tr>
        <w:trPr>
          <w:tblHeader w:val="false"/>
        </w:trPr>
        <w:tc>
          <w:tcPr>
            <w:tcW w:type="dxa" w:w="212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640–1279px</w:t>
            </w:r>
          </w:p>
        </w:tc>
        <w:tc>
          <w:tcPr>
            <w:tcW w:type="dxa" w:w="723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Máy tính bảng — menu thu gọn</w:t>
            </w:r>
          </w:p>
        </w:tc>
      </w:tr>
      <w:tr>
        <w:trPr>
          <w:tblHeader w:val="false"/>
        </w:trPr>
        <w:tc>
          <w:tcPr>
            <w:tcW w:type="dxa" w:w="212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≥ 1280px</w:t>
            </w:r>
          </w:p>
        </w:tc>
        <w:tc>
          <w:tcPr>
            <w:tcW w:type="dxa" w:w="723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Máy tính — điều hướng ngang đầy đủ</w:t>
            </w:r>
          </w:p>
        </w:tc>
      </w:tr>
    </w:tbl>
    <w:p>
      <w:pPr>
        <w:spacing w:after="18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Thanh điều hướng dùng bề rộng tối đa 1440px, rộng hơn phần thân trang 1280px.</w:t>
      </w: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Thư viện thành phần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25 route dùng chung một bộ thành phần: header, footer, popup xác thực, widget chat, thẻ nguyên liệu, bộ lọc, ô mật khẩu có đo độ mạnh, khối dựng trang.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Danh mục trang đầy đủ ở </w:t>
      </w:r>
      <w:r>
        <w:rPr>
          <w:rFonts w:ascii="Be Vietnam Pro" w:cs="Be Vietnam Pro" w:eastAsia="Be Vietnam Pro" w:hAnsi="Be Vietnam Pro"/>
          <w:b/>
          <w:bCs/>
          <w:color w:val="036F3D"/>
          <w:sz w:val="21"/>
          <w:szCs w:val="21"/>
        </w:rPr>
        <w:t xml:space="preserve">B3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.</w:t>
      </w: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6. Kết luận công đoạn 2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3960"/>
        <w:gridCol w:w="5400"/>
      </w:tblGrid>
      <w:tr>
        <w:trPr>
          <w:tblHeader/>
        </w:trPr>
        <w:tc>
          <w:tcPr>
            <w:tcW w:type="dxa" w:w="396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Tiêu chí</w:t>
            </w:r>
          </w:p>
        </w:tc>
        <w:tc>
          <w:tcPr>
            <w:tcW w:type="dxa" w:w="540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Đánh giá</w:t>
            </w:r>
          </w:p>
        </w:tc>
      </w:tr>
      <w:tr>
        <w:trPr>
          <w:tblHeader w:val="false"/>
        </w:trPr>
        <w:tc>
          <w:tcPr>
            <w:tcW w:type="dxa" w:w="39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Phân tích kiến trúc</w:t>
            </w:r>
          </w:p>
        </w:tc>
        <w:tc>
          <w:tcPr>
            <w:tcW w:type="dxa" w:w="5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✅ Chốt trong đặc tả 27/06/2026</w:t>
            </w:r>
          </w:p>
        </w:tc>
      </w:tr>
      <w:tr>
        <w:trPr>
          <w:tblHeader w:val="false"/>
        </w:trPr>
        <w:tc>
          <w:tcPr>
            <w:tcW w:type="dxa" w:w="39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Thiết kế cơ sở dữ liệu</w:t>
            </w:r>
          </w:p>
        </w:tc>
        <w:tc>
          <w:tcPr>
            <w:tcW w:type="dxa" w:w="5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✅ 403 bảng, 25 tệp chuyển đổi cấu trúc</w:t>
            </w:r>
          </w:p>
        </w:tc>
      </w:tr>
      <w:tr>
        <w:trPr>
          <w:tblHeader w:val="false"/>
        </w:trPr>
        <w:tc>
          <w:tcPr>
            <w:tcW w:type="dxa" w:w="39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Thiết kế luồng nghiệp vụ</w:t>
            </w:r>
          </w:p>
        </w:tc>
        <w:tc>
          <w:tcPr>
            <w:tcW w:type="dxa" w:w="5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✅ Hệ thống hoá tại tài liệu này</w:t>
            </w:r>
          </w:p>
        </w:tc>
      </w:tr>
      <w:tr>
        <w:trPr>
          <w:tblHeader w:val="false"/>
        </w:trPr>
        <w:tc>
          <w:tcPr>
            <w:tcW w:type="dxa" w:w="39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Thiết kế bảo mật</w:t>
            </w:r>
          </w:p>
        </w:tc>
        <w:tc>
          <w:tcPr>
            <w:tcW w:type="dxa" w:w="5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✅ Ba lớp chặn, có trong mã nguồn</w:t>
            </w:r>
          </w:p>
        </w:tc>
      </w:tr>
      <w:tr>
        <w:trPr>
          <w:tblHeader w:val="false"/>
        </w:trPr>
        <w:tc>
          <w:tcPr>
            <w:tcW w:type="dxa" w:w="39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Thiết kế giao diện</w:t>
            </w:r>
          </w:p>
        </w:tc>
        <w:tc>
          <w:tcPr>
            <w:tcW w:type="dxa" w:w="5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✅ Bộ nhận diện định nghĩa tập trung</w:t>
            </w:r>
          </w:p>
        </w:tc>
      </w:tr>
      <w:tr>
        <w:trPr>
          <w:tblHeader w:val="false"/>
        </w:trPr>
        <w:tc>
          <w:tcPr>
            <w:tcW w:type="dxa" w:w="39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Bản vẽ từ công cụ thiết kế đồ hoạ</w:t>
            </w:r>
          </w:p>
        </w:tc>
        <w:tc>
          <w:tcPr>
            <w:tcW w:type="dxa" w:w="5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❌ Không có — dự án thiết kế trực tiếp bằng mã</w:t>
            </w:r>
          </w:p>
        </w:tc>
      </w:tr>
    </w:tbl>
    <w:p>
      <w:pPr>
        <w:spacing w:after="18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Công đoạn 2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có bằng chứng thiết kế thật trong mã nguồn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, được hệ thống hoá thành tài liệu ngày 28/08/2026.</w:t>
      </w:r>
    </w:p>
    <w:sectPr>
      <w:headerReference w:type="default" r:id="rId7"/>
      <w:footerReference w:type="default" r:id="rId8"/>
      <w:pgSz w:w="11906" w:h="16838" w:orient="portrait"/>
      <w:pgMar w:top="1360" w:right="1133" w:bottom="124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FE3D8" w:sz="6" w:space="8"/>
      </w:pBdr>
      <w:spacing w:before="100"/>
      <w:jc w:val="center"/>
    </w:pPr>
    <w:r>
      <w:rPr>
        <w:rFonts w:ascii="Be Vietnam Pro" w:cs="Be Vietnam Pro" w:eastAsia="Be Vietnam Pro" w:hAnsi="Be Vietnam Pro"/>
        <w:color w:val="4A5551"/>
        <w:sz w:val="16"/>
        <w:szCs w:val="16"/>
      </w:rPr>
      <w:t xml:space="preserve">Hồ sơ sản xuất phần mềm nội bộ  ·  Trang </w:t>
    </w:r>
    <w:r>
      <w:rPr>
        <w:rFonts w:ascii="Be Vietnam Pro" w:cs="Be Vietnam Pro" w:eastAsia="Be Vietnam Pro" w:hAnsi="Be Vietnam Pro"/>
        <w:b/>
        <w:bCs/>
        <w:color w:val="008E4D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Be Vietnam Pro" w:cs="Be Vietnam Pro" w:eastAsia="Be Vietnam Pro" w:hAnsi="Be Vietnam Pro"/>
        <w:color w:val="4A5551"/>
        <w:sz w:val="16"/>
        <w:szCs w:val="16"/>
      </w:rPr>
      <w:t xml:space="preserve"> / </w:t>
    </w:r>
    <w:r>
      <w:rPr>
        <w:rFonts w:ascii="Be Vietnam Pro" w:cs="Be Vietnam Pro" w:eastAsia="Be Vietnam Pro" w:hAnsi="Be Vietnam Pro"/>
        <w:color w:val="4A5551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auto" w:sz="0"/>
        <w:left w:val="none" w:color="auto" w:sz="0"/>
        <w:bottom w:val="single" w:color="CFE3D8" w:sz="6"/>
        <w:right w:val="none" w:color="auto" w:sz="0"/>
        <w:insideH w:val="none" w:color="auto" w:sz="0"/>
        <w:insideV w:val="none" w:color="auto" w:sz="0"/>
      </w:tblBorders>
      <w:tblLayout w:type="fixed"/>
    </w:tblPr>
    <w:tblGrid>
      <w:gridCol w:w="2200"/>
      <w:gridCol w:w="7160"/>
    </w:tblGrid>
    <w:tr>
      <w:tc>
        <w:tcPr>
          <w:tcW w:type="dxa" w:w="2200"/>
          <w:tcMar>
            <w:top w:type="dxa" w:w="40"/>
            <w:left w:type="dxa" w:w="0"/>
            <w:bottom w:type="dxa" w:w="100"/>
            <w:right w:type="dxa" w:w="0"/>
          </w:tcMar>
          <w:vAlign w:val="center"/>
        </w:tcPr>
        <w:p>
          <w:pPr>
            <w:spacing w:after="0"/>
          </w:pPr>
          <w:r>
            <w:drawing>
              <wp:inline distT="0" distB="0" distL="0" distR="0">
                <wp:extent cx="1009650" cy="2952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9650" cy="295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160"/>
          <w:tcMar>
            <w:top w:type="dxa" w:w="40"/>
            <w:left w:type="dxa" w:w="0"/>
            <w:bottom w:type="dxa" w:w="100"/>
            <w:right w:type="dxa" w:w="0"/>
          </w:tcMar>
          <w:vAlign w:val="center"/>
        </w:tcPr>
        <w:p>
          <w:pPr>
            <w:spacing w:after="0"/>
            <w:jc w:val="right"/>
          </w:pPr>
          <w:r>
            <w:rPr>
              <w:rFonts w:ascii="Be Vietnam Pro" w:cs="Be Vietnam Pro" w:eastAsia="Be Vietnam Pro" w:hAnsi="Be Vietnam Pro"/>
              <w:color w:val="4A5551"/>
              <w:sz w:val="17"/>
              <w:szCs w:val="17"/>
            </w:rPr>
            <w:t xml:space="preserve">D3 · D3 — CÔNG ĐOẠN 2: PHÂN TÍCH VÀ THIẾT KẾ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rFonts w:ascii="Be Vietnam Pro" w:cs="Be Vietnam Pro" w:eastAsia="Be Vietnam Pro" w:hAnsi="Be Vietnam Pro"/>
        <w:color w:val="008E4D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80" w:hanging="240"/>
      </w:pPr>
      <w:rPr>
        <w:rFonts w:ascii="Be Vietnam Pro" w:cs="Be Vietnam Pro" w:eastAsia="Be Vietnam Pro" w:hAnsi="Be Vietnam Pro"/>
        <w:b/>
        <w:bCs/>
        <w:color w:val="008E4D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e Vietnam Pro" w:cs="Be Vietnam Pro" w:eastAsia="Be Vietnam Pro" w:hAnsi="Be Vietnam Pro"/>
        <w:color w:val="101814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eceac357fce76be7176848c231f2dcfb3b8555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eceac357fce76be7176848c231f2dcfb3b8555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D3 — D3 — CÔNG ĐOẠN 2: PHÂN TÍCH VÀ THIẾT KẾ</dc:title>
  <dc:creator>Bioscope</dc:creator>
  <dc:description>Hồ sơ sản xuất phần mềm nội bộ</dc:description>
  <cp:lastModifiedBy>Un-named</cp:lastModifiedBy>
  <cp:revision>1</cp:revision>
  <dcterms:created xsi:type="dcterms:W3CDTF">2026-08-28T08:11:17.016Z</dcterms:created>
  <dcterms:modified xsi:type="dcterms:W3CDTF">2026-08-28T08:11:17.016Z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