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DA2 · AI CHUẨN HOÁ DỮ LIỆU SẢN PHẨM</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DA2 — CÔNG ĐOẠN 2: THIẾT KẾ KIẾN TRÚC</w:t>
      </w:r>
    </w:p>
    <w:p>
      <w:pPr>
        <w:spacing w:after="350"/>
        <w:jc w:val="center"/>
      </w:pPr>
      <w:r>
        <w:rPr>
          <w:rFonts w:ascii="Be Vietnam Pro" w:cs="Be Vietnam Pro" w:eastAsia="Be Vietnam Pro" w:hAnsi="Be Vietnam Pro"/>
          <w:i/>
          <w:iCs/>
          <w:color w:val="4A5551"/>
          <w:sz w:val="24"/>
          <w:szCs w:val="24"/>
        </w:rPr>
        <w:t xml:space="preserve">Hệ thống AI chuẩn hoá và cập nhật dữ liệu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08"/>
        <w:gridCol w:w="6552"/>
      </w:tblGrid>
      <w:tr>
        <w:trPr>
          <w:tblHeader/>
        </w:trPr>
        <w:tc>
          <w:tcPr>
            <w:tcW w:type="dxa" w:w="28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55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DA2-03</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 AI chuẩn hoá dữ liệu sản phẩm</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DA2</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30/06/2026</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QuanNH — Team Lead, Công ty OPTIMAI</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66"/>
        <w:gridCol w:w="1700"/>
        <w:gridCol w:w="6594"/>
      </w:tblGrid>
      <w:tr>
        <w:trPr>
          <w:tblHeader/>
        </w:trPr>
        <w:tc>
          <w:tcPr>
            <w:tcW w:type="dxa" w:w="106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30/06/2026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24/07/2026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thiết kế nhận dạng chữ trong ảnh, hai đường có dự phòng</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17/08/2026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thiết kế cấu hình động nhà cung cấp</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Hệ thống AI chuẩn hoá và cập nhật dữ liệu sản phẩm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Kiến trúc tổng thể</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GIAO DIỆN QUẢN TRỊ (4 thành phần tự viết)                   │</w:t>
            </w:r>
          </w:p>
          <w:p>
            <w:pPr>
              <w:spacing w:after="0" w:line="250"/>
            </w:pPr>
            <w:r>
              <w:rPr>
                <w:rFonts w:ascii="Menlo" w:cs="Menlo" w:eastAsia="Menlo" w:hAnsi="Menlo"/>
                <w:color w:val="101814"/>
                <w:sz w:val="17"/>
                <w:szCs w:val="17"/>
              </w:rPr>
              <w:t xml:space="preserve">│  · Thanh sinh hàng loạt trên danh sách nguyên liệu           │</w:t>
            </w:r>
          </w:p>
          <w:p>
            <w:pPr>
              <w:spacing w:after="0" w:line="250"/>
            </w:pPr>
            <w:r>
              <w:rPr>
                <w:rFonts w:ascii="Menlo" w:cs="Menlo" w:eastAsia="Menlo" w:hAnsi="Menlo"/>
                <w:color w:val="101814"/>
                <w:sz w:val="17"/>
                <w:szCs w:val="17"/>
              </w:rPr>
              <w:t xml:space="preserve">│  · Menu "Công cụ nguyên liệu" cạnh nút Lưu                   │</w:t>
            </w:r>
          </w:p>
          <w:p>
            <w:pPr>
              <w:spacing w:after="0" w:line="250"/>
            </w:pPr>
            <w:r>
              <w:rPr>
                <w:rFonts w:ascii="Menlo" w:cs="Menlo" w:eastAsia="Menlo" w:hAnsi="Menlo"/>
                <w:color w:val="101814"/>
                <w:sz w:val="17"/>
                <w:szCs w:val="17"/>
              </w:rPr>
              <w:t xml:space="preserve">│  · Bảng theo dõi hàng đợi                                     │</w:t>
            </w:r>
          </w:p>
          <w:p>
            <w:pPr>
              <w:spacing w:after="0" w:line="250"/>
            </w:pPr>
            <w:r>
              <w:rPr>
                <w:rFonts w:ascii="Menlo" w:cs="Menlo" w:eastAsia="Menlo" w:hAnsi="Menlo"/>
                <w:color w:val="101814"/>
                <w:sz w:val="17"/>
                <w:szCs w:val="17"/>
              </w:rPr>
              <w:t xml:space="preserve">│  · Khung xem nhật ký công việc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ĐIỂM GIAO TIẾP (14)                                          │</w:t>
            </w:r>
          </w:p>
          <w:p>
            <w:pPr>
              <w:spacing w:after="0" w:line="250"/>
            </w:pPr>
            <w:r>
              <w:rPr>
                <w:rFonts w:ascii="Menlo" w:cs="Menlo" w:eastAsia="Menlo" w:hAnsi="Menlo"/>
                <w:color w:val="101814"/>
                <w:sz w:val="17"/>
                <w:szCs w:val="17"/>
              </w:rPr>
              <w:t xml:space="preserve">│  /ai-generate · /ai-generate/bulk · /ai-generate/image         │</w:t>
            </w:r>
          </w:p>
          <w:p>
            <w:pPr>
              <w:spacing w:after="0" w:line="250"/>
            </w:pPr>
            <w:r>
              <w:rPr>
                <w:rFonts w:ascii="Menlo" w:cs="Menlo" w:eastAsia="Menlo" w:hAnsi="Menlo"/>
                <w:color w:val="101814"/>
                <w:sz w:val="17"/>
                <w:szCs w:val="17"/>
              </w:rPr>
              <w:t xml:space="preserve">│  /ai-generate/jobs · /ai-generate/queue-status                 │</w:t>
            </w:r>
          </w:p>
          <w:p>
            <w:pPr>
              <w:spacing w:after="0" w:line="250"/>
            </w:pPr>
            <w:r>
              <w:rPr>
                <w:rFonts w:ascii="Menlo" w:cs="Menlo" w:eastAsia="Menlo" w:hAnsi="Menlo"/>
                <w:color w:val="101814"/>
                <w:sz w:val="17"/>
                <w:szCs w:val="17"/>
              </w:rPr>
              <w:t xml:space="preserve">│  /drive-sync · /csv-import · /duplicate-scan · ...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BỘ ĐIỀU PHỐI  AiGenerateWorker  (1.193 dòng)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① tải tệp ──② nhận loại ──③ bóc tách ──④ dựng câu lệnh     │</w:t>
            </w:r>
          </w:p>
          <w:p>
            <w:pPr>
              <w:spacing w:after="0" w:line="250"/>
            </w:pPr>
            <w:r>
              <w:rPr>
                <w:rFonts w:ascii="Menlo" w:cs="Menlo" w:eastAsia="Menlo" w:hAnsi="Menlo"/>
                <w:color w:val="101814"/>
                <w:sz w:val="17"/>
                <w:szCs w:val="17"/>
              </w:rPr>
              <w:t xml:space="preserve">│        │           │             │              │             │</w:t>
            </w:r>
          </w:p>
          <w:p>
            <w:pPr>
              <w:spacing w:after="0" w:line="250"/>
            </w:pPr>
            <w:r>
              <w:rPr>
                <w:rFonts w:ascii="Menlo" w:cs="Menlo" w:eastAsia="Menlo" w:hAnsi="Menlo"/>
                <w:color w:val="101814"/>
                <w:sz w:val="17"/>
                <w:szCs w:val="17"/>
              </w:rPr>
              <w:t xml:space="preserve">│        │           │             │              ↓             │</w:t>
            </w:r>
          </w:p>
          <w:p>
            <w:pPr>
              <w:spacing w:after="0" w:line="250"/>
            </w:pPr>
            <w:r>
              <w:rPr>
                <w:rFonts w:ascii="Menlo" w:cs="Menlo" w:eastAsia="Menlo" w:hAnsi="Menlo"/>
                <w:color w:val="101814"/>
                <w:sz w:val="17"/>
                <w:szCs w:val="17"/>
              </w:rPr>
              <w:t xml:space="preserve">│   ⑦ ghi nháp ◄─⑥ đối chiếu ◄─⑤ chuẩn hoá ◄─ gọi mô hình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Google Drive API │          │  openaiService  (1.408 dòng)   │</w:t>
            </w:r>
          </w:p>
          <w:p>
            <w:pPr>
              <w:spacing w:after="0" w:line="250"/>
            </w:pPr>
            <w:r>
              <w:rPr>
                <w:rFonts w:ascii="Menlo" w:cs="Menlo" w:eastAsia="Menlo" w:hAnsi="Menlo"/>
                <w:color w:val="101814"/>
                <w:sz w:val="17"/>
                <w:szCs w:val="17"/>
              </w:rPr>
              <w:t xml:space="preserve">│  (kho tài liệu)   │          │  · chọn khách gọi theo cấu hình│</w:t>
            </w:r>
          </w:p>
          <w:p>
            <w:pPr>
              <w:spacing w:after="0" w:line="250"/>
            </w:pPr>
            <w:r>
              <w:rPr>
                <w:rFonts w:ascii="Menlo" w:cs="Menlo" w:eastAsia="Menlo" w:hAnsi="Menlo"/>
                <w:color w:val="101814"/>
                <w:sz w:val="17"/>
                <w:szCs w:val="17"/>
              </w:rPr>
              <w:t xml:space="preserve">└───────────────────┘          │  · dựng câu lệnh hệ thống      │</w:t>
            </w:r>
          </w:p>
          <w:p>
            <w:pPr>
              <w:spacing w:after="0" w:line="250"/>
            </w:pPr>
            <w:r>
              <w:rPr>
                <w:rFonts w:ascii="Menlo" w:cs="Menlo" w:eastAsia="Menlo" w:hAnsi="Menlo"/>
                <w:color w:val="101814"/>
                <w:sz w:val="17"/>
                <w:szCs w:val="17"/>
              </w:rPr>
              <w:t xml:space="preserve">                               │  · chuẩn hoá kết quả           │</w:t>
            </w:r>
          </w:p>
          <w:p>
            <w:pPr>
              <w:spacing w:after="0" w:line="250"/>
            </w:pPr>
            <w:r>
              <w:rPr>
                <w:rFonts w:ascii="Menlo" w:cs="Menlo" w:eastAsia="Menlo" w:hAnsi="Menlo"/>
                <w:color w:val="101814"/>
                <w:sz w:val="17"/>
                <w:szCs w:val="17"/>
              </w:rPr>
              <w:t xml:space="preserve">┌───────────────────┐          │  · ước tính chi phí            │</w:t>
            </w:r>
          </w:p>
          <w:p>
            <w:pPr>
              <w:spacing w:after="0" w:line="250"/>
            </w:pPr>
            <w:r>
              <w:rPr>
                <w:rFonts w:ascii="Menlo" w:cs="Menlo" w:eastAsia="Menlo" w:hAnsi="Menlo"/>
                <w:color w:val="101814"/>
                <w:sz w:val="17"/>
                <w:szCs w:val="17"/>
              </w:rPr>
              <w:t xml:space="preserve">│  Cơ sở dữ liệu    │◄─────────┤  · bóc tách PDF                │</w:t>
            </w:r>
          </w:p>
          <w:p>
            <w:pPr>
              <w:spacing w:after="0" w:line="250"/>
            </w:pPr>
            <w:r>
              <w:rPr>
                <w:rFonts w:ascii="Menlo" w:cs="Menlo" w:eastAsia="Menlo" w:hAnsi="Menlo"/>
                <w:color w:val="101814"/>
                <w:sz w:val="17"/>
                <w:szCs w:val="17"/>
              </w:rPr>
              <w:t xml:space="preserve">│  ingredients      │          └──────────┬─────────────────────┘</w:t>
            </w:r>
          </w:p>
          <w:p>
            <w:pPr>
              <w:spacing w:after="0" w:line="250"/>
            </w:pPr>
            <w:r>
              <w:rPr>
                <w:rFonts w:ascii="Menlo" w:cs="Menlo" w:eastAsia="Menlo" w:hAnsi="Menlo"/>
                <w:color w:val="101814"/>
                <w:sz w:val="17"/>
                <w:szCs w:val="17"/>
              </w:rPr>
              <w:t xml:space="preserve">│  ai-generate-jobs │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Dịch vụ mô hình bên ngoài     │</w:t>
            </w:r>
          </w:p>
          <w:p>
            <w:pPr>
              <w:spacing w:after="0" w:line="250"/>
            </w:pPr>
            <w:r>
              <w:rPr>
                <w:rFonts w:ascii="Menlo" w:cs="Menlo" w:eastAsia="Menlo" w:hAnsi="Menlo"/>
                <w:color w:val="101814"/>
                <w:sz w:val="17"/>
                <w:szCs w:val="17"/>
              </w:rPr>
              <w:t xml:space="preserve">                               │  OpenRouter / OpenAI / Mistral │</w:t>
            </w:r>
          </w:p>
          <w:p>
            <w:pPr>
              <w:spacing w:after="0" w:line="250"/>
            </w:pPr>
            <w:r>
              <w:rPr>
                <w:rFonts w:ascii="Menlo" w:cs="Menlo" w:eastAsia="Menlo" w:hAnsi="Menlo"/>
                <w:color w:val="101814"/>
                <w:sz w:val="17"/>
                <w:szCs w:val="17"/>
              </w:rPr>
              <w:t xml:space="preserve">                               └────────────────────────────────┘</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Bảy bước của dây chuyền</w:t>
      </w:r>
    </w:p>
    <w:p>
      <w:pPr>
        <w:pStyle w:val="Heading2"/>
        <w:spacing w:after="120" w:before="280"/>
      </w:pPr>
      <w:r>
        <w:rPr>
          <w:rFonts w:ascii="Be Vietnam Pro" w:cs="Be Vietnam Pro" w:eastAsia="Be Vietnam Pro" w:hAnsi="Be Vietnam Pro"/>
          <w:b/>
          <w:bCs/>
          <w:color w:val="008E4D"/>
          <w:sz w:val="24"/>
          <w:szCs w:val="24"/>
        </w:rPr>
        <w:t xml:space="preserve">Bước ① — Tải tệp từ kho tài liệu</w:t>
      </w:r>
    </w:p>
    <w:p>
      <w:pPr>
        <w:spacing w:after="130" w:line="300"/>
      </w:pPr>
      <w:r>
        <w:rPr>
          <w:rFonts w:ascii="Be Vietnam Pro" w:cs="Be Vietnam Pro" w:eastAsia="Be Vietnam Pro" w:hAnsi="Be Vietnam Pro"/>
          <w:color w:val="101814"/>
          <w:sz w:val="21"/>
          <w:szCs w:val="21"/>
        </w:rPr>
        <w:t xml:space="preserve">Mỗi nguyên liệu có một mã thư mục trên kho tài liệu. Bộ điều phối liệt kê tệp trong thư mục đó rồi tải về bộ nhớ.</w:t>
      </w:r>
    </w:p>
    <w:p>
      <w:pPr>
        <w:spacing w:after="130" w:line="300"/>
      </w:pPr>
      <w:r>
        <w:rPr>
          <w:rFonts w:ascii="Be Vietnam Pro" w:cs="Be Vietnam Pro" w:eastAsia="Be Vietnam Pro" w:hAnsi="Be Vietnam Pro"/>
          <w:b/>
          <w:bCs/>
          <w:color w:val="101814"/>
          <w:sz w:val="21"/>
          <w:szCs w:val="21"/>
        </w:rPr>
        <w:t xml:space="preserve">Đặt hạn giờ từng tệp.</w:t>
      </w:r>
      <w:r>
        <w:rPr>
          <w:rFonts w:ascii="Be Vietnam Pro" w:cs="Be Vietnam Pro" w:eastAsia="Be Vietnam Pro" w:hAnsi="Be Vietnam Pro"/>
          <w:color w:val="101814"/>
          <w:sz w:val="21"/>
          <w:szCs w:val="21"/>
        </w:rPr>
        <w:t xml:space="preserve"> Không đặt thì một tệp lỗi mạng treo cả hàng đợi:</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const FILE_TIMEOUT_MS = Number(process.env.AI_FILE_TIMEOUT_MS ?? 150_000)</w:t>
            </w:r>
          </w:p>
          <w:p>
            <w:pPr>
              <w:spacing w:after="0" w:line="250"/>
            </w:pPr>
            <w:r>
              <w:rPr>
                <w:rFonts w:ascii="Menlo" w:cs="Menlo" w:eastAsia="Menlo" w:hAnsi="Menlo"/>
                <w:color w:val="101814"/>
                <w:sz w:val="17"/>
                <w:szCs w:val="17"/>
              </w:rPr>
              <w:t xml:space="preserve">function withTimeout&lt;T&gt;(p: Promise&lt;T&gt;, ms: number, label: string): Promise&lt;T&gt; { ... }</w:t>
            </w:r>
          </w:p>
        </w:tc>
      </w:tr>
    </w:tbl>
    <w:p>
      <w:pPr>
        <w:spacing w:after="160"/>
      </w:pPr>
    </w:p>
    <w:p>
      <w:pPr>
        <w:spacing w:after="130" w:line="300"/>
      </w:pPr>
      <w:r>
        <w:rPr>
          <w:rFonts w:ascii="Be Vietnam Pro" w:cs="Be Vietnam Pro" w:eastAsia="Be Vietnam Pro" w:hAnsi="Be Vietnam Pro"/>
          <w:color w:val="101814"/>
          <w:sz w:val="21"/>
          <w:szCs w:val="21"/>
        </w:rPr>
        <w:t xml:space="preserve">Hỗ trợ cả ổ đĩa dùng chung (</w:t>
      </w:r>
      <w:r>
        <w:rPr>
          <w:rFonts w:ascii="Menlo" w:cs="Menlo" w:eastAsia="Menlo" w:hAnsi="Menlo"/>
          <w:color w:val="036F3D"/>
          <w:sz w:val="19"/>
          <w:szCs w:val="19"/>
          <w:shd w:fill="F1F5F3" w:color="auto" w:val="clear"/>
        </w:rPr>
        <w:t xml:space="preserve">supportsAllDrives</w:t>
      </w:r>
      <w:r>
        <w:rPr>
          <w:rFonts w:ascii="Be Vietnam Pro" w:cs="Be Vietnam Pro" w:eastAsia="Be Vietnam Pro" w:hAnsi="Be Vietnam Pro"/>
          <w:color w:val="101814"/>
          <w:sz w:val="21"/>
          <w:szCs w:val="21"/>
        </w:rPr>
        <w:t xml:space="preserve">) vì kho tài liệu của công ty nằm trên ổ chung, không phải ổ cá nhân.</w:t>
      </w:r>
    </w:p>
    <w:p>
      <w:pPr>
        <w:pStyle w:val="Heading2"/>
        <w:spacing w:after="120" w:before="280"/>
      </w:pPr>
      <w:r>
        <w:rPr>
          <w:rFonts w:ascii="Be Vietnam Pro" w:cs="Be Vietnam Pro" w:eastAsia="Be Vietnam Pro" w:hAnsi="Be Vietnam Pro"/>
          <w:b/>
          <w:bCs/>
          <w:color w:val="008E4D"/>
          <w:sz w:val="24"/>
          <w:szCs w:val="24"/>
        </w:rPr>
        <w:t xml:space="preserve">Bước ② — Nhận loại tệp</w:t>
      </w:r>
    </w:p>
    <w:p>
      <w:pPr>
        <w:spacing w:after="130" w:line="300"/>
      </w:pPr>
      <w:r>
        <w:rPr>
          <w:rFonts w:ascii="Be Vietnam Pro" w:cs="Be Vietnam Pro" w:eastAsia="Be Vietnam Pro" w:hAnsi="Be Vietnam Pro"/>
          <w:color w:val="101814"/>
          <w:sz w:val="21"/>
          <w:szCs w:val="21"/>
        </w:rPr>
        <w:t xml:space="preserve">Không tin phần mở rộng tên tệp. Nhận loại theo </w:t>
      </w:r>
      <w:r>
        <w:rPr>
          <w:rFonts w:ascii="Be Vietnam Pro" w:cs="Be Vietnam Pro" w:eastAsia="Be Vietnam Pro" w:hAnsi="Be Vietnam Pro"/>
          <w:b/>
          <w:bCs/>
          <w:color w:val="101814"/>
          <w:sz w:val="21"/>
          <w:szCs w:val="21"/>
        </w:rPr>
        <w:t xml:space="preserve">kiểu nội dung</w:t>
      </w:r>
      <w:r>
        <w:rPr>
          <w:rFonts w:ascii="Be Vietnam Pro" w:cs="Be Vietnam Pro" w:eastAsia="Be Vietnam Pro" w:hAnsi="Be Vietnam Pro"/>
          <w:color w:val="101814"/>
          <w:sz w:val="21"/>
          <w:szCs w:val="21"/>
        </w:rPr>
        <w:t xml:space="preserve"> kết hợp tên: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type FileType = 'pdf_text' | 'pdf_image' | 'image' | 'google_doc'</w:t>
            </w:r>
          </w:p>
          <w:p>
            <w:pPr>
              <w:spacing w:after="0" w:line="250"/>
            </w:pPr>
            <w:r>
              <w:rPr>
                <w:rFonts w:ascii="Menlo" w:cs="Menlo" w:eastAsia="Menlo" w:hAnsi="Menlo"/>
                <w:color w:val="101814"/>
                <w:sz w:val="17"/>
                <w:szCs w:val="17"/>
              </w:rPr>
              <w:t xml:space="preserve">              | 'google_sheet' | 'google_slide' | 'text' | 'csv' | 'unknown'</w:t>
            </w:r>
          </w:p>
        </w:tc>
      </w:tr>
    </w:tbl>
    <w:p>
      <w:pPr>
        <w:spacing w:after="160"/>
      </w:pPr>
    </w:p>
    <w:p>
      <w:pPr>
        <w:spacing w:after="130" w:line="300"/>
      </w:pPr>
      <w:r>
        <w:rPr>
          <w:rFonts w:ascii="Be Vietnam Pro" w:cs="Be Vietnam Pro" w:eastAsia="Be Vietnam Pro" w:hAnsi="Be Vietnam Pro"/>
          <w:color w:val="101814"/>
          <w:sz w:val="21"/>
          <w:szCs w:val="21"/>
        </w:rPr>
        <w:t xml:space="preserve">Phân biệt </w:t>
      </w:r>
      <w:r>
        <w:rPr>
          <w:rFonts w:ascii="Menlo" w:cs="Menlo" w:eastAsia="Menlo" w:hAnsi="Menlo"/>
          <w:color w:val="036F3D"/>
          <w:sz w:val="19"/>
          <w:szCs w:val="19"/>
          <w:shd w:fill="F1F5F3" w:color="auto" w:val="clear"/>
        </w:rPr>
        <w:t xml:space="preserve">pdf_text</w:t>
      </w:r>
      <w:r>
        <w:rPr>
          <w:rFonts w:ascii="Be Vietnam Pro" w:cs="Be Vietnam Pro" w:eastAsia="Be Vietnam Pro" w:hAnsi="Be Vietnam Pro"/>
          <w:color w:val="101814"/>
          <w:sz w:val="21"/>
          <w:szCs w:val="21"/>
        </w:rPr>
        <w:t xml:space="preserve"> và </w:t>
      </w:r>
      <w:r>
        <w:rPr>
          <w:rFonts w:ascii="Menlo" w:cs="Menlo" w:eastAsia="Menlo" w:hAnsi="Menlo"/>
          <w:color w:val="036F3D"/>
          <w:sz w:val="19"/>
          <w:szCs w:val="19"/>
          <w:shd w:fill="F1F5F3" w:color="auto" w:val="clear"/>
        </w:rPr>
        <w:t xml:space="preserve">pdf_image</w:t>
      </w:r>
      <w:r>
        <w:rPr>
          <w:rFonts w:ascii="Be Vietnam Pro" w:cs="Be Vietnam Pro" w:eastAsia="Be Vietnam Pro" w:hAnsi="Be Vietnam Pro"/>
          <w:color w:val="101814"/>
          <w:sz w:val="21"/>
          <w:szCs w:val="21"/>
        </w:rPr>
        <w:t xml:space="preserve"> là điểm mấu chốt: PDF chữ đọc trực tiếp được, PDF scan phải qua nhận dạng chữ — hai đường xử lý hoàn toàn khác nhau về chi phí và tốc độ.</w:t>
      </w:r>
    </w:p>
    <w:p>
      <w:pPr>
        <w:pStyle w:val="Heading2"/>
        <w:spacing w:after="120" w:before="280"/>
      </w:pPr>
      <w:r>
        <w:rPr>
          <w:rFonts w:ascii="Be Vietnam Pro" w:cs="Be Vietnam Pro" w:eastAsia="Be Vietnam Pro" w:hAnsi="Be Vietnam Pro"/>
          <w:b/>
          <w:bCs/>
          <w:color w:val="008E4D"/>
          <w:sz w:val="24"/>
          <w:szCs w:val="24"/>
        </w:rPr>
        <w:t xml:space="preserve">Bước ③ — Bóc tách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40"/>
        <w:gridCol w:w="7020"/>
      </w:tblGrid>
      <w:tr>
        <w:trPr>
          <w:tblHeader/>
        </w:trPr>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 tệp</w:t>
            </w:r>
          </w:p>
        </w:tc>
        <w:tc>
          <w:tcPr>
            <w:tcW w:type="dxa" w:w="70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xử lý</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PDF chữ</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Bóc tách trực tiếp</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PDF scan</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thẳng tệp cho mô hình đọc ảnh, hoặc qua dịch vụ nhận dạng chuyên dụng</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thẳng cho mô hình đọc ảnh</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Google Docs / Slides</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Xuất sang PDF rồi gửi kèm</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Google Sheets</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Xuất sang CSV</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Văn bản, CSV</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trực tiếp</w:t>
            </w:r>
          </w:p>
        </w:tc>
      </w:tr>
    </w:tbl>
    <w:p>
      <w:pPr>
        <w:spacing w:after="180"/>
      </w:pPr>
    </w:p>
    <w:p>
      <w:pPr>
        <w:spacing w:after="130" w:line="300"/>
      </w:pPr>
      <w:r>
        <w:rPr>
          <w:rFonts w:ascii="Be Vietnam Pro" w:cs="Be Vietnam Pro" w:eastAsia="Be Vietnam Pro" w:hAnsi="Be Vietnam Pro"/>
          <w:b/>
          <w:bCs/>
          <w:color w:val="101814"/>
          <w:sz w:val="21"/>
          <w:szCs w:val="21"/>
        </w:rPr>
        <w:t xml:space="preserve">Quyết định quan trọng — gửi thẳng tệp thay vì trích chữ trước.</w:t>
      </w:r>
      <w:r>
        <w:rPr>
          <w:rFonts w:ascii="Be Vietnam Pro" w:cs="Be Vietnam Pro" w:eastAsia="Be Vietnam Pro" w:hAnsi="Be Vietnam Pro"/>
          <w:color w:val="101814"/>
          <w:sz w:val="21"/>
          <w:szCs w:val="21"/>
        </w:rPr>
        <w:t xml:space="preserve"> Ban đầu hệ thống trích chữ ra rồi mới gửi chuỗi cho mô hình. Đổi sang </w:t>
      </w:r>
      <w:r>
        <w:rPr>
          <w:rFonts w:ascii="Be Vietnam Pro" w:cs="Be Vietnam Pro" w:eastAsia="Be Vietnam Pro" w:hAnsi="Be Vietnam Pro"/>
          <w:b/>
          <w:bCs/>
          <w:color w:val="101814"/>
          <w:sz w:val="21"/>
          <w:szCs w:val="21"/>
        </w:rPr>
        <w:t xml:space="preserve">đính kèm tệp gốc</w:t>
      </w:r>
      <w:r>
        <w:rPr>
          <w:rFonts w:ascii="Be Vietnam Pro" w:cs="Be Vietnam Pro" w:eastAsia="Be Vietnam Pro" w:hAnsi="Be Vietnam Pro"/>
          <w:color w:val="101814"/>
          <w:sz w:val="21"/>
          <w:szCs w:val="21"/>
        </w:rPr>
        <w:t xml:space="preserve"> vì:</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42"/>
        <w:gridCol w:w="3510"/>
        <w:gridCol w:w="2808"/>
      </w:tblGrid>
      <w:tr>
        <w:trPr>
          <w:tblHeader/>
        </w:trPr>
        <w:tc>
          <w:tcPr>
            <w:tcW w:type="dxa" w:w="304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5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Trích chữ trước</w:t>
            </w:r>
          </w:p>
        </w:tc>
        <w:tc>
          <w:tcPr>
            <w:tcW w:type="dxa" w:w="28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Gửi thẳng tệp</w:t>
            </w:r>
          </w:p>
        </w:tc>
      </w:tr>
      <w:tr>
        <w:trPr>
          <w:tblHeader w:val="false"/>
        </w:trPr>
        <w:tc>
          <w:tcPr>
            <w:tcW w:type="dxa" w:w="30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biểu trong tài liệu</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Mất cấu trúc, cột lẫn vào nhau</w:t>
            </w:r>
          </w:p>
        </w:tc>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nhìn được bố cục</w:t>
            </w:r>
          </w:p>
        </w:tc>
      </w:tr>
      <w:tr>
        <w:trPr>
          <w:tblHeader w:val="false"/>
        </w:trPr>
        <w:tc>
          <w:tcPr>
            <w:tcW w:type="dxa" w:w="30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minh hoạ, biểu đồ</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Mất hoàn toàn</w:t>
            </w:r>
          </w:p>
        </w:tc>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đọc được</w:t>
            </w:r>
          </w:p>
        </w:tc>
      </w:tr>
      <w:tr>
        <w:trPr>
          <w:tblHeader w:val="false"/>
        </w:trPr>
        <w:tc>
          <w:tcPr>
            <w:tcW w:type="dxa" w:w="30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Ký hiệu ≤ ≥ và chỉ số dưới</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Hay hỏng</w:t>
            </w:r>
          </w:p>
        </w:tc>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Giữ nguyên</w:t>
            </w:r>
          </w:p>
        </w:tc>
      </w:tr>
    </w:tbl>
    <w:p>
      <w:pPr>
        <w:spacing w:after="180"/>
      </w:pPr>
    </w:p>
    <w:p>
      <w:pPr>
        <w:spacing w:after="130" w:line="300"/>
      </w:pPr>
      <w:r>
        <w:rPr>
          <w:rFonts w:ascii="Be Vietnam Pro" w:cs="Be Vietnam Pro" w:eastAsia="Be Vietnam Pro" w:hAnsi="Be Vietnam Pro"/>
          <w:color w:val="101814"/>
          <w:sz w:val="21"/>
          <w:szCs w:val="21"/>
        </w:rPr>
        <w:t xml:space="preserve">Chỉ tiêu kỹ thuật thường nằm trong </w:t>
      </w:r>
      <w:r>
        <w:rPr>
          <w:rFonts w:ascii="Be Vietnam Pro" w:cs="Be Vietnam Pro" w:eastAsia="Be Vietnam Pro" w:hAnsi="Be Vietnam Pro"/>
          <w:b/>
          <w:bCs/>
          <w:color w:val="101814"/>
          <w:sz w:val="21"/>
          <w:szCs w:val="21"/>
        </w:rPr>
        <w:t xml:space="preserve">bảng</w:t>
      </w:r>
      <w:r>
        <w:rPr>
          <w:rFonts w:ascii="Be Vietnam Pro" w:cs="Be Vietnam Pro" w:eastAsia="Be Vietnam Pro" w:hAnsi="Be Vietnam Pro"/>
          <w:color w:val="101814"/>
          <w:sz w:val="21"/>
          <w:szCs w:val="21"/>
        </w:rPr>
        <w:t xml:space="preserve">, nên khác biệt này quyết định chất lượng.</w:t>
      </w:r>
    </w:p>
    <w:p>
      <w:pPr>
        <w:spacing w:after="130" w:line="300"/>
      </w:pPr>
      <w:r>
        <w:rPr>
          <w:rFonts w:ascii="Be Vietnam Pro" w:cs="Be Vietnam Pro" w:eastAsia="Be Vietnam Pro" w:hAnsi="Be Vietnam Pro"/>
          <w:b/>
          <w:bCs/>
          <w:color w:val="101814"/>
          <w:sz w:val="21"/>
          <w:szCs w:val="21"/>
        </w:rPr>
        <w:t xml:space="preserve">Giới hạn kích thước:</w:t>
      </w:r>
      <w:r>
        <w:rPr>
          <w:rFonts w:ascii="Be Vietnam Pro" w:cs="Be Vietnam Pro" w:eastAsia="Be Vietnam Pro" w:hAnsi="Be Vietnam Pro"/>
          <w:color w:val="101814"/>
          <w:sz w:val="21"/>
          <w:szCs w:val="21"/>
        </w:rPr>
        <w:t xml:space="preserve"> có trần cho dữ liệu gửi đi (</w:t>
      </w:r>
      <w:r>
        <w:rPr>
          <w:rFonts w:ascii="Menlo" w:cs="Menlo" w:eastAsia="Menlo" w:hAnsi="Menlo"/>
          <w:color w:val="036F3D"/>
          <w:sz w:val="19"/>
          <w:szCs w:val="19"/>
          <w:shd w:fill="F1F5F3" w:color="auto" w:val="clear"/>
        </w:rPr>
        <w:t xml:space="preserve">AI_TEXT_MAX_CHARS</w:t>
      </w:r>
      <w:r>
        <w:rPr>
          <w:rFonts w:ascii="Be Vietnam Pro" w:cs="Be Vietnam Pro" w:eastAsia="Be Vietnam Pro" w:hAnsi="Be Vietnam Pro"/>
          <w:color w:val="101814"/>
          <w:sz w:val="21"/>
          <w:szCs w:val="21"/>
        </w:rPr>
        <w:t xml:space="preserve">, mặc định 300.000 ký tự) và trần cho tệp PDF gửi kèm. Vượt trần thì cắt bớt, không để lời gọi thất bại.</w:t>
      </w:r>
    </w:p>
    <w:p>
      <w:pPr>
        <w:pStyle w:val="Heading2"/>
        <w:spacing w:after="120" w:before="280"/>
      </w:pPr>
      <w:r>
        <w:rPr>
          <w:rFonts w:ascii="Be Vietnam Pro" w:cs="Be Vietnam Pro" w:eastAsia="Be Vietnam Pro" w:hAnsi="Be Vietnam Pro"/>
          <w:b/>
          <w:bCs/>
          <w:color w:val="008E4D"/>
          <w:sz w:val="24"/>
          <w:szCs w:val="24"/>
        </w:rPr>
        <w:t xml:space="preserve">Bước ④ — Dựng câu lệnh và gọi mô hình</w:t>
      </w:r>
    </w:p>
    <w:p>
      <w:pPr>
        <w:spacing w:after="130" w:line="300"/>
      </w:pPr>
      <w:r>
        <w:rPr>
          <w:rFonts w:ascii="Be Vietnam Pro" w:cs="Be Vietnam Pro" w:eastAsia="Be Vietnam Pro" w:hAnsi="Be Vietnam Pro"/>
          <w:color w:val="101814"/>
          <w:sz w:val="21"/>
          <w:szCs w:val="21"/>
        </w:rPr>
        <w:t xml:space="preserve">Hai phần: </w:t>
      </w:r>
      <w:r>
        <w:rPr>
          <w:rFonts w:ascii="Be Vietnam Pro" w:cs="Be Vietnam Pro" w:eastAsia="Be Vietnam Pro" w:hAnsi="Be Vietnam Pro"/>
          <w:b/>
          <w:bCs/>
          <w:color w:val="101814"/>
          <w:sz w:val="21"/>
          <w:szCs w:val="21"/>
        </w:rPr>
        <w:t xml:space="preserve">câu lệnh hệ thống</w:t>
      </w:r>
      <w:r>
        <w:rPr>
          <w:rFonts w:ascii="Be Vietnam Pro" w:cs="Be Vietnam Pro" w:eastAsia="Be Vietnam Pro" w:hAnsi="Be Vietnam Pro"/>
          <w:color w:val="101814"/>
          <w:sz w:val="21"/>
          <w:szCs w:val="21"/>
        </w:rPr>
        <w:t xml:space="preserve"> (quy tắc, không đổi theo nguyên liệu) và </w:t>
      </w:r>
      <w:r>
        <w:rPr>
          <w:rFonts w:ascii="Be Vietnam Pro" w:cs="Be Vietnam Pro" w:eastAsia="Be Vietnam Pro" w:hAnsi="Be Vietnam Pro"/>
          <w:b/>
          <w:bCs/>
          <w:color w:val="101814"/>
          <w:sz w:val="21"/>
          <w:szCs w:val="21"/>
        </w:rPr>
        <w:t xml:space="preserve">câu lệnh người dùng</w:t>
      </w:r>
      <w:r>
        <w:rPr>
          <w:rFonts w:ascii="Be Vietnam Pro" w:cs="Be Vietnam Pro" w:eastAsia="Be Vietnam Pro" w:hAnsi="Be Vietnam Pro"/>
          <w:color w:val="101814"/>
          <w:sz w:val="21"/>
          <w:szCs w:val="21"/>
        </w:rPr>
        <w:t xml:space="preserve"> (dữ liệu nguyên liệu cụ thể + tệp đính kèm).</w:t>
      </w:r>
    </w:p>
    <w:p>
      <w:pPr>
        <w:spacing w:after="130" w:line="300"/>
      </w:pPr>
      <w:r>
        <w:rPr>
          <w:rFonts w:ascii="Be Vietnam Pro" w:cs="Be Vietnam Pro" w:eastAsia="Be Vietnam Pro" w:hAnsi="Be Vietnam Pro"/>
          <w:color w:val="101814"/>
          <w:sz w:val="21"/>
          <w:szCs w:val="21"/>
        </w:rPr>
        <w:t xml:space="preserve">Tham số gọi: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96"/>
        <w:gridCol w:w="1540"/>
        <w:gridCol w:w="5924"/>
      </w:tblGrid>
      <w:tr>
        <w:trPr>
          <w:tblHeader/>
        </w:trPr>
        <w:tc>
          <w:tcPr>
            <w:tcW w:type="dxa" w:w="189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Tham số</w:t>
            </w:r>
          </w:p>
        </w:tc>
        <w:tc>
          <w:tcPr>
            <w:tcW w:type="dxa" w:w="15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Giá trị</w:t>
            </w:r>
          </w:p>
        </w:tc>
        <w:tc>
          <w:tcPr>
            <w:tcW w:type="dxa" w:w="592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18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dạng trả về</w:t>
            </w:r>
          </w:p>
        </w:tc>
        <w:tc>
          <w:tcPr>
            <w:tcW w:type="dxa" w:w="15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 JSON</w:t>
            </w:r>
          </w:p>
        </w:tc>
        <w:tc>
          <w:tcPr>
            <w:tcW w:type="dxa" w:w="5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phải bóc tách từ văn xuôi</w:t>
            </w:r>
          </w:p>
        </w:tc>
      </w:tr>
      <w:tr>
        <w:trPr>
          <w:tblHeader w:val="false"/>
        </w:trPr>
        <w:tc>
          <w:tcPr>
            <w:tcW w:type="dxa" w:w="18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đơn vị tối đa</w:t>
            </w:r>
          </w:p>
        </w:tc>
        <w:tc>
          <w:tcPr>
            <w:tcW w:type="dxa" w:w="15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8192</w:t>
            </w:r>
          </w:p>
        </w:tc>
        <w:tc>
          <w:tcPr>
            <w:tcW w:type="dxa" w:w="5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Đủ cho 20 nhóm trường song ngữ</w:t>
            </w:r>
          </w:p>
        </w:tc>
      </w:tr>
      <w:tr>
        <w:trPr>
          <w:tblHeader w:val="false"/>
        </w:trPr>
        <w:tc>
          <w:tcPr>
            <w:tcW w:type="dxa" w:w="18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 ngẫu nhiên</w:t>
            </w:r>
          </w:p>
        </w:tc>
        <w:tc>
          <w:tcPr>
            <w:tcW w:type="dxa" w:w="15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w:t>
            </w:r>
          </w:p>
        </w:tc>
        <w:tc>
          <w:tcPr>
            <w:tcW w:type="dxa" w:w="5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Thấp — đây là việc trích xuất, không phải sáng tác</w:t>
            </w:r>
          </w:p>
        </w:tc>
      </w:tr>
    </w:tbl>
    <w:p>
      <w:pPr>
        <w:spacing w:after="180"/>
      </w:pPr>
    </w:p>
    <w:p>
      <w:pPr>
        <w:spacing w:after="130" w:line="300"/>
      </w:pPr>
      <w:r>
        <w:rPr>
          <w:rFonts w:ascii="Be Vietnam Pro" w:cs="Be Vietnam Pro" w:eastAsia="Be Vietnam Pro" w:hAnsi="Be Vietnam Pro"/>
          <w:color w:val="101814"/>
          <w:sz w:val="21"/>
          <w:szCs w:val="21"/>
        </w:rPr>
        <w:t xml:space="preserve">Độ ngẫu nhiên 0.3 là quyết định có chủ ý: cao thì mô hình "sáng tạo" hơn, mà sáng tạo chính là thứ </w:t>
      </w:r>
      <w:r>
        <w:rPr>
          <w:rFonts w:ascii="Be Vietnam Pro" w:cs="Be Vietnam Pro" w:eastAsia="Be Vietnam Pro" w:hAnsi="Be Vietnam Pro"/>
          <w:b/>
          <w:bCs/>
          <w:color w:val="101814"/>
          <w:sz w:val="21"/>
          <w:szCs w:val="21"/>
        </w:rPr>
        <w:t xml:space="preserve">không được phép</w:t>
      </w:r>
      <w:r>
        <w:rPr>
          <w:rFonts w:ascii="Be Vietnam Pro" w:cs="Be Vietnam Pro" w:eastAsia="Be Vietnam Pro" w:hAnsi="Be Vietnam Pro"/>
          <w:color w:val="101814"/>
          <w:sz w:val="21"/>
          <w:szCs w:val="21"/>
        </w:rPr>
        <w:t xml:space="preserve"> với trường loại trích xuất.</w:t>
      </w:r>
    </w:p>
    <w:p>
      <w:pPr>
        <w:pStyle w:val="Heading2"/>
        <w:spacing w:after="120" w:before="280"/>
      </w:pPr>
      <w:r>
        <w:rPr>
          <w:rFonts w:ascii="Be Vietnam Pro" w:cs="Be Vietnam Pro" w:eastAsia="Be Vietnam Pro" w:hAnsi="Be Vietnam Pro"/>
          <w:b/>
          <w:bCs/>
          <w:color w:val="008E4D"/>
          <w:sz w:val="24"/>
          <w:szCs w:val="24"/>
        </w:rPr>
        <w:t xml:space="preserve">Bước ⑤ — Chuẩn hoá kết quả</w:t>
      </w:r>
    </w:p>
    <w:p>
      <w:pPr>
        <w:spacing w:after="130" w:line="300"/>
      </w:pPr>
      <w:r>
        <w:rPr>
          <w:rFonts w:ascii="Be Vietnam Pro" w:cs="Be Vietnam Pro" w:eastAsia="Be Vietnam Pro" w:hAnsi="Be Vietnam Pro"/>
          <w:color w:val="101814"/>
          <w:sz w:val="21"/>
          <w:szCs w:val="21"/>
        </w:rPr>
        <w:t xml:space="preserve">Lớp này tồn tại vì </w:t>
      </w:r>
      <w:r>
        <w:rPr>
          <w:rFonts w:ascii="Be Vietnam Pro" w:cs="Be Vietnam Pro" w:eastAsia="Be Vietnam Pro" w:hAnsi="Be Vietnam Pro"/>
          <w:b/>
          <w:bCs/>
          <w:color w:val="101814"/>
          <w:sz w:val="21"/>
          <w:szCs w:val="21"/>
        </w:rPr>
        <w:t xml:space="preserve">mỗi mô hình trả về một hình dạng khác nhau</w:t>
      </w:r>
      <w:r>
        <w:rPr>
          <w:rFonts w:ascii="Be Vietnam Pro" w:cs="Be Vietnam Pro" w:eastAsia="Be Vietnam Pro" w:hAnsi="Be Vietnam Pro"/>
          <w:color w:val="101814"/>
          <w:sz w:val="21"/>
          <w:szCs w:val="21"/>
        </w:rPr>
        <w:t xml:space="preserve">. Cùng một trường song ngữ, mô hình này trả </w:t>
      </w:r>
      <w:r>
        <w:rPr>
          <w:rFonts w:ascii="Menlo" w:cs="Menlo" w:eastAsia="Menlo" w:hAnsi="Menlo"/>
          <w:color w:val="036F3D"/>
          <w:sz w:val="19"/>
          <w:szCs w:val="19"/>
          <w:shd w:fill="F1F5F3" w:color="auto" w:val="clear"/>
        </w:rPr>
        <w:t xml:space="preserve">{vi, en}</w:t>
      </w:r>
      <w:r>
        <w:rPr>
          <w:rFonts w:ascii="Be Vietnam Pro" w:cs="Be Vietnam Pro" w:eastAsia="Be Vietnam Pro" w:hAnsi="Be Vietnam Pro"/>
          <w:color w:val="101814"/>
          <w:sz w:val="21"/>
          <w:szCs w:val="21"/>
        </w:rPr>
        <w:t xml:space="preserve">, mô hình kia trả một chuỗi, mô hình khác lại trả </w:t>
      </w:r>
      <w:r>
        <w:rPr>
          <w:rFonts w:ascii="Menlo" w:cs="Menlo" w:eastAsia="Menlo" w:hAnsi="Menlo"/>
          <w:color w:val="036F3D"/>
          <w:sz w:val="19"/>
          <w:szCs w:val="19"/>
          <w:shd w:fill="F1F5F3" w:color="auto" w:val="clear"/>
        </w:rPr>
        <w:t xml:space="preserve">"VI: ... | EN: ..."</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color w:val="101814"/>
          <w:sz w:val="21"/>
          <w:szCs w:val="21"/>
        </w:rPr>
        <w:t xml:space="preserve">Nếu không có lớp chuẩn hoá thì đổi mô hình là hỏng cả dây chuyền — mà YC-37 lại đòi đổi mô hình được ngay trên giao diện. Lớp này chấp nhận mọi biến thể và trả về một hình dạng duy nhất: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6387"/>
        <w:gridCol w:w="2973"/>
      </w:tblGrid>
      <w:tr>
        <w:trPr>
          <w:tblHeader/>
        </w:trPr>
        <w:tc>
          <w:tcPr>
            <w:tcW w:type="dxa" w:w="638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 mô hình trả về</w:t>
            </w:r>
          </w:p>
        </w:tc>
        <w:tc>
          <w:tcPr>
            <w:tcW w:type="dxa" w:w="29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Lớp chuẩn hoá xử lý</w:t>
            </w:r>
          </w:p>
        </w:tc>
      </w:tr>
      <w:tr>
        <w:trPr>
          <w:tblHeader w:val="false"/>
        </w:trPr>
        <w:tc>
          <w:tcPr>
            <w:tcW w:type="dxa" w:w="63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Chuỗi thay vì cặp song ngữ</w:t>
            </w:r>
          </w:p>
        </w:tc>
        <w:tc>
          <w:tcPr>
            <w:tcW w:type="dxa" w:w="29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đôi thành hai ngôn ngữ</w:t>
            </w:r>
          </w:p>
        </w:tc>
      </w:tr>
      <w:tr>
        <w:trPr>
          <w:tblHeader w:val="false"/>
        </w:trPr>
        <w:tc>
          <w:tcPr>
            <w:tcW w:type="dxa" w:w="63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Cặp thiếu một vế</w:t>
            </w:r>
          </w:p>
        </w:tc>
        <w:tc>
          <w:tcPr>
            <w:tcW w:type="dxa" w:w="29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Lấy vế còn lại điền vào</w:t>
            </w:r>
          </w:p>
        </w:tc>
      </w:tr>
      <w:tr>
        <w:trPr>
          <w:tblHeader w:val="false"/>
        </w:trPr>
        <w:tc>
          <w:tcPr>
            <w:tcW w:type="dxa" w:w="63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 ... \</w:t>
            </w:r>
          </w:p>
        </w:tc>
        <w:tc>
          <w:tcPr>
            <w:tcW w:type="dxa" w:w="29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EN: ..."` gộp một chuỗi</w:t>
            </w:r>
          </w:p>
        </w:tc>
      </w:tr>
      <w:tr>
        <w:trPr>
          <w:tblHeader w:val="false"/>
        </w:trPr>
        <w:tc>
          <w:tcPr>
            <w:tcW w:type="dxa" w:w="63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Mảng chứa đối tượng thay vì chuỗi</w:t>
            </w:r>
          </w:p>
        </w:tc>
        <w:tc>
          <w:tcPr>
            <w:tcW w:type="dxa" w:w="29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Lấy trường </w:t>
            </w:r>
            <w:r>
              <w:rPr>
                <w:rFonts w:ascii="Menlo" w:cs="Menlo" w:eastAsia="Menlo" w:hAnsi="Menlo"/>
                <w:color w:val="036F3D"/>
                <w:sz w:val="20"/>
                <w:szCs w:val="20"/>
                <w:shd w:fill="F1F5F3" w:color="auto" w:val="clear"/>
              </w:rPr>
              <w:t xml:space="preserve">text</w:t>
            </w:r>
            <w:r>
              <w:rPr>
                <w:rFonts w:ascii="Be Vietnam Pro" w:cs="Be Vietnam Pro" w:eastAsia="Be Vietnam Pro" w:hAnsi="Be Vietnam Pro"/>
                <w:color w:val="101814"/>
                <w:sz w:val="20"/>
                <w:szCs w:val="20"/>
              </w:rPr>
              <w:t xml:space="preserve">/</w:t>
            </w:r>
            <w:r>
              <w:rPr>
                <w:rFonts w:ascii="Menlo" w:cs="Menlo" w:eastAsia="Menlo" w:hAnsi="Menlo"/>
                <w:color w:val="036F3D"/>
                <w:sz w:val="20"/>
                <w:szCs w:val="20"/>
                <w:shd w:fill="F1F5F3" w:color="auto" w:val="clear"/>
              </w:rPr>
              <w:t xml:space="preserve">label</w:t>
            </w:r>
            <w:r>
              <w:rPr>
                <w:rFonts w:ascii="Be Vietnam Pro" w:cs="Be Vietnam Pro" w:eastAsia="Be Vietnam Pro" w:hAnsi="Be Vietnam Pro"/>
                <w:color w:val="101814"/>
                <w:sz w:val="20"/>
                <w:szCs w:val="20"/>
              </w:rPr>
              <w:t xml:space="preserve">/</w:t>
            </w:r>
            <w:r>
              <w:rPr>
                <w:rFonts w:ascii="Menlo" w:cs="Menlo" w:eastAsia="Menlo" w:hAnsi="Menlo"/>
                <w:color w:val="036F3D"/>
                <w:sz w:val="20"/>
                <w:szCs w:val="20"/>
                <w:shd w:fill="F1F5F3" w:color="auto" w:val="clear"/>
              </w:rPr>
              <w:t xml:space="preserve">value</w:t>
            </w:r>
          </w:p>
        </w:tc>
      </w:tr>
      <w:tr>
        <w:trPr>
          <w:tblHeader w:val="false"/>
        </w:trPr>
        <w:tc>
          <w:tcPr>
            <w:tcW w:type="dxa" w:w="638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technical_casNumber</w:t>
            </w:r>
            <w:r>
              <w:rPr>
                <w:rFonts w:ascii="Be Vietnam Pro" w:cs="Be Vietnam Pro" w:eastAsia="Be Vietnam Pro" w:hAnsi="Be Vietnam Pro"/>
                <w:color w:val="101814"/>
                <w:sz w:val="20"/>
                <w:szCs w:val="20"/>
              </w:rPr>
              <w:t xml:space="preserve"> phẳng thay vì </w:t>
            </w:r>
            <w:r>
              <w:rPr>
                <w:rFonts w:ascii="Menlo" w:cs="Menlo" w:eastAsia="Menlo" w:hAnsi="Menlo"/>
                <w:color w:val="036F3D"/>
                <w:sz w:val="20"/>
                <w:szCs w:val="20"/>
                <w:shd w:fill="F1F5F3" w:color="auto" w:val="clear"/>
              </w:rPr>
              <w:t xml:space="preserve">technical.casNumber</w:t>
            </w:r>
            <w:r>
              <w:rPr>
                <w:rFonts w:ascii="Be Vietnam Pro" w:cs="Be Vietnam Pro" w:eastAsia="Be Vietnam Pro" w:hAnsi="Be Vietnam Pro"/>
                <w:color w:val="101814"/>
                <w:sz w:val="20"/>
                <w:szCs w:val="20"/>
              </w:rPr>
              <w:t xml:space="preserve"> lồng</w:t>
            </w:r>
          </w:p>
        </w:tc>
        <w:tc>
          <w:tcPr>
            <w:tcW w:type="dxa" w:w="29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Gom lại thành nhóm</w:t>
            </w:r>
          </w:p>
        </w:tc>
      </w:tr>
      <w:tr>
        <w:trPr>
          <w:tblHeader w:val="false"/>
        </w:trPr>
        <w:tc>
          <w:tcPr>
            <w:tcW w:type="dxa" w:w="63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rỗng</w:t>
            </w:r>
          </w:p>
        </w:tc>
        <w:tc>
          <w:tcPr>
            <w:tcW w:type="dxa" w:w="297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Bỏ hẳn key</w:t>
            </w:r>
            <w:r>
              <w:rPr>
                <w:rFonts w:ascii="Be Vietnam Pro" w:cs="Be Vietnam Pro" w:eastAsia="Be Vietnam Pro" w:hAnsi="Be Vietnam Pro"/>
                <w:color w:val="101814"/>
                <w:sz w:val="20"/>
                <w:szCs w:val="20"/>
              </w:rPr>
              <w:t xml:space="preserve"> — xem mục 3.2</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Bước ⑥ — Đối chiếu danh mục</w:t>
      </w:r>
    </w:p>
    <w:p>
      <w:pPr>
        <w:spacing w:after="130" w:line="300"/>
      </w:pPr>
      <w:r>
        <w:rPr>
          <w:rFonts w:ascii="Be Vietnam Pro" w:cs="Be Vietnam Pro" w:eastAsia="Be Vietnam Pro" w:hAnsi="Be Vietnam Pro"/>
          <w:color w:val="101814"/>
          <w:sz w:val="21"/>
          <w:szCs w:val="21"/>
        </w:rPr>
        <w:t xml:space="preserve">AI chọn thẻ lọc </w:t>
      </w:r>
      <w:r>
        <w:rPr>
          <w:rFonts w:ascii="Be Vietnam Pro" w:cs="Be Vietnam Pro" w:eastAsia="Be Vietnam Pro" w:hAnsi="Be Vietnam Pro"/>
          <w:b/>
          <w:bCs/>
          <w:color w:val="101814"/>
          <w:sz w:val="21"/>
          <w:szCs w:val="21"/>
        </w:rPr>
        <w:t xml:space="preserve">theo tên</w:t>
      </w:r>
      <w:r>
        <w:rPr>
          <w:rFonts w:ascii="Be Vietnam Pro" w:cs="Be Vietnam Pro" w:eastAsia="Be Vietnam Pro" w:hAnsi="Be Vietnam Pro"/>
          <w:color w:val="101814"/>
          <w:sz w:val="21"/>
          <w:szCs w:val="21"/>
        </w:rPr>
        <w:t xml:space="preserve">. Bộ điều phối đối chiếu tên đó sang mã trong danh mục. Tên không khớp bất kỳ mục nào → </w:t>
      </w:r>
      <w:r>
        <w:rPr>
          <w:rFonts w:ascii="Be Vietnam Pro" w:cs="Be Vietnam Pro" w:eastAsia="Be Vietnam Pro" w:hAnsi="Be Vietnam Pro"/>
          <w:b/>
          <w:bCs/>
          <w:color w:val="101814"/>
          <w:sz w:val="21"/>
          <w:szCs w:val="21"/>
        </w:rPr>
        <w:t xml:space="preserve">loại bỏ</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color w:val="101814"/>
          <w:sz w:val="21"/>
          <w:szCs w:val="21"/>
        </w:rPr>
        <w:t xml:space="preserve">Câu lệnh cũng đã nêu rõ: </w:t>
      </w:r>
      <w:r>
        <w:rPr>
          <w:rFonts w:ascii="Be Vietnam Pro" w:cs="Be Vietnam Pro" w:eastAsia="Be Vietnam Pro" w:hAnsi="Be Vietnam Pro"/>
          <w:i/>
          <w:iCs/>
          <w:color w:val="101814"/>
          <w:sz w:val="21"/>
          <w:szCs w:val="21"/>
        </w:rPr>
        <w:t xml:space="preserve">"Thẻ lọc — AI chọn theo TÊN, worker đối chiếu sang id. Không được bịa tên mới."</w:t>
      </w:r>
    </w:p>
    <w:p>
      <w:pPr>
        <w:spacing w:after="130" w:line="300"/>
      </w:pPr>
      <w:r>
        <w:rPr>
          <w:rFonts w:ascii="Be Vietnam Pro" w:cs="Be Vietnam Pro" w:eastAsia="Be Vietnam Pro" w:hAnsi="Be Vietnam Pro"/>
          <w:color w:val="101814"/>
          <w:sz w:val="21"/>
          <w:szCs w:val="21"/>
        </w:rPr>
        <w:t xml:space="preserve">Hai lớp: câu lệnh </w:t>
      </w:r>
      <w:r>
        <w:rPr>
          <w:rFonts w:ascii="Be Vietnam Pro" w:cs="Be Vietnam Pro" w:eastAsia="Be Vietnam Pro" w:hAnsi="Be Vietnam Pro"/>
          <w:b/>
          <w:bCs/>
          <w:color w:val="101814"/>
          <w:sz w:val="21"/>
          <w:szCs w:val="21"/>
        </w:rPr>
        <w:t xml:space="preserve">yêu cầu</w:t>
      </w:r>
      <w:r>
        <w:rPr>
          <w:rFonts w:ascii="Be Vietnam Pro" w:cs="Be Vietnam Pro" w:eastAsia="Be Vietnam Pro" w:hAnsi="Be Vietnam Pro"/>
          <w:color w:val="101814"/>
          <w:sz w:val="21"/>
          <w:szCs w:val="21"/>
        </w:rPr>
        <w:t xml:space="preserve"> không bịa, mã nguồn </w:t>
      </w:r>
      <w:r>
        <w:rPr>
          <w:rFonts w:ascii="Be Vietnam Pro" w:cs="Be Vietnam Pro" w:eastAsia="Be Vietnam Pro" w:hAnsi="Be Vietnam Pro"/>
          <w:b/>
          <w:bCs/>
          <w:color w:val="101814"/>
          <w:sz w:val="21"/>
          <w:szCs w:val="21"/>
        </w:rPr>
        <w:t xml:space="preserve">bắt buộc</w:t>
      </w:r>
      <w:r>
        <w:rPr>
          <w:rFonts w:ascii="Be Vietnam Pro" w:cs="Be Vietnam Pro" w:eastAsia="Be Vietnam Pro" w:hAnsi="Be Vietnam Pro"/>
          <w:color w:val="101814"/>
          <w:sz w:val="21"/>
          <w:szCs w:val="21"/>
        </w:rPr>
        <w:t xml:space="preserve"> không bịa. Lớp thứ hai mới là lớp có hiệu lực — câu lệnh chỉ là lời đề nghị.</w:t>
      </w:r>
    </w:p>
    <w:p>
      <w:pPr>
        <w:spacing w:after="130" w:line="300"/>
      </w:pPr>
      <w:r>
        <w:rPr>
          <w:rFonts w:ascii="Be Vietnam Pro" w:cs="Be Vietnam Pro" w:eastAsia="Be Vietnam Pro" w:hAnsi="Be Vietnam Pro"/>
          <w:color w:val="101814"/>
          <w:sz w:val="21"/>
          <w:szCs w:val="21"/>
        </w:rPr>
        <w:t xml:space="preserve">Tương tự với trạng thái pháp lý: chỉ chấp nhận bốn giá trị </w:t>
      </w:r>
      <w:r>
        <w:rPr>
          <w:rFonts w:ascii="Menlo" w:cs="Menlo" w:eastAsia="Menlo" w:hAnsi="Menlo"/>
          <w:color w:val="036F3D"/>
          <w:sz w:val="19"/>
          <w:szCs w:val="19"/>
          <w:shd w:fill="F1F5F3" w:color="auto" w:val="clear"/>
        </w:rPr>
        <w:t xml:space="preserve">fda_gras</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efsa</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vn_moh</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novel_food</w:t>
      </w:r>
      <w:r>
        <w:rPr>
          <w:rFonts w:ascii="Be Vietnam Pro" w:cs="Be Vietnam Pro" w:eastAsia="Be Vietnam Pro" w:hAnsi="Be Vietnam Pro"/>
          <w:color w:val="101814"/>
          <w:sz w:val="21"/>
          <w:szCs w:val="21"/>
        </w:rPr>
        <w:t xml:space="preserve">. Giá trị khác bị loại.</w:t>
      </w:r>
    </w:p>
    <w:p>
      <w:pPr>
        <w:pStyle w:val="Heading2"/>
        <w:spacing w:after="120" w:before="280"/>
      </w:pPr>
      <w:r>
        <w:rPr>
          <w:rFonts w:ascii="Be Vietnam Pro" w:cs="Be Vietnam Pro" w:eastAsia="Be Vietnam Pro" w:hAnsi="Be Vietnam Pro"/>
          <w:b/>
          <w:bCs/>
          <w:color w:val="008E4D"/>
          <w:sz w:val="24"/>
          <w:szCs w:val="24"/>
        </w:rPr>
        <w:t xml:space="preserve">Bước ⑦ — Ghi ở trạng thái nháp</w:t>
      </w:r>
    </w:p>
    <w:p>
      <w:pPr>
        <w:spacing w:after="130" w:line="300"/>
      </w:pPr>
      <w:r>
        <w:rPr>
          <w:rFonts w:ascii="Be Vietnam Pro" w:cs="Be Vietnam Pro" w:eastAsia="Be Vietnam Pro" w:hAnsi="Be Vietnam Pro"/>
          <w:color w:val="101814"/>
          <w:sz w:val="21"/>
          <w:szCs w:val="21"/>
        </w:rPr>
        <w:t xml:space="preserve">Kết quả ghi vào nhóm dữ liệu </w:t>
      </w:r>
      <w:r>
        <w:rPr>
          <w:rFonts w:ascii="Menlo" w:cs="Menlo" w:eastAsia="Menlo" w:hAnsi="Menlo"/>
          <w:color w:val="036F3D"/>
          <w:sz w:val="19"/>
          <w:szCs w:val="19"/>
          <w:shd w:fill="F1F5F3" w:color="auto" w:val="clear"/>
        </w:rPr>
        <w:t xml:space="preserve">ingredients</w:t>
      </w:r>
      <w:r>
        <w:rPr>
          <w:rFonts w:ascii="Be Vietnam Pro" w:cs="Be Vietnam Pro" w:eastAsia="Be Vietnam Pro" w:hAnsi="Be Vietnam Pro"/>
          <w:color w:val="101814"/>
          <w:sz w:val="21"/>
          <w:szCs w:val="21"/>
        </w:rPr>
        <w:t xml:space="preserve"> với </w:t>
      </w:r>
      <w:r>
        <w:rPr>
          <w:rFonts w:ascii="Menlo" w:cs="Menlo" w:eastAsia="Menlo" w:hAnsi="Menlo"/>
          <w:color w:val="036F3D"/>
          <w:sz w:val="19"/>
          <w:szCs w:val="19"/>
          <w:shd w:fill="F1F5F3" w:color="auto" w:val="clear"/>
        </w:rPr>
        <w:t xml:space="preserve">_status: 'draft'</w:t>
      </w:r>
      <w:r>
        <w:rPr>
          <w:rFonts w:ascii="Be Vietnam Pro" w:cs="Be Vietnam Pro" w:eastAsia="Be Vietnam Pro" w:hAnsi="Be Vietnam Pro"/>
          <w:color w:val="101814"/>
          <w:sz w:val="21"/>
          <w:szCs w:val="21"/>
        </w:rPr>
        <w:t xml:space="preserve"> và cờ </w:t>
      </w:r>
      <w:r>
        <w:rPr>
          <w:rFonts w:ascii="Be Vietnam Pro" w:cs="Be Vietnam Pro" w:eastAsia="Be Vietnam Pro" w:hAnsi="Be Vietnam Pro"/>
          <w:b/>
          <w:bCs/>
          <w:color w:val="101814"/>
          <w:sz w:val="21"/>
          <w:szCs w:val="21"/>
        </w:rPr>
        <w:t xml:space="preserve">chờ duyệt</w:t>
      </w:r>
      <w:r>
        <w:rPr>
          <w:rFonts w:ascii="Be Vietnam Pro" w:cs="Be Vietnam Pro" w:eastAsia="Be Vietnam Pro" w:hAnsi="Be Vietnam Pro"/>
          <w:color w:val="101814"/>
          <w:sz w:val="21"/>
          <w:szCs w:val="21"/>
        </w:rPr>
        <w:t xml:space="preserve">. Không có đường nào để tự xuất bản.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Ba cơ chế bảo vệ dữ liệu</w:t>
      </w:r>
    </w:p>
    <w:p>
      <w:pPr>
        <w:pStyle w:val="Heading2"/>
        <w:spacing w:after="120" w:before="280"/>
      </w:pPr>
      <w:r>
        <w:rPr>
          <w:rFonts w:ascii="Be Vietnam Pro" w:cs="Be Vietnam Pro" w:eastAsia="Be Vietnam Pro" w:hAnsi="Be Vietnam Pro"/>
          <w:b/>
          <w:bCs/>
          <w:color w:val="008E4D"/>
          <w:sz w:val="24"/>
          <w:szCs w:val="24"/>
        </w:rPr>
        <w:t xml:space="preserve">3.1 Chia hai loại trường</w:t>
      </w:r>
    </w:p>
    <w:p>
      <w:pPr>
        <w:spacing w:after="130" w:line="300"/>
      </w:pPr>
      <w:r>
        <w:rPr>
          <w:rFonts w:ascii="Be Vietnam Pro" w:cs="Be Vietnam Pro" w:eastAsia="Be Vietnam Pro" w:hAnsi="Be Vietnam Pro"/>
          <w:color w:val="101814"/>
          <w:sz w:val="21"/>
          <w:szCs w:val="21"/>
        </w:rPr>
        <w:t xml:space="preserve">Đã trình bày ở </w:t>
      </w:r>
      <w:r>
        <w:rPr>
          <w:rFonts w:ascii="Menlo" w:cs="Menlo" w:eastAsia="Menlo" w:hAnsi="Menlo"/>
          <w:color w:val="036F3D"/>
          <w:sz w:val="19"/>
          <w:szCs w:val="19"/>
          <w:shd w:fill="F1F5F3" w:color="auto" w:val="clear"/>
        </w:rPr>
        <w:t xml:space="preserve">DA2-01</w:t>
      </w:r>
      <w:r>
        <w:rPr>
          <w:rFonts w:ascii="Be Vietnam Pro" w:cs="Be Vietnam Pro" w:eastAsia="Be Vietnam Pro" w:hAnsi="Be Vietnam Pro"/>
          <w:color w:val="101814"/>
          <w:sz w:val="21"/>
          <w:szCs w:val="21"/>
        </w:rPr>
        <w:t xml:space="preserve"> mục 6.3. Đây là lớp bảo vệ ở tầng </w:t>
      </w:r>
      <w:r>
        <w:rPr>
          <w:rFonts w:ascii="Be Vietnam Pro" w:cs="Be Vietnam Pro" w:eastAsia="Be Vietnam Pro" w:hAnsi="Be Vietnam Pro"/>
          <w:b/>
          <w:bCs/>
          <w:color w:val="101814"/>
          <w:sz w:val="21"/>
          <w:szCs w:val="21"/>
        </w:rPr>
        <w:t xml:space="preserve">câu lệnh</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3.2 Không ghi đè bằng giá trị rỗng</w:t>
      </w:r>
    </w:p>
    <w:p>
      <w:pPr>
        <w:spacing w:after="130" w:line="300"/>
      </w:pPr>
      <w:r>
        <w:rPr>
          <w:rFonts w:ascii="Be Vietnam Pro" w:cs="Be Vietnam Pro" w:eastAsia="Be Vietnam Pro" w:hAnsi="Be Vietnam Pro"/>
          <w:color w:val="101814"/>
          <w:sz w:val="21"/>
          <w:szCs w:val="21"/>
        </w:rPr>
        <w:t xml:space="preserve">Lớp bảo vệ ở tầng </w:t>
      </w:r>
      <w:r>
        <w:rPr>
          <w:rFonts w:ascii="Be Vietnam Pro" w:cs="Be Vietnam Pro" w:eastAsia="Be Vietnam Pro" w:hAnsi="Be Vietnam Pro"/>
          <w:b/>
          <w:bCs/>
          <w:color w:val="101814"/>
          <w:sz w:val="21"/>
          <w:szCs w:val="21"/>
        </w:rPr>
        <w:t xml:space="preserve">mã nguồn</w:t>
      </w:r>
      <w:r>
        <w:rPr>
          <w:rFonts w:ascii="Be Vietnam Pro" w:cs="Be Vietnam Pro" w:eastAsia="Be Vietnam Pro" w:hAnsi="Be Vietnam Pro"/>
          <w:color w:val="101814"/>
          <w:sz w:val="21"/>
          <w:szCs w:val="21"/>
        </w:rPr>
        <w:t xml:space="preserve">, mạnh hơn lớp trên vì nó không phụ thuộc vào việc mô hình có nghe lời hay không.</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Drop a {vi,en} pair whose both sides are blank, so we never write "" over real data. */</w:t>
            </w:r>
          </w:p>
          <w:p>
            <w:pPr>
              <w:spacing w:after="0" w:line="250"/>
            </w:pPr>
            <w:r>
              <w:rPr>
                <w:rFonts w:ascii="Menlo" w:cs="Menlo" w:eastAsia="Menlo" w:hAnsi="Menlo"/>
                <w:color w:val="101814"/>
                <w:sz w:val="17"/>
                <w:szCs w:val="17"/>
              </w:rPr>
              <w:t xml:space="preserve">const pairOrUndef = (v: unknown): LocalizedText | undefined =&gt; {</w:t>
            </w:r>
          </w:p>
          <w:p>
            <w:pPr>
              <w:spacing w:after="0" w:line="250"/>
            </w:pPr>
            <w:r>
              <w:rPr>
                <w:rFonts w:ascii="Menlo" w:cs="Menlo" w:eastAsia="Menlo" w:hAnsi="Menlo"/>
                <w:color w:val="101814"/>
                <w:sz w:val="17"/>
                <w:szCs w:val="17"/>
              </w:rPr>
              <w:t xml:space="preserve">  const p = pair(v)</w:t>
            </w:r>
          </w:p>
          <w:p>
            <w:pPr>
              <w:spacing w:after="0" w:line="250"/>
            </w:pPr>
            <w:r>
              <w:rPr>
                <w:rFonts w:ascii="Menlo" w:cs="Menlo" w:eastAsia="Menlo" w:hAnsi="Menlo"/>
                <w:color w:val="101814"/>
                <w:sz w:val="17"/>
                <w:szCs w:val="17"/>
              </w:rPr>
              <w:t xml:space="preserve">  return p &amp;&amp; (p.vi.trim() || p.en.trim()) ? p : undefined</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Trimmed non-empty string, else undefined — same "never overwrite with blank" rule. */</w:t>
            </w:r>
          </w:p>
          <w:p>
            <w:pPr>
              <w:spacing w:after="0" w:line="250"/>
            </w:pPr>
            <w:r>
              <w:rPr>
                <w:rFonts w:ascii="Menlo" w:cs="Menlo" w:eastAsia="Menlo" w:hAnsi="Menlo"/>
                <w:color w:val="101814"/>
                <w:sz w:val="17"/>
                <w:szCs w:val="17"/>
              </w:rPr>
              <w:t xml:space="preserve">const strOrUndef = (v: unknown): string | undefined =&gt; {</w:t>
            </w:r>
          </w:p>
          <w:p>
            <w:pPr>
              <w:spacing w:after="0" w:line="250"/>
            </w:pPr>
            <w:r>
              <w:rPr>
                <w:rFonts w:ascii="Menlo" w:cs="Menlo" w:eastAsia="Menlo" w:hAnsi="Menlo"/>
                <w:color w:val="101814"/>
                <w:sz w:val="17"/>
                <w:szCs w:val="17"/>
              </w:rPr>
              <w:t xml:space="preserve">  const s = str(v)?.trim()</w:t>
            </w:r>
          </w:p>
          <w:p>
            <w:pPr>
              <w:spacing w:after="0" w:line="250"/>
            </w:pPr>
            <w:r>
              <w:rPr>
                <w:rFonts w:ascii="Menlo" w:cs="Menlo" w:eastAsia="Menlo" w:hAnsi="Menlo"/>
                <w:color w:val="101814"/>
                <w:sz w:val="17"/>
                <w:szCs w:val="17"/>
              </w:rPr>
              <w:t xml:space="preserve">  return s ? s : undefined</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b/>
          <w:bCs/>
          <w:color w:val="101814"/>
          <w:sz w:val="21"/>
          <w:szCs w:val="21"/>
        </w:rPr>
        <w:t xml:space="preserve">Tình huống thật cơ chế này chặn được:</w:t>
      </w:r>
      <w:r>
        <w:rPr>
          <w:rFonts w:ascii="Be Vietnam Pro" w:cs="Be Vietnam Pro" w:eastAsia="Be Vietnam Pro" w:hAnsi="Be Vietnam Pro"/>
          <w:color w:val="101814"/>
          <w:sz w:val="21"/>
          <w:szCs w:val="21"/>
        </w:rPr>
        <w:t xml:space="preserve"> một nguyên liệu đã có mã CAS do người nhập tay từ tài liệu giấy. Chạy lại dây chuyền AI với bộ tệp mới không chứa mã CAS. Không có cơ chế này thì AI trả về rỗng và </w:t>
      </w:r>
      <w:r>
        <w:rPr>
          <w:rFonts w:ascii="Be Vietnam Pro" w:cs="Be Vietnam Pro" w:eastAsia="Be Vietnam Pro" w:hAnsi="Be Vietnam Pro"/>
          <w:b/>
          <w:bCs/>
          <w:color w:val="101814"/>
          <w:sz w:val="21"/>
          <w:szCs w:val="21"/>
        </w:rPr>
        <w:t xml:space="preserve">xoá mất mã CAS đúng</w:t>
      </w:r>
      <w:r>
        <w:rPr>
          <w:rFonts w:ascii="Be Vietnam Pro" w:cs="Be Vietnam Pro" w:eastAsia="Be Vietnam Pro" w:hAnsi="Be Vietnam Pro"/>
          <w:color w:val="101814"/>
          <w:sz w:val="21"/>
          <w:szCs w:val="21"/>
        </w:rPr>
        <w:t xml:space="preserve">. Có cơ chế này thì giá trị cũ được giữ nguyên.</w:t>
      </w:r>
    </w:p>
    <w:p>
      <w:pPr>
        <w:spacing w:after="130" w:line="300"/>
      </w:pPr>
      <w:r>
        <w:rPr>
          <w:rFonts w:ascii="Be Vietnam Pro" w:cs="Be Vietnam Pro" w:eastAsia="Be Vietnam Pro" w:hAnsi="Be Vietnam Pro"/>
          <w:color w:val="101814"/>
          <w:sz w:val="21"/>
          <w:szCs w:val="21"/>
        </w:rPr>
        <w:t xml:space="preserve">Nguyên tắc: </w:t>
      </w:r>
      <w:r>
        <w:rPr>
          <w:rFonts w:ascii="Be Vietnam Pro" w:cs="Be Vietnam Pro" w:eastAsia="Be Vietnam Pro" w:hAnsi="Be Vietnam Pro"/>
          <w:b/>
          <w:bCs/>
          <w:color w:val="101814"/>
          <w:sz w:val="21"/>
          <w:szCs w:val="21"/>
        </w:rPr>
        <w:t xml:space="preserve">AI chỉ được thêm và sửa, không được xoá.</w:t>
      </w:r>
    </w:p>
    <w:p>
      <w:pPr>
        <w:pStyle w:val="Heading2"/>
        <w:spacing w:after="120" w:before="280"/>
      </w:pPr>
      <w:r>
        <w:rPr>
          <w:rFonts w:ascii="Be Vietnam Pro" w:cs="Be Vietnam Pro" w:eastAsia="Be Vietnam Pro" w:hAnsi="Be Vietnam Pro"/>
          <w:b/>
          <w:bCs/>
          <w:color w:val="008E4D"/>
          <w:sz w:val="24"/>
          <w:szCs w:val="24"/>
        </w:rPr>
        <w:t xml:space="preserve">3.3 Bắt buộc người duyệt</w:t>
      </w:r>
    </w:p>
    <w:p>
      <w:pPr>
        <w:spacing w:after="130" w:line="300"/>
      </w:pPr>
      <w:r>
        <w:rPr>
          <w:rFonts w:ascii="Be Vietnam Pro" w:cs="Be Vietnam Pro" w:eastAsia="Be Vietnam Pro" w:hAnsi="Be Vietnam Pro"/>
          <w:color w:val="101814"/>
          <w:sz w:val="21"/>
          <w:szCs w:val="21"/>
        </w:rPr>
        <w:t xml:space="preserve">Lớp bảo vệ ở tầng </w:t>
      </w:r>
      <w:r>
        <w:rPr>
          <w:rFonts w:ascii="Be Vietnam Pro" w:cs="Be Vietnam Pro" w:eastAsia="Be Vietnam Pro" w:hAnsi="Be Vietnam Pro"/>
          <w:b/>
          <w:bCs/>
          <w:color w:val="101814"/>
          <w:sz w:val="21"/>
          <w:szCs w:val="21"/>
        </w:rPr>
        <w:t xml:space="preserve">quy trình</w:t>
      </w:r>
      <w:r>
        <w:rPr>
          <w:rFonts w:ascii="Be Vietnam Pro" w:cs="Be Vietnam Pro" w:eastAsia="Be Vietnam Pro" w:hAnsi="Be Vietnam Pro"/>
          <w:color w:val="101814"/>
          <w:sz w:val="21"/>
          <w:szCs w:val="21"/>
        </w:rPr>
        <w:t xml:space="preserve">. Chi tiết ở </w:t>
      </w:r>
      <w:r>
        <w:rPr>
          <w:rFonts w:ascii="Menlo" w:cs="Menlo" w:eastAsia="Menlo" w:hAnsi="Menlo"/>
          <w:color w:val="036F3D"/>
          <w:sz w:val="19"/>
          <w:szCs w:val="19"/>
          <w:shd w:fill="F1F5F3" w:color="auto" w:val="clear"/>
        </w:rPr>
        <w:t xml:space="preserve">DA2-01</w:t>
      </w:r>
      <w:r>
        <w:rPr>
          <w:rFonts w:ascii="Be Vietnam Pro" w:cs="Be Vietnam Pro" w:eastAsia="Be Vietnam Pro" w:hAnsi="Be Vietnam Pro"/>
          <w:color w:val="101814"/>
          <w:sz w:val="21"/>
          <w:szCs w:val="21"/>
        </w:rPr>
        <w:t xml:space="preserve"> mục 6.</w:t>
      </w:r>
    </w:p>
    <w:p>
      <w:pPr>
        <w:spacing w:after="130" w:line="300"/>
      </w:pPr>
      <w:r>
        <w:rPr>
          <w:rFonts w:ascii="Be Vietnam Pro" w:cs="Be Vietnam Pro" w:eastAsia="Be Vietnam Pro" w:hAnsi="Be Vietnam Pro"/>
          <w:color w:val="101814"/>
          <w:sz w:val="21"/>
          <w:szCs w:val="21"/>
        </w:rPr>
        <w:t xml:space="preserve">Ba lớp này độc lập nhau. Lớp một hỏng (mô hình không nghe lời) thì lớp hai vẫn chặn. Lớp hai hỏng (lỗi lập trình) thì lớp ba vẫn chặn.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Cấu hình động — đổi nhà cung cấp không cần triển khai lại</w:t>
      </w:r>
    </w:p>
    <w:p>
      <w:pPr>
        <w:pStyle w:val="Heading2"/>
        <w:spacing w:after="120" w:before="280"/>
      </w:pPr>
      <w:r>
        <w:rPr>
          <w:rFonts w:ascii="Be Vietnam Pro" w:cs="Be Vietnam Pro" w:eastAsia="Be Vietnam Pro" w:hAnsi="Be Vietnam Pro"/>
          <w:b/>
          <w:bCs/>
          <w:color w:val="008E4D"/>
          <w:sz w:val="24"/>
          <w:szCs w:val="24"/>
        </w:rPr>
        <w:t xml:space="preserve">4.1 Cơ chế</w:t>
      </w:r>
    </w:p>
    <w:p>
      <w:pPr>
        <w:spacing w:after="130" w:line="300"/>
      </w:pPr>
      <w:r>
        <w:rPr>
          <w:rFonts w:ascii="Be Vietnam Pro" w:cs="Be Vietnam Pro" w:eastAsia="Be Vietnam Pro" w:hAnsi="Be Vietnam Pro"/>
          <w:color w:val="101814"/>
          <w:sz w:val="21"/>
          <w:szCs w:val="21"/>
        </w:rPr>
        <w:t xml:space="preserve">Cấu hình đặt trong bảng cấu hình của hệ quản trị, chỉ quản trị viên đọc/sửa. Lưu xong </w:t>
      </w:r>
      <w:r>
        <w:rPr>
          <w:rFonts w:ascii="Be Vietnam Pro" w:cs="Be Vietnam Pro" w:eastAsia="Be Vietnam Pro" w:hAnsi="Be Vietnam Pro"/>
          <w:b/>
          <w:bCs/>
          <w:color w:val="101814"/>
          <w:sz w:val="21"/>
          <w:szCs w:val="21"/>
        </w:rPr>
        <w:t xml:space="preserve">áp dụng ngay</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hooks: {</w:t>
            </w:r>
          </w:p>
          <w:p>
            <w:pPr>
              <w:spacing w:after="0" w:line="250"/>
            </w:pPr>
            <w:r>
              <w:rPr>
                <w:rFonts w:ascii="Menlo" w:cs="Menlo" w:eastAsia="Menlo" w:hAnsi="Menlo"/>
                <w:color w:val="101814"/>
                <w:sz w:val="17"/>
                <w:szCs w:val="17"/>
              </w:rPr>
              <w:t xml:space="preserve">  // Lưu là áp dụng ngay — khỏi phải khởi động lại tiến trình.</w:t>
            </w:r>
          </w:p>
          <w:p>
            <w:pPr>
              <w:spacing w:after="0" w:line="250"/>
            </w:pPr>
            <w:r>
              <w:rPr>
                <w:rFonts w:ascii="Menlo" w:cs="Menlo" w:eastAsia="Menlo" w:hAnsi="Menlo"/>
                <w:color w:val="101814"/>
                <w:sz w:val="17"/>
                <w:szCs w:val="17"/>
              </w:rPr>
              <w:t xml:space="preserve">  afterChange: [</w:t>
            </w:r>
          </w:p>
          <w:p>
            <w:pPr>
              <w:spacing w:after="0" w:line="250"/>
            </w:pPr>
            <w:r>
              <w:rPr>
                <w:rFonts w:ascii="Menlo" w:cs="Menlo" w:eastAsia="Menlo" w:hAnsi="Menlo"/>
                <w:color w:val="101814"/>
                <w:sz w:val="17"/>
                <w:szCs w:val="17"/>
              </w:rPr>
              <w:t xml:space="preserve">    async ({ req }) =&gt; {</w:t>
            </w:r>
          </w:p>
          <w:p>
            <w:pPr>
              <w:spacing w:after="0" w:line="250"/>
            </w:pPr>
            <w:r>
              <w:rPr>
                <w:rFonts w:ascii="Menlo" w:cs="Menlo" w:eastAsia="Menlo" w:hAnsi="Menlo"/>
                <w:color w:val="101814"/>
                <w:sz w:val="17"/>
                <w:szCs w:val="17"/>
              </w:rPr>
              <w:t xml:space="preserve">      const { applyAiSettings } = await import('../lib/aiSettings.js')</w:t>
            </w:r>
          </w:p>
          <w:p>
            <w:pPr>
              <w:spacing w:after="0" w:line="250"/>
            </w:pPr>
            <w:r>
              <w:rPr>
                <w:rFonts w:ascii="Menlo" w:cs="Menlo" w:eastAsia="Menlo" w:hAnsi="Menlo"/>
                <w:color w:val="101814"/>
                <w:sz w:val="17"/>
                <w:szCs w:val="17"/>
              </w:rPr>
              <w:t xml:space="preserve">      await applyAiSettings(req.payload)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Và mô hình được đọc </w:t>
      </w:r>
      <w:r>
        <w:rPr>
          <w:rFonts w:ascii="Be Vietnam Pro" w:cs="Be Vietnam Pro" w:eastAsia="Be Vietnam Pro" w:hAnsi="Be Vietnam Pro"/>
          <w:b/>
          <w:bCs/>
          <w:color w:val="101814"/>
          <w:sz w:val="21"/>
          <w:szCs w:val="21"/>
        </w:rPr>
        <w:t xml:space="preserve">lúc gọi</w:t>
      </w:r>
      <w:r>
        <w:rPr>
          <w:rFonts w:ascii="Be Vietnam Pro" w:cs="Be Vietnam Pro" w:eastAsia="Be Vietnam Pro" w:hAnsi="Be Vietnam Pro"/>
          <w:color w:val="101814"/>
          <w:sz w:val="21"/>
          <w:szCs w:val="21"/>
        </w:rPr>
        <w:t xml:space="preserve">, không chốt cứng lúc nạp mã:</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Đọc từ cấu hình động (admin) — KHÔNG chốt cứng lúc nạp module, nếu không đổi</w:t>
            </w:r>
          </w:p>
          <w:p>
            <w:pPr>
              <w:spacing w:after="0" w:line="250"/>
            </w:pPr>
            <w:r>
              <w:rPr>
                <w:rFonts w:ascii="Menlo" w:cs="Menlo" w:eastAsia="Menlo" w:hAnsi="Menlo"/>
                <w:color w:val="101814"/>
                <w:sz w:val="17"/>
                <w:szCs w:val="17"/>
              </w:rPr>
              <w:t xml:space="preserve">// model trong admin sẽ phải khởi động lại tiến trình mới ăn.</w:t>
            </w:r>
          </w:p>
          <w:p>
            <w:pPr>
              <w:spacing w:after="0" w:line="250"/>
            </w:pPr>
            <w:r>
              <w:rPr>
                <w:rFonts w:ascii="Menlo" w:cs="Menlo" w:eastAsia="Menlo" w:hAnsi="Menlo"/>
                <w:color w:val="101814"/>
                <w:sz w:val="17"/>
                <w:szCs w:val="17"/>
              </w:rPr>
              <w:t xml:space="preserve">const CONTENT_MODEL_FN = () =&gt; getAiConfig().contentModel</w:t>
            </w:r>
          </w:p>
          <w:p>
            <w:pPr>
              <w:spacing w:after="0" w:line="250"/>
            </w:pPr>
            <w:r>
              <w:rPr>
                <w:rFonts w:ascii="Menlo" w:cs="Menlo" w:eastAsia="Menlo" w:hAnsi="Menlo"/>
                <w:color w:val="101814"/>
                <w:sz w:val="17"/>
                <w:szCs w:val="17"/>
              </w:rPr>
              <w:t xml:space="preserve">const VISION_MODEL_FN = () =&gt; getAiConfig().visionModel</w:t>
            </w:r>
          </w:p>
        </w:tc>
      </w:tr>
    </w:tbl>
    <w:p>
      <w:pPr>
        <w:spacing w:after="160"/>
      </w:pPr>
    </w:p>
    <w:p>
      <w:pPr>
        <w:spacing w:after="130" w:line="300"/>
      </w:pPr>
      <w:r>
        <w:rPr>
          <w:rFonts w:ascii="Be Vietnam Pro" w:cs="Be Vietnam Pro" w:eastAsia="Be Vietnam Pro" w:hAnsi="Be Vietnam Pro"/>
          <w:color w:val="101814"/>
          <w:sz w:val="21"/>
          <w:szCs w:val="21"/>
        </w:rPr>
        <w:t xml:space="preserve">Chi tiết nhỏ nhưng quyết định: viết </w:t>
      </w:r>
      <w:r>
        <w:rPr>
          <w:rFonts w:ascii="Menlo" w:cs="Menlo" w:eastAsia="Menlo" w:hAnsi="Menlo"/>
          <w:color w:val="036F3D"/>
          <w:sz w:val="19"/>
          <w:szCs w:val="19"/>
          <w:shd w:fill="F1F5F3" w:color="auto" w:val="clear"/>
        </w:rPr>
        <w:t xml:space="preserve">const model = getAiConfig().contentModel</w:t>
      </w:r>
      <w:r>
        <w:rPr>
          <w:rFonts w:ascii="Be Vietnam Pro" w:cs="Be Vietnam Pro" w:eastAsia="Be Vietnam Pro" w:hAnsi="Be Vietnam Pro"/>
          <w:color w:val="101814"/>
          <w:sz w:val="21"/>
          <w:szCs w:val="21"/>
        </w:rPr>
        <w:t xml:space="preserve"> ở cấp mô-đun thì giá trị bị chốt lúc khởi động, đổi trên giao diện không có hiệu lực, và người dùng sẽ báo "đổi model không ăn" — một lỗi rất khó tìm.</w:t>
      </w:r>
    </w:p>
    <w:p>
      <w:pPr>
        <w:pStyle w:val="Heading2"/>
        <w:spacing w:after="120" w:before="280"/>
      </w:pPr>
      <w:r>
        <w:rPr>
          <w:rFonts w:ascii="Be Vietnam Pro" w:cs="Be Vietnam Pro" w:eastAsia="Be Vietnam Pro" w:hAnsi="Be Vietnam Pro"/>
          <w:b/>
          <w:bCs/>
          <w:color w:val="008E4D"/>
          <w:sz w:val="24"/>
          <w:szCs w:val="24"/>
        </w:rPr>
        <w:t xml:space="preserve">4.2 Ba loại tác vụ, ba mô hình riêng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788"/>
        <w:gridCol w:w="1980"/>
        <w:gridCol w:w="5592"/>
      </w:tblGrid>
      <w:tr>
        <w:trPr>
          <w:tblHeader/>
        </w:trPr>
        <w:tc>
          <w:tcPr>
            <w:tcW w:type="dxa" w:w="178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Tác vụ</w:t>
            </w:r>
          </w:p>
        </w:tc>
        <w:tc>
          <w:tcPr>
            <w:tcW w:type="dxa" w:w="19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Cấu hình</w:t>
            </w:r>
          </w:p>
        </w:tc>
        <w:tc>
          <w:tcPr>
            <w:tcW w:type="dxa" w:w="559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17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nội dung</w:t>
            </w:r>
          </w:p>
        </w:tc>
        <w:tc>
          <w:tcPr>
            <w:tcW w:type="dxa" w:w="19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contentModel</w:t>
            </w:r>
          </w:p>
        </w:tc>
        <w:tc>
          <w:tcPr>
            <w:tcW w:type="dxa" w:w="55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trống = để cổng trung gian tự chọn mô hình phù hợp từng yêu cầu</w:t>
            </w:r>
          </w:p>
        </w:tc>
      </w:tr>
      <w:tr>
        <w:trPr>
          <w:tblHeader w:val="false"/>
        </w:trPr>
        <w:tc>
          <w:tcPr>
            <w:tcW w:type="dxa" w:w="17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ảnh, PDF scan</w:t>
            </w:r>
          </w:p>
        </w:tc>
        <w:tc>
          <w:tcPr>
            <w:tcW w:type="dxa" w:w="19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visionModel</w:t>
            </w:r>
          </w:p>
        </w:tc>
        <w:tc>
          <w:tcPr>
            <w:tcW w:type="dxa" w:w="559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Phải ghi rõ một mô hình nhìn được</w:t>
            </w:r>
          </w:p>
        </w:tc>
      </w:tr>
      <w:tr>
        <w:trPr>
          <w:tblHeader w:val="false"/>
        </w:trPr>
        <w:tc>
          <w:tcPr>
            <w:tcW w:type="dxa" w:w="17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ảnh</w:t>
            </w:r>
          </w:p>
        </w:tc>
        <w:tc>
          <w:tcPr>
            <w:tcW w:type="dxa" w:w="19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imageModel</w:t>
            </w:r>
          </w:p>
        </w:tc>
        <w:tc>
          <w:tcPr>
            <w:tcW w:type="dxa" w:w="559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Luôn gọi thẳng OpenAI</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4.3 Hai cạm bẫy ghi thẳng vào giao diện</w:t>
      </w:r>
    </w:p>
    <w:p>
      <w:pPr>
        <w:spacing w:after="130" w:line="300"/>
      </w:pPr>
      <w:r>
        <w:rPr>
          <w:rFonts w:ascii="Be Vietnam Pro" w:cs="Be Vietnam Pro" w:eastAsia="Be Vietnam Pro" w:hAnsi="Be Vietnam Pro"/>
          <w:color w:val="101814"/>
          <w:sz w:val="21"/>
          <w:szCs w:val="21"/>
        </w:rPr>
        <w:t xml:space="preserve">Cả hai đều ghi làm mô tả trường trong hệ quản trị, để người cấu hình đọc được ngay lúc thao tác:</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 ĐỪNG để "openrouter/auto" ở ô mô hình đọc ảnh</w:t>
            </w:r>
            <w:r>
              <w:rPr>
                <w:rFonts w:ascii="Be Vietnam Pro" w:cs="Be Vietnam Pro" w:eastAsia="Be Vietnam Pro" w:hAnsi="Be Vietnam Pro"/>
                <w:color w:val="101814"/>
                <w:sz w:val="20"/>
                <w:szCs w:val="20"/>
              </w:rPr>
              <w:t xml:space="preserve"> — bộ định tuyến có thể chọn model chỉ xử lý chữ và bước đọc ảnh sẽ hỏng. Hãy ghi rõ một model nhìn được.</w:t>
            </w:r>
          </w:p>
        </w:tc>
      </w:tr>
    </w:tbl>
    <w:p>
      <w:pPr>
        <w:spacing w:after="160"/>
      </w:pPr>
    </w:p>
    <w:tbl>
      <w:tblPr>
        <w:tblW w:type="dxa" w:w="9360"/>
        <w:tblBorders>
          <w:top w:val="none" w:color="auto" w:sz="0"/>
          <w:left w:val="single" w:color="F58E33" w:sz="18"/>
          <w:bottom w:val="none" w:color="auto" w:sz="0"/>
          <w:right w:val="none" w:color="auto" w:sz="0"/>
          <w:insideH w:val="none" w:color="auto" w:sz="0"/>
          <w:insideV w:val="none" w:color="auto" w:sz="0"/>
        </w:tblBorders>
        <w:tblLayout w:type="fixed"/>
      </w:tblPr>
      <w:tblGrid>
        <w:gridCol w:w="9360"/>
      </w:tblGrid>
      <w:tr>
        <w:tc>
          <w:tcPr>
            <w:tcW w:type="dxa" w:w="9360"/>
            <w:shd w:fill="FFF4E8"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8A4B12"/>
                <w:sz w:val="20"/>
                <w:szCs w:val="20"/>
              </w:rPr>
              <w:t xml:space="preserve">⚠ OpenRouter KHÔNG tạo được ảnh</w:t>
            </w:r>
            <w:r>
              <w:rPr>
                <w:rFonts w:ascii="Be Vietnam Pro" w:cs="Be Vietnam Pro" w:eastAsia="Be Vietnam Pro" w:hAnsi="Be Vietnam Pro"/>
                <w:color w:val="8A4B12"/>
                <w:sz w:val="20"/>
                <w:szCs w:val="20"/>
              </w:rPr>
              <w:t xml:space="preserve"> (không có chức năng tạo ảnh). Phần tạo ảnh LUÔN gọi thẳng OpenAI, kể cả khi đang chọn OpenRouter ở trên.</w:t>
            </w:r>
          </w:p>
        </w:tc>
      </w:tr>
    </w:tbl>
    <w:p>
      <w:pPr>
        <w:spacing w:after="160"/>
      </w:pPr>
    </w:p>
    <w:p>
      <w:pPr>
        <w:spacing w:after="130" w:line="300"/>
      </w:pPr>
      <w:r>
        <w:rPr>
          <w:rFonts w:ascii="Be Vietnam Pro" w:cs="Be Vietnam Pro" w:eastAsia="Be Vietnam Pro" w:hAnsi="Be Vietnam Pro"/>
          <w:color w:val="101814"/>
          <w:sz w:val="21"/>
          <w:szCs w:val="21"/>
        </w:rPr>
        <w:t xml:space="preserve">Ghi cảnh báo ngay tại chỗ cấu hình có giá trị hơn nhiều so với ghi trong tài liệu — người cấu hình thường không mở tài liệu.</w:t>
      </w:r>
    </w:p>
    <w:p>
      <w:pPr>
        <w:pStyle w:val="Heading2"/>
        <w:spacing w:after="120" w:before="280"/>
      </w:pPr>
      <w:r>
        <w:rPr>
          <w:rFonts w:ascii="Be Vietnam Pro" w:cs="Be Vietnam Pro" w:eastAsia="Be Vietnam Pro" w:hAnsi="Be Vietnam Pro"/>
          <w:b/>
          <w:bCs/>
          <w:color w:val="008E4D"/>
          <w:sz w:val="24"/>
          <w:szCs w:val="24"/>
        </w:rPr>
        <w:t xml:space="preserve">4.4 Vì sao dùng cổng trung gian nhiều mô hình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510"/>
        <w:gridCol w:w="5850"/>
      </w:tblGrid>
      <w:tr>
        <w:trPr>
          <w:tblHeader/>
        </w:trPr>
        <w:tc>
          <w:tcPr>
            <w:tcW w:type="dxa" w:w="35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Phương án</w:t>
            </w:r>
          </w:p>
        </w:tc>
        <w:tc>
          <w:tcPr>
            <w:tcW w:type="dxa" w:w="58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Đánh giá</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thẳng một nhà cung cấp</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Đơn giản. Nhưng khoá chặt vào một nhà; đổi là sửa mã</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 cổng trung gian</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mô hình bằng một dòng cấu hình; để cổng tự chọn mô hình rẻ cho câu dễ, mô hình mạnh cho câu khó ⇒ </w:t>
            </w:r>
            <w:r>
              <w:rPr>
                <w:rFonts w:ascii="Be Vietnam Pro" w:cs="Be Vietnam Pro" w:eastAsia="Be Vietnam Pro" w:hAnsi="Be Vietnam Pro"/>
                <w:b/>
                <w:bCs/>
                <w:color w:val="101814"/>
                <w:sz w:val="20"/>
                <w:szCs w:val="20"/>
              </w:rPr>
              <w:t xml:space="preserve">tiết kiệm chi phí</w:t>
            </w:r>
            <w:r>
              <w:rPr>
                <w:rFonts w:ascii="Be Vietnam Pro" w:cs="Be Vietnam Pro" w:eastAsia="Be Vietnam Pro" w:hAnsi="Be Vietnam Pro"/>
                <w:color w:val="101814"/>
                <w:sz w:val="20"/>
                <w:szCs w:val="20"/>
              </w:rPr>
              <w:t xml:space="preserve">. </w:t>
            </w:r>
            <w:r>
              <w:rPr>
                <w:rFonts w:ascii="Be Vietnam Pro" w:cs="Be Vietnam Pro" w:eastAsia="Be Vietnam Pro" w:hAnsi="Be Vietnam Pro"/>
                <w:b/>
                <w:bCs/>
                <w:color w:val="101814"/>
                <w:sz w:val="20"/>
                <w:szCs w:val="20"/>
              </w:rPr>
              <w:t xml:space="preserve">Chọn</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dựng lớp trừu tượng cho nhiều nhà</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Nhiều việc, ít lợi hơn</w:t>
            </w:r>
          </w:p>
        </w:tc>
      </w:tr>
    </w:tbl>
    <w:p>
      <w:pPr>
        <w:spacing w:after="180"/>
      </w:pPr>
    </w:p>
    <w:p>
      <w:pPr>
        <w:spacing w:after="130" w:line="300"/>
      </w:pPr>
      <w:r>
        <w:rPr>
          <w:rFonts w:ascii="Be Vietnam Pro" w:cs="Be Vietnam Pro" w:eastAsia="Be Vietnam Pro" w:hAnsi="Be Vietnam Pro"/>
          <w:color w:val="101814"/>
          <w:sz w:val="21"/>
          <w:szCs w:val="21"/>
        </w:rPr>
        <w:t xml:space="preserve">Cổng trung gian dùng cùng giao thức với nhà cung cấp lớn nên chuyển đổi gần như không phải sửa mã.</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Ước tính chi phí</w:t>
      </w:r>
    </w:p>
    <w:p>
      <w:pPr>
        <w:spacing w:after="130" w:line="300"/>
      </w:pPr>
      <w:r>
        <w:rPr>
          <w:rFonts w:ascii="Be Vietnam Pro" w:cs="Be Vietnam Pro" w:eastAsia="Be Vietnam Pro" w:hAnsi="Be Vietnam Pro"/>
          <w:color w:val="101814"/>
          <w:sz w:val="21"/>
          <w:szCs w:val="21"/>
        </w:rPr>
        <w:t xml:space="preserve">Yêu cầu NV-06 đòi kiểm soát chi phí. Thiết kế:</w:t>
      </w:r>
    </w:p>
    <w:p>
      <w:pPr>
        <w:pStyle w:val="Heading2"/>
        <w:spacing w:after="120" w:before="280"/>
      </w:pPr>
      <w:r>
        <w:rPr>
          <w:rFonts w:ascii="Be Vietnam Pro" w:cs="Be Vietnam Pro" w:eastAsia="Be Vietnam Pro" w:hAnsi="Be Vietnam Pro"/>
          <w:b/>
          <w:bCs/>
          <w:color w:val="008E4D"/>
          <w:sz w:val="24"/>
          <w:szCs w:val="24"/>
        </w:rPr>
        <w:t xml:space="preserve">5.1 Đếm đơn vị</w:t>
      </w:r>
    </w:p>
    <w:p>
      <w:pPr>
        <w:spacing w:after="130" w:line="300"/>
      </w:pPr>
      <w:r>
        <w:rPr>
          <w:rFonts w:ascii="Be Vietnam Pro" w:cs="Be Vietnam Pro" w:eastAsia="Be Vietnam Pro" w:hAnsi="Be Vietnam Pro"/>
          <w:color w:val="101814"/>
          <w:sz w:val="21"/>
          <w:szCs w:val="21"/>
        </w:rPr>
        <w:t xml:space="preserve">Mỗi lượt gọi mô hình đều dồn số đơn vị đã dùng vào một bộ đếm chung của công việc, tách theo ba loại: sinh nội dung, đọc ảnh, viết mô tả ảnh. Cộng thêm số ảnh đã tạo và số trang đã nhận dạng.</w:t>
      </w:r>
    </w:p>
    <w:p>
      <w:pPr>
        <w:pStyle w:val="Heading2"/>
        <w:spacing w:after="120" w:before="280"/>
      </w:pPr>
      <w:r>
        <w:rPr>
          <w:rFonts w:ascii="Be Vietnam Pro" w:cs="Be Vietnam Pro" w:eastAsia="Be Vietnam Pro" w:hAnsi="Be Vietnam Pro"/>
          <w:b/>
          <w:bCs/>
          <w:color w:val="008E4D"/>
          <w:sz w:val="24"/>
          <w:szCs w:val="24"/>
        </w:rPr>
        <w:t xml:space="preserve">5.2 Bảng đơn giá theo mô hình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const MODEL_PRICES: Record&lt;string, { input: number; cachedInput: number; output: number }&gt; = {</w:t>
            </w:r>
          </w:p>
          <w:p>
            <w:pPr>
              <w:spacing w:after="0" w:line="250"/>
            </w:pPr>
            <w:r>
              <w:rPr>
                <w:rFonts w:ascii="Menlo" w:cs="Menlo" w:eastAsia="Menlo" w:hAnsi="Menlo"/>
                <w:color w:val="101814"/>
                <w:sz w:val="17"/>
                <w:szCs w:val="17"/>
              </w:rPr>
              <w:t xml:space="preserve">  'gpt-5.6-sol':   { input: 5,   cachedInput: 0.5,  output: 30 },</w:t>
            </w:r>
          </w:p>
          <w:p>
            <w:pPr>
              <w:spacing w:after="0" w:line="250"/>
            </w:pPr>
            <w:r>
              <w:rPr>
                <w:rFonts w:ascii="Menlo" w:cs="Menlo" w:eastAsia="Menlo" w:hAnsi="Menlo"/>
                <w:color w:val="101814"/>
                <w:sz w:val="17"/>
                <w:szCs w:val="17"/>
              </w:rPr>
              <w:t xml:space="preserve">  'gpt-5.6-terra': { input: 2.5, cachedInput: 0.25, output: 15 },</w:t>
            </w:r>
          </w:p>
          <w:p>
            <w:pPr>
              <w:spacing w:after="0" w:line="250"/>
            </w:pPr>
            <w:r>
              <w:rPr>
                <w:rFonts w:ascii="Menlo" w:cs="Menlo" w:eastAsia="Menlo" w:hAnsi="Menlo"/>
                <w:color w:val="101814"/>
                <w:sz w:val="17"/>
                <w:szCs w:val="17"/>
              </w:rPr>
              <w:t xml:space="preserve">  'gpt-5.6-luna':  { input: 1,   cachedInput: 0.1,  output: 6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Dùng khi model không có trong bảng — lấy mức terra cho khỏi ước quá thấp. */</w:t>
            </w:r>
          </w:p>
          <w:p>
            <w:pPr>
              <w:spacing w:after="0" w:line="250"/>
            </w:pPr>
            <w:r>
              <w:rPr>
                <w:rFonts w:ascii="Menlo" w:cs="Menlo" w:eastAsia="Menlo" w:hAnsi="Menlo"/>
                <w:color w:val="101814"/>
                <w:sz w:val="17"/>
                <w:szCs w:val="17"/>
              </w:rPr>
              <w:t xml:space="preserve">const FALLBACK_PRICE = MODEL_PRICES['gpt-5.6-terra']</w:t>
            </w:r>
          </w:p>
        </w:tc>
      </w:tr>
    </w:tbl>
    <w:p>
      <w:pPr>
        <w:spacing w:after="160"/>
      </w:pPr>
    </w:p>
    <w:p>
      <w:pPr>
        <w:spacing w:after="130" w:line="300"/>
      </w:pPr>
      <w:r>
        <w:rPr>
          <w:rFonts w:ascii="Be Vietnam Pro" w:cs="Be Vietnam Pro" w:eastAsia="Be Vietnam Pro" w:hAnsi="Be Vietnam Pro"/>
          <w:color w:val="101814"/>
          <w:sz w:val="21"/>
          <w:szCs w:val="21"/>
        </w:rPr>
        <w:t xml:space="preserve">Ba quyết định trong đoạn ngắn này:</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560"/>
        <w:gridCol w:w="4800"/>
      </w:tblGrid>
      <w:tr>
        <w:trPr>
          <w:tblHeader/>
        </w:trPr>
        <w:tc>
          <w:tcPr>
            <w:tcW w:type="dxa" w:w="45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Quyết định</w:t>
            </w:r>
          </w:p>
        </w:tc>
        <w:tc>
          <w:tcPr>
            <w:tcW w:type="dxa" w:w="48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Lý do</w:t>
            </w:r>
          </w:p>
        </w:tc>
      </w:tr>
      <w:tr>
        <w:trPr>
          <w:tblHeader w:val="false"/>
        </w:trPr>
        <w:tc>
          <w:tcPr>
            <w:tcW w:type="dxa" w:w="4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bảng theo mô hình </w:t>
            </w:r>
            <w:r>
              <w:rPr>
                <w:rFonts w:ascii="Be Vietnam Pro" w:cs="Be Vietnam Pro" w:eastAsia="Be Vietnam Pro" w:hAnsi="Be Vietnam Pro"/>
                <w:b/>
                <w:bCs/>
                <w:color w:val="101814"/>
                <w:sz w:val="20"/>
                <w:szCs w:val="20"/>
              </w:rPr>
              <w:t xml:space="preserve">đang cấu hình</w:t>
            </w:r>
          </w:p>
        </w:tc>
        <w:tc>
          <w:tcPr>
            <w:tcW w:type="dxa" w:w="4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mô hình thì chi phí tự tính theo giá đúng, không phải sửa gì</w:t>
            </w:r>
          </w:p>
        </w:tc>
      </w:tr>
      <w:tr>
        <w:trPr>
          <w:tblHeader w:val="false"/>
        </w:trPr>
        <w:tc>
          <w:tcPr>
            <w:tcW w:type="dxa" w:w="4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lạ thì lấy mức </w:t>
            </w:r>
            <w:r>
              <w:rPr>
                <w:rFonts w:ascii="Be Vietnam Pro" w:cs="Be Vietnam Pro" w:eastAsia="Be Vietnam Pro" w:hAnsi="Be Vietnam Pro"/>
                <w:b/>
                <w:bCs/>
                <w:color w:val="101814"/>
                <w:sz w:val="20"/>
                <w:szCs w:val="20"/>
              </w:rPr>
              <w:t xml:space="preserve">trung bình</w:t>
            </w:r>
            <w:r>
              <w:rPr>
                <w:rFonts w:ascii="Be Vietnam Pro" w:cs="Be Vietnam Pro" w:eastAsia="Be Vietnam Pro" w:hAnsi="Be Vietnam Pro"/>
                <w:color w:val="101814"/>
                <w:sz w:val="20"/>
                <w:szCs w:val="20"/>
              </w:rPr>
              <w:t xml:space="preserve">, không lấy mức rẻ nhất</w:t>
            </w:r>
          </w:p>
        </w:tc>
        <w:tc>
          <w:tcPr>
            <w:tcW w:type="dxa" w:w="4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Ước thấp hơn thực tế nguy hiểm hơn ước cao hơn</w:t>
            </w:r>
          </w:p>
        </w:tc>
      </w:tr>
      <w:tr>
        <w:trPr>
          <w:tblHeader w:val="false"/>
        </w:trPr>
        <w:tc>
          <w:tcPr>
            <w:tcW w:type="dxa" w:w="4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rõ đang dùng bảng dựng sẵn hay giá người quản trị đặt</w:t>
            </w:r>
          </w:p>
        </w:tc>
        <w:tc>
          <w:tcPr>
            <w:tcW w:type="dxa" w:w="4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 biết con số đáng tin đến đâu khi đối chiếu hoá đơn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5.3 Quy đổi tiền Việt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Tỉ giá USD→VND để log kèm tiền Việt. Đổi qua OPENAI_USD_TO_VND. */</w:t>
            </w:r>
          </w:p>
          <w:p>
            <w:pPr>
              <w:spacing w:after="0" w:line="250"/>
            </w:pPr>
            <w:r>
              <w:rPr>
                <w:rFonts w:ascii="Menlo" w:cs="Menlo" w:eastAsia="Menlo" w:hAnsi="Menlo"/>
                <w:color w:val="101814"/>
                <w:sz w:val="17"/>
                <w:szCs w:val="17"/>
              </w:rPr>
              <w:t xml:space="preserve">const DEFAULT_USD_TO_VND = 25_400</w:t>
            </w:r>
          </w:p>
        </w:tc>
      </w:tr>
    </w:tbl>
    <w:p>
      <w:pPr>
        <w:spacing w:after="160"/>
      </w:pPr>
    </w:p>
    <w:p>
      <w:pPr>
        <w:spacing w:after="130" w:line="300"/>
      </w:pPr>
      <w:r>
        <w:rPr>
          <w:rFonts w:ascii="Be Vietnam Pro" w:cs="Be Vietnam Pro" w:eastAsia="Be Vietnam Pro" w:hAnsi="Be Vietnam Pro"/>
          <w:color w:val="101814"/>
          <w:sz w:val="21"/>
          <w:szCs w:val="21"/>
        </w:rPr>
        <w:t xml:space="preserve">Ghi kèm tiền Việt để </w:t>
      </w:r>
      <w:r>
        <w:rPr>
          <w:rFonts w:ascii="Be Vietnam Pro" w:cs="Be Vietnam Pro" w:eastAsia="Be Vietnam Pro" w:hAnsi="Be Vietnam Pro"/>
          <w:b/>
          <w:bCs/>
          <w:color w:val="101814"/>
          <w:sz w:val="21"/>
          <w:szCs w:val="21"/>
        </w:rPr>
        <w:t xml:space="preserve">kế toán đối chiếu được với chứng từ chi</w:t>
      </w:r>
      <w:r>
        <w:rPr>
          <w:rFonts w:ascii="Be Vietnam Pro" w:cs="Be Vietnam Pro" w:eastAsia="Be Vietnam Pro" w:hAnsi="Be Vietnam Pro"/>
          <w:color w:val="101814"/>
          <w:sz w:val="21"/>
          <w:szCs w:val="21"/>
        </w:rPr>
        <w:t xml:space="preserve"> mà không phải tự quy đổi. Đây là yêu cầu từ phía kế toán, không phải yêu cầu kỹ thuật.</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Xử lý lỗi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383"/>
        <w:gridCol w:w="5977"/>
      </w:tblGrid>
      <w:tr>
        <w:trPr>
          <w:tblHeader/>
        </w:trPr>
        <w:tc>
          <w:tcPr>
            <w:tcW w:type="dxa" w:w="338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597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xử lý</w:t>
            </w:r>
          </w:p>
        </w:tc>
      </w:tr>
      <w:tr>
        <w:trPr>
          <w:tblHeader w:val="false"/>
        </w:trPr>
        <w:tc>
          <w:tcPr>
            <w:tcW w:type="dxa" w:w="33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tệp tải lỗi</w:t>
            </w:r>
          </w:p>
        </w:tc>
        <w:tc>
          <w:tcPr>
            <w:tcW w:type="dxa" w:w="59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cảnh báo, bỏ qua tệp đó, tiếp tục với tệp còn lại</w:t>
            </w:r>
          </w:p>
        </w:tc>
      </w:tr>
      <w:tr>
        <w:trPr>
          <w:tblHeader w:val="false"/>
        </w:trPr>
        <w:tc>
          <w:tcPr>
            <w:tcW w:type="dxa" w:w="33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quá hạn giờ</w:t>
            </w:r>
          </w:p>
        </w:tc>
        <w:tc>
          <w:tcPr>
            <w:tcW w:type="dxa" w:w="59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Huỷ tệp đó, tiếp tục</w:t>
            </w:r>
          </w:p>
        </w:tc>
      </w:tr>
      <w:tr>
        <w:trPr>
          <w:tblHeader w:val="false"/>
        </w:trPr>
        <w:tc>
          <w:tcPr>
            <w:tcW w:type="dxa" w:w="33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trả lỗi máy chủ</w:t>
            </w:r>
          </w:p>
        </w:tc>
        <w:tc>
          <w:tcPr>
            <w:tcW w:type="dxa" w:w="59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lại theo số lần đã định</w:t>
            </w:r>
          </w:p>
        </w:tc>
      </w:tr>
      <w:tr>
        <w:trPr>
          <w:tblHeader w:val="false"/>
        </w:trPr>
        <w:tc>
          <w:tcPr>
            <w:tcW w:type="dxa" w:w="338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Lỗi máy chủ do tệp đính kèm</w:t>
            </w:r>
          </w:p>
        </w:tc>
        <w:tc>
          <w:tcPr>
            <w:tcW w:type="dxa" w:w="597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Gọi lại KHÔNG kèm tệp</w:t>
            </w:r>
            <w:r>
              <w:rPr>
                <w:rFonts w:ascii="Be Vietnam Pro" w:cs="Be Vietnam Pro" w:eastAsia="Be Vietnam Pro" w:hAnsi="Be Vietnam Pro"/>
                <w:color w:val="101814"/>
                <w:sz w:val="20"/>
                <w:szCs w:val="20"/>
              </w:rPr>
              <w:t xml:space="preserve"> — xem 6.1</w:t>
            </w:r>
          </w:p>
        </w:tc>
      </w:tr>
      <w:tr>
        <w:trPr>
          <w:tblHeader w:val="false"/>
        </w:trPr>
        <w:tc>
          <w:tcPr>
            <w:tcW w:type="dxa" w:w="33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không phải JSON hợp lệ</w:t>
            </w:r>
          </w:p>
        </w:tc>
        <w:tc>
          <w:tcPr>
            <w:tcW w:type="dxa" w:w="59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lỗi, đánh dấu công việc lỗi, giữ nhật ký</w:t>
            </w:r>
          </w:p>
        </w:tc>
      </w:tr>
      <w:tr>
        <w:trPr>
          <w:tblHeader w:val="false"/>
        </w:trPr>
        <w:tc>
          <w:tcPr>
            <w:tcW w:type="dxa" w:w="33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khoá tạo ảnh</w:t>
            </w:r>
          </w:p>
        </w:tc>
        <w:tc>
          <w:tcPr>
            <w:tcW w:type="dxa" w:w="59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lỗi rõ ràng ở bước tạo ảnh, phần nội dung vẫn giữ</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6.1 Cơ chế lùi khi tệp gây lỗi</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 Một lượt gọi model. Tách hàm để có thể gọi lại KHÔNG kèm file khi lần đầu</w:t>
            </w:r>
          </w:p>
          <w:p>
            <w:pPr>
              <w:spacing w:after="0" w:line="250"/>
            </w:pPr>
            <w:r>
              <w:rPr>
                <w:rFonts w:ascii="Menlo" w:cs="Menlo" w:eastAsia="Menlo" w:hAnsi="Menlo"/>
                <w:color w:val="101814"/>
                <w:sz w:val="17"/>
                <w:szCs w:val="17"/>
              </w:rPr>
              <w:t xml:space="preserve"> * lỗi — một PDF hỏng/khó xử có thể khiến OpenAI trả 500, và trước đây bỏ trích</w:t>
            </w:r>
          </w:p>
          <w:p>
            <w:pPr>
              <w:spacing w:after="0" w:line="250"/>
            </w:pPr>
            <w:r>
              <w:rPr>
                <w:rFonts w:ascii="Menlo" w:cs="Menlo" w:eastAsia="Menlo" w:hAnsi="Menlo"/>
                <w:color w:val="101814"/>
                <w:sz w:val="17"/>
                <w:szCs w:val="17"/>
              </w:rPr>
              <w:t xml:space="preserve"> * text nên không còn gì để lùi về ⇒ job mất trắng. Lùi về "chỉ tên" vẫn hơn</w:t>
            </w:r>
          </w:p>
          <w:p>
            <w:pPr>
              <w:spacing w:after="0" w:line="250"/>
            </w:pPr>
            <w:r>
              <w:rPr>
                <w:rFonts w:ascii="Menlo" w:cs="Menlo" w:eastAsia="Menlo" w:hAnsi="Menlo"/>
                <w:color w:val="101814"/>
                <w:sz w:val="17"/>
                <w:szCs w:val="17"/>
              </w:rPr>
              <w:t xml:space="preserve"> * là không có gì.</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const callOnce = async (withAttachments: boolean) =&gt; { ... }</w:t>
            </w:r>
          </w:p>
        </w:tc>
      </w:tr>
    </w:tbl>
    <w:p>
      <w:pPr>
        <w:spacing w:after="160"/>
      </w:pPr>
    </w:p>
    <w:p>
      <w:pPr>
        <w:spacing w:after="130" w:line="300"/>
      </w:pPr>
      <w:r>
        <w:rPr>
          <w:rFonts w:ascii="Be Vietnam Pro" w:cs="Be Vietnam Pro" w:eastAsia="Be Vietnam Pro" w:hAnsi="Be Vietnam Pro"/>
          <w:color w:val="101814"/>
          <w:sz w:val="21"/>
          <w:szCs w:val="21"/>
        </w:rPr>
        <w:t xml:space="preserve">Đây là hệ quả trực tiếp của quyết định ở bước ③ — chuyển sang gửi thẳng tệp. Quyết định đó cải thiện chất lượng nhưng tạo ra một điểm hỏng mới: tệp hỏng làm cả lời gọi thất bại. Cơ chế lùi vá đúng điểm hỏng đó.</w:t>
      </w:r>
    </w:p>
    <w:p>
      <w:pPr>
        <w:spacing w:after="130" w:line="300"/>
      </w:pPr>
      <w:r>
        <w:rPr>
          <w:rFonts w:ascii="Be Vietnam Pro" w:cs="Be Vietnam Pro" w:eastAsia="Be Vietnam Pro" w:hAnsi="Be Vietnam Pro"/>
          <w:b/>
          <w:bCs/>
          <w:color w:val="101814"/>
          <w:sz w:val="21"/>
          <w:szCs w:val="21"/>
        </w:rPr>
        <w:t xml:space="preserve">Nguyên tắc rút ra:</w:t>
      </w:r>
      <w:r>
        <w:rPr>
          <w:rFonts w:ascii="Be Vietnam Pro" w:cs="Be Vietnam Pro" w:eastAsia="Be Vietnam Pro" w:hAnsi="Be Vietnam Pro"/>
          <w:color w:val="101814"/>
          <w:sz w:val="21"/>
          <w:szCs w:val="21"/>
        </w:rPr>
        <w:t xml:space="preserve"> mỗi quyết định thiết kế đều mở ra một loại hỏng mới. Phải nghĩ tới nó ngay lúc quyết định, không đợi tới lúc gặp.</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Nhật ký quyết định kỹ thuật</w:t>
      </w:r>
    </w:p>
    <w:p>
      <w:pPr>
        <w:pStyle w:val="Heading2"/>
        <w:spacing w:after="120" w:before="280"/>
      </w:pPr>
      <w:r>
        <w:rPr>
          <w:rFonts w:ascii="Be Vietnam Pro" w:cs="Be Vietnam Pro" w:eastAsia="Be Vietnam Pro" w:hAnsi="Be Vietnam Pro"/>
          <w:b/>
          <w:bCs/>
          <w:color w:val="008E4D"/>
          <w:sz w:val="24"/>
          <w:szCs w:val="24"/>
        </w:rPr>
        <w:t xml:space="preserve">QĐ-01 — Chia trường thành hai loại</w:t>
      </w:r>
    </w:p>
    <w:p>
      <w:pPr>
        <w:spacing w:after="130" w:line="300"/>
      </w:pPr>
      <w:r>
        <w:rPr>
          <w:rFonts w:ascii="Be Vietnam Pro" w:cs="Be Vietnam Pro" w:eastAsia="Be Vietnam Pro" w:hAnsi="Be Vietnam Pro"/>
          <w:b/>
          <w:bCs/>
          <w:color w:val="101814"/>
          <w:sz w:val="21"/>
          <w:szCs w:val="21"/>
        </w:rPr>
        <w:t xml:space="preserve">Bối cảnh:</w:t>
      </w:r>
      <w:r>
        <w:rPr>
          <w:rFonts w:ascii="Be Vietnam Pro" w:cs="Be Vietnam Pro" w:eastAsia="Be Vietnam Pro" w:hAnsi="Be Vietnam Pro"/>
          <w:color w:val="101814"/>
          <w:sz w:val="21"/>
          <w:szCs w:val="21"/>
        </w:rPr>
        <w:t xml:space="preserve"> mô hình ngôn ngữ có xu hướng điền vào chỗ trống bằng thứ nghe hợp lý. Một mã CAS bịa ra trông y hệt mã thật.</w:t>
      </w:r>
    </w:p>
    <w:p>
      <w:pPr>
        <w:spacing w:after="130" w:line="300"/>
      </w:pPr>
      <w:r>
        <w:rPr>
          <w:rFonts w:ascii="Be Vietnam Pro" w:cs="Be Vietnam Pro" w:eastAsia="Be Vietnam Pro" w:hAnsi="Be Vietnam Pro"/>
          <w:b/>
          <w:bCs/>
          <w:color w:val="101814"/>
          <w:sz w:val="21"/>
          <w:szCs w:val="21"/>
        </w:rPr>
        <w:t xml:space="preserve">Phương án đã cân nhắc: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80"/>
        <w:gridCol w:w="4680"/>
      </w:tblGrid>
      <w:tr>
        <w:trPr>
          <w:tblHeader/>
        </w:trPr>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Phương án</w:t>
            </w:r>
          </w:p>
        </w:tc>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 loại</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Cấm mô hình sinh mọi trường kỹ thuật, chỉ sinh phần văn xuôi</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Mất phần lớn giá trị — chép chỉ tiêu tay vẫn là việc tốn thời gian nhất</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Cho sinh hết rồi người kiểm</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kiểm không phân biệt được số bịa và số thật nếu không mở lại tài liệu gốc</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Chia hai loại, hai tiêu chuẩn</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Chọn</w:t>
            </w:r>
          </w:p>
        </w:tc>
      </w:tr>
    </w:tbl>
    <w:p>
      <w:pPr>
        <w:spacing w:after="180"/>
      </w:pPr>
    </w:p>
    <w:p>
      <w:pPr>
        <w:spacing w:after="130" w:line="300"/>
      </w:pPr>
      <w:r>
        <w:rPr>
          <w:rFonts w:ascii="Be Vietnam Pro" w:cs="Be Vietnam Pro" w:eastAsia="Be Vietnam Pro" w:hAnsi="Be Vietnam Pro"/>
          <w:b/>
          <w:bCs/>
          <w:color w:val="101814"/>
          <w:sz w:val="21"/>
          <w:szCs w:val="21"/>
        </w:rPr>
        <w:t xml:space="preserve">Vì sao chọn:</w:t>
      </w:r>
      <w:r>
        <w:rPr>
          <w:rFonts w:ascii="Be Vietnam Pro" w:cs="Be Vietnam Pro" w:eastAsia="Be Vietnam Pro" w:hAnsi="Be Vietnam Pro"/>
          <w:color w:val="101814"/>
          <w:sz w:val="21"/>
          <w:szCs w:val="21"/>
        </w:rPr>
        <w:t xml:space="preserve"> giữ được giá trị tự động hoá ở cả hai nhóm trường, đồng thời đặt ranh giới rõ ràng. Người duyệt biết chính xác trường nào cần đối chiếu tài liệu gốc (loại A) và trường nào chỉ cần đọc cho xuôi (loại B).</w:t>
      </w:r>
    </w:p>
    <w:p>
      <w:pPr>
        <w:spacing w:after="130" w:line="300"/>
      </w:pPr>
      <w:r>
        <w:rPr>
          <w:rFonts w:ascii="Be Vietnam Pro" w:cs="Be Vietnam Pro" w:eastAsia="Be Vietnam Pro" w:hAnsi="Be Vietnam Pro"/>
          <w:b/>
          <w:bCs/>
          <w:color w:val="101814"/>
          <w:sz w:val="21"/>
          <w:szCs w:val="21"/>
        </w:rPr>
        <w:t xml:space="preserve">Đánh đổi:</w:t>
      </w:r>
      <w:r>
        <w:rPr>
          <w:rFonts w:ascii="Be Vietnam Pro" w:cs="Be Vietnam Pro" w:eastAsia="Be Vietnam Pro" w:hAnsi="Be Vietnam Pro"/>
          <w:color w:val="101814"/>
          <w:sz w:val="21"/>
          <w:szCs w:val="21"/>
        </w:rPr>
        <w:t xml:space="preserve"> câu lệnh dài và phức tạp hơn nhiều. Chấp nhận.</w:t>
      </w:r>
    </w:p>
    <w:p>
      <w:pPr>
        <w:pStyle w:val="Heading2"/>
        <w:spacing w:after="120" w:before="280"/>
      </w:pPr>
      <w:r>
        <w:rPr>
          <w:rFonts w:ascii="Be Vietnam Pro" w:cs="Be Vietnam Pro" w:eastAsia="Be Vietnam Pro" w:hAnsi="Be Vietnam Pro"/>
          <w:b/>
          <w:bCs/>
          <w:color w:val="008E4D"/>
          <w:sz w:val="24"/>
          <w:szCs w:val="24"/>
        </w:rPr>
        <w:t xml:space="preserve">QĐ-02 — Gửi thẳng tệp thay vì trích chữ trước</w:t>
      </w:r>
    </w:p>
    <w:p>
      <w:pPr>
        <w:spacing w:after="130" w:line="300"/>
      </w:pPr>
      <w:r>
        <w:rPr>
          <w:rFonts w:ascii="Be Vietnam Pro" w:cs="Be Vietnam Pro" w:eastAsia="Be Vietnam Pro" w:hAnsi="Be Vietnam Pro"/>
          <w:b/>
          <w:bCs/>
          <w:color w:val="101814"/>
          <w:sz w:val="21"/>
          <w:szCs w:val="21"/>
        </w:rPr>
        <w:t xml:space="preserve">Vì sao:</w:t>
      </w:r>
      <w:r>
        <w:rPr>
          <w:rFonts w:ascii="Be Vietnam Pro" w:cs="Be Vietnam Pro" w:eastAsia="Be Vietnam Pro" w:hAnsi="Be Vietnam Pro"/>
          <w:color w:val="101814"/>
          <w:sz w:val="21"/>
          <w:szCs w:val="21"/>
        </w:rPr>
        <w:t xml:space="preserve"> chỉ tiêu kỹ thuật nằm trong bảng; trích chữ làm mất cấu trúc bảng.</w:t>
      </w:r>
    </w:p>
    <w:p>
      <w:pPr>
        <w:spacing w:after="130" w:line="300"/>
      </w:pPr>
      <w:r>
        <w:rPr>
          <w:rFonts w:ascii="Be Vietnam Pro" w:cs="Be Vietnam Pro" w:eastAsia="Be Vietnam Pro" w:hAnsi="Be Vietnam Pro"/>
          <w:b/>
          <w:bCs/>
          <w:color w:val="101814"/>
          <w:sz w:val="21"/>
          <w:szCs w:val="21"/>
        </w:rPr>
        <w:t xml:space="preserve">Đánh đổi:</w:t>
      </w:r>
      <w:r>
        <w:rPr>
          <w:rFonts w:ascii="Be Vietnam Pro" w:cs="Be Vietnam Pro" w:eastAsia="Be Vietnam Pro" w:hAnsi="Be Vietnam Pro"/>
          <w:color w:val="101814"/>
          <w:sz w:val="21"/>
          <w:szCs w:val="21"/>
        </w:rPr>
        <w:t xml:space="preserve"> tốn nhiều đơn vị hơn; tệp hỏng gây lỗi cả lời gọi. Xử lý bằng cơ chế lùi ở mục 6.1.</w:t>
      </w:r>
    </w:p>
    <w:p>
      <w:pPr>
        <w:pStyle w:val="Heading2"/>
        <w:spacing w:after="120" w:before="280"/>
      </w:pPr>
      <w:r>
        <w:rPr>
          <w:rFonts w:ascii="Be Vietnam Pro" w:cs="Be Vietnam Pro" w:eastAsia="Be Vietnam Pro" w:hAnsi="Be Vietnam Pro"/>
          <w:b/>
          <w:bCs/>
          <w:color w:val="008E4D"/>
          <w:sz w:val="24"/>
          <w:szCs w:val="24"/>
        </w:rPr>
        <w:t xml:space="preserve">QĐ-03 — Không ghi đè bằng giá trị rỗng</w:t>
      </w:r>
    </w:p>
    <w:p>
      <w:pPr>
        <w:spacing w:after="130" w:line="300"/>
      </w:pPr>
      <w:r>
        <w:rPr>
          <w:rFonts w:ascii="Be Vietnam Pro" w:cs="Be Vietnam Pro" w:eastAsia="Be Vietnam Pro" w:hAnsi="Be Vietnam Pro"/>
          <w:b/>
          <w:bCs/>
          <w:color w:val="101814"/>
          <w:sz w:val="21"/>
          <w:szCs w:val="21"/>
        </w:rPr>
        <w:t xml:space="preserve">Vì sao:</w:t>
      </w:r>
      <w:r>
        <w:rPr>
          <w:rFonts w:ascii="Be Vietnam Pro" w:cs="Be Vietnam Pro" w:eastAsia="Be Vietnam Pro" w:hAnsi="Be Vietnam Pro"/>
          <w:color w:val="101814"/>
          <w:sz w:val="21"/>
          <w:szCs w:val="21"/>
        </w:rPr>
        <w:t xml:space="preserve"> AI chỉ được thêm và sửa, không được xoá. Dữ liệu người nhập tay có độ tin cậy cao hơn.</w:t>
      </w:r>
    </w:p>
    <w:p>
      <w:pPr>
        <w:spacing w:after="130" w:line="300"/>
      </w:pPr>
      <w:r>
        <w:rPr>
          <w:rFonts w:ascii="Be Vietnam Pro" w:cs="Be Vietnam Pro" w:eastAsia="Be Vietnam Pro" w:hAnsi="Be Vietnam Pro"/>
          <w:b/>
          <w:bCs/>
          <w:color w:val="101814"/>
          <w:sz w:val="21"/>
          <w:szCs w:val="21"/>
        </w:rPr>
        <w:t xml:space="preserve">Đánh đổi:</w:t>
      </w:r>
      <w:r>
        <w:rPr>
          <w:rFonts w:ascii="Be Vietnam Pro" w:cs="Be Vietnam Pro" w:eastAsia="Be Vietnam Pro" w:hAnsi="Be Vietnam Pro"/>
          <w:color w:val="101814"/>
          <w:sz w:val="21"/>
          <w:szCs w:val="21"/>
        </w:rPr>
        <w:t xml:space="preserve"> không xoá được trường sai bằng cách chạy lại dây chuyền. Phải xoá tay. Chấp nhận — đây là hướng sai an toàn.</w:t>
      </w:r>
    </w:p>
    <w:p>
      <w:pPr>
        <w:pStyle w:val="Heading2"/>
        <w:spacing w:after="120" w:before="280"/>
      </w:pPr>
      <w:r>
        <w:rPr>
          <w:rFonts w:ascii="Be Vietnam Pro" w:cs="Be Vietnam Pro" w:eastAsia="Be Vietnam Pro" w:hAnsi="Be Vietnam Pro"/>
          <w:b/>
          <w:bCs/>
          <w:color w:val="008E4D"/>
          <w:sz w:val="24"/>
          <w:szCs w:val="24"/>
        </w:rPr>
        <w:t xml:space="preserve">QĐ-04 — Kết quả luôn ở trạng thái nháp</w:t>
      </w:r>
    </w:p>
    <w:p>
      <w:pPr>
        <w:spacing w:after="130" w:line="300"/>
      </w:pPr>
      <w:r>
        <w:rPr>
          <w:rFonts w:ascii="Be Vietnam Pro" w:cs="Be Vietnam Pro" w:eastAsia="Be Vietnam Pro" w:hAnsi="Be Vietnam Pro"/>
          <w:b/>
          <w:bCs/>
          <w:color w:val="101814"/>
          <w:sz w:val="21"/>
          <w:szCs w:val="21"/>
        </w:rPr>
        <w:t xml:space="preserve">Vì sao:</w:t>
      </w:r>
      <w:r>
        <w:rPr>
          <w:rFonts w:ascii="Be Vietnam Pro" w:cs="Be Vietnam Pro" w:eastAsia="Be Vietnam Pro" w:hAnsi="Be Vietnam Pro"/>
          <w:color w:val="101814"/>
          <w:sz w:val="21"/>
          <w:szCs w:val="21"/>
        </w:rPr>
        <w:t xml:space="preserve"> yêu cầu NV-05. Không có ngoại lệ, kể cả khi độ tin cậy cao.</w:t>
      </w:r>
    </w:p>
    <w:p>
      <w:pPr>
        <w:spacing w:after="130" w:line="300"/>
      </w:pPr>
      <w:r>
        <w:rPr>
          <w:rFonts w:ascii="Be Vietnam Pro" w:cs="Be Vietnam Pro" w:eastAsia="Be Vietnam Pro" w:hAnsi="Be Vietnam Pro"/>
          <w:b/>
          <w:bCs/>
          <w:color w:val="101814"/>
          <w:sz w:val="21"/>
          <w:szCs w:val="21"/>
        </w:rPr>
        <w:t xml:space="preserve">Đánh đổi:</w:t>
      </w:r>
      <w:r>
        <w:rPr>
          <w:rFonts w:ascii="Be Vietnam Pro" w:cs="Be Vietnam Pro" w:eastAsia="Be Vietnam Pro" w:hAnsi="Be Vietnam Pro"/>
          <w:color w:val="101814"/>
          <w:sz w:val="21"/>
          <w:szCs w:val="21"/>
        </w:rPr>
        <w:t xml:space="preserve"> vẫn tốn công người duyệt. Nhưng 10–20 phút duyệt so với 2–3,5 giờ nhập tay vẫn là cải thiện lớn.</w:t>
      </w:r>
    </w:p>
    <w:p>
      <w:pPr>
        <w:pStyle w:val="Heading2"/>
        <w:spacing w:after="120" w:before="280"/>
      </w:pPr>
      <w:r>
        <w:rPr>
          <w:rFonts w:ascii="Be Vietnam Pro" w:cs="Be Vietnam Pro" w:eastAsia="Be Vietnam Pro" w:hAnsi="Be Vietnam Pro"/>
          <w:b/>
          <w:bCs/>
          <w:color w:val="008E4D"/>
          <w:sz w:val="24"/>
          <w:szCs w:val="24"/>
        </w:rPr>
        <w:t xml:space="preserve">QĐ-05 — Cấu hình động thay vì biến môi trường</w:t>
      </w:r>
    </w:p>
    <w:p>
      <w:pPr>
        <w:spacing w:after="130" w:line="300"/>
      </w:pPr>
      <w:r>
        <w:rPr>
          <w:rFonts w:ascii="Be Vietnam Pro" w:cs="Be Vietnam Pro" w:eastAsia="Be Vietnam Pro" w:hAnsi="Be Vietnam Pro"/>
          <w:b/>
          <w:bCs/>
          <w:color w:val="101814"/>
          <w:sz w:val="21"/>
          <w:szCs w:val="21"/>
        </w:rPr>
        <w:t xml:space="preserve">Vì sao:</w:t>
      </w:r>
      <w:r>
        <w:rPr>
          <w:rFonts w:ascii="Be Vietnam Pro" w:cs="Be Vietnam Pro" w:eastAsia="Be Vietnam Pro" w:hAnsi="Be Vietnam Pro"/>
          <w:color w:val="101814"/>
          <w:sz w:val="21"/>
          <w:szCs w:val="21"/>
        </w:rPr>
        <w:t xml:space="preserve"> đổi mô hình là việc của người vận hành, không nên cần lập trình viên và triển khai lại.</w:t>
      </w:r>
    </w:p>
    <w:p>
      <w:pPr>
        <w:spacing w:after="130" w:line="300"/>
      </w:pPr>
      <w:r>
        <w:rPr>
          <w:rFonts w:ascii="Be Vietnam Pro" w:cs="Be Vietnam Pro" w:eastAsia="Be Vietnam Pro" w:hAnsi="Be Vietnam Pro"/>
          <w:b/>
          <w:bCs/>
          <w:color w:val="101814"/>
          <w:sz w:val="21"/>
          <w:szCs w:val="21"/>
        </w:rPr>
        <w:t xml:space="preserve">Đánh đổi:</w:t>
      </w:r>
      <w:r>
        <w:rPr>
          <w:rFonts w:ascii="Be Vietnam Pro" w:cs="Be Vietnam Pro" w:eastAsia="Be Vietnam Pro" w:hAnsi="Be Vietnam Pro"/>
          <w:color w:val="101814"/>
          <w:sz w:val="21"/>
          <w:szCs w:val="21"/>
        </w:rPr>
        <w:t xml:space="preserve"> khoá dịch vụ nằm trong cơ sở dữ liệu. Bù lại bằng cách siết quyền đọc chỉ còn quản trị viên, và vẫn giữ đường dùng biến môi trường cho ai không chấp nhận đánh đổi này.</w:t>
      </w:r>
    </w:p>
    <w:p>
      <w:pPr>
        <w:spacing w:after="130" w:line="300"/>
      </w:pPr>
      <w:r>
        <w:rPr>
          <w:rFonts w:ascii="Be Vietnam Pro" w:cs="Be Vietnam Pro" w:eastAsia="Be Vietnam Pro" w:hAnsi="Be Vietnam Pro"/>
          <w:color w:val="101814"/>
          <w:sz w:val="21"/>
          <w:szCs w:val="21"/>
        </w:rPr>
        <w:t xml:space="preserve">Chú thích nguyên văn trong mã:</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color w:val="101814"/>
                <w:sz w:val="20"/>
                <w:szCs w:val="20"/>
              </w:rPr>
              <w:t xml:space="preserve">Bảo mật: khoá lưu trong CSDL, chỉ admin đọc/sửa — đánh đổi để cấu hình được ngay trong admin. Không muốn để trong CSDL thì bỏ trống ô và đặt biến môi trường tương ứng.</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QĐ-06 — Hàng đợi chạy chung tiến trình</w:t>
      </w:r>
    </w:p>
    <w:p>
      <w:pPr>
        <w:spacing w:after="130" w:line="300"/>
      </w:pPr>
      <w:r>
        <w:rPr>
          <w:rFonts w:ascii="Be Vietnam Pro" w:cs="Be Vietnam Pro" w:eastAsia="Be Vietnam Pro" w:hAnsi="Be Vietnam Pro"/>
          <w:b/>
          <w:bCs/>
          <w:color w:val="101814"/>
          <w:sz w:val="21"/>
          <w:szCs w:val="21"/>
        </w:rPr>
        <w:t xml:space="preserve">Bối cảnh:</w:t>
      </w:r>
      <w:r>
        <w:rPr>
          <w:rFonts w:ascii="Be Vietnam Pro" w:cs="Be Vietnam Pro" w:eastAsia="Be Vietnam Pro" w:hAnsi="Be Vietnam Pro"/>
          <w:color w:val="101814"/>
          <w:sz w:val="21"/>
          <w:szCs w:val="21"/>
        </w:rPr>
        <w:t xml:space="preserve"> ban đầu chọn cách đơn giản nhất — hàng đợi chạy trong cùng tiến trình hệ quản trị.</w:t>
      </w:r>
    </w:p>
    <w:p>
      <w:pPr>
        <w:spacing w:after="130" w:line="300"/>
      </w:pPr>
      <w:r>
        <w:rPr>
          <w:rFonts w:ascii="Be Vietnam Pro" w:cs="Be Vietnam Pro" w:eastAsia="Be Vietnam Pro" w:hAnsi="Be Vietnam Pro"/>
          <w:b/>
          <w:bCs/>
          <w:color w:val="101814"/>
          <w:sz w:val="21"/>
          <w:szCs w:val="21"/>
        </w:rPr>
        <w:t xml:space="preserve">Hậu quả đã xảy ra:</w:t>
      </w:r>
      <w:r>
        <w:rPr>
          <w:rFonts w:ascii="Be Vietnam Pro" w:cs="Be Vietnam Pro" w:eastAsia="Be Vietnam Pro" w:hAnsi="Be Vietnam Pro"/>
          <w:color w:val="101814"/>
          <w:sz w:val="21"/>
          <w:szCs w:val="21"/>
        </w:rPr>
        <w:t xml:space="preserve"> môi trường chạy đơn luồng, nên bóc tách PDF chặn mọi lời gọi khác. Triệu chứng thấy được: tin nhắn chat của khách bị dồn cục.</w:t>
      </w:r>
    </w:p>
    <w:p>
      <w:pPr>
        <w:spacing w:after="130" w:line="300"/>
      </w:pPr>
      <w:r>
        <w:rPr>
          <w:rFonts w:ascii="Be Vietnam Pro" w:cs="Be Vietnam Pro" w:eastAsia="Be Vietnam Pro" w:hAnsi="Be Vietnam Pro"/>
          <w:b/>
          <w:bCs/>
          <w:color w:val="101814"/>
          <w:sz w:val="21"/>
          <w:szCs w:val="21"/>
        </w:rPr>
        <w:t xml:space="preserve">Trạng thái:</w:t>
      </w:r>
      <w:r>
        <w:rPr>
          <w:rFonts w:ascii="Be Vietnam Pro" w:cs="Be Vietnam Pro" w:eastAsia="Be Vietnam Pro" w:hAnsi="Be Vietnam Pro"/>
          <w:color w:val="101814"/>
          <w:sz w:val="21"/>
          <w:szCs w:val="21"/>
        </w:rPr>
        <w:t xml:space="preserve"> </w:t>
      </w:r>
      <w:r>
        <w:rPr>
          <w:rFonts w:ascii="Be Vietnam Pro" w:cs="Be Vietnam Pro" w:eastAsia="Be Vietnam Pro" w:hAnsi="Be Vietnam Pro"/>
          <w:b/>
          <w:bCs/>
          <w:color w:val="101814"/>
          <w:sz w:val="21"/>
          <w:szCs w:val="21"/>
        </w:rPr>
        <w:t xml:space="preserve">chưa xử lý gốc.</w:t>
      </w:r>
      <w:r>
        <w:rPr>
          <w:rFonts w:ascii="Be Vietnam Pro" w:cs="Be Vietnam Pro" w:eastAsia="Be Vietnam Pro" w:hAnsi="Be Vietnam Pro"/>
          <w:color w:val="101814"/>
          <w:sz w:val="21"/>
          <w:szCs w:val="21"/>
        </w:rPr>
        <w:t xml:space="preserve"> Đã ghi mốc thời gian ở khâu chat để chẩn đoán nhanh. Hướng xử lý là tách sang tiến trình riêng — nằm trong danh sách việc còn lại.</w:t>
      </w:r>
    </w:p>
    <w:p>
      <w:pPr>
        <w:spacing w:after="130" w:line="300"/>
      </w:pPr>
      <w:r>
        <w:rPr>
          <w:rFonts w:ascii="Be Vietnam Pro" w:cs="Be Vietnam Pro" w:eastAsia="Be Vietnam Pro" w:hAnsi="Be Vietnam Pro"/>
          <w:b/>
          <w:bCs/>
          <w:color w:val="101814"/>
          <w:sz w:val="21"/>
          <w:szCs w:val="21"/>
        </w:rPr>
        <w:t xml:space="preserve">Ghi lại vì:</w:t>
      </w:r>
      <w:r>
        <w:rPr>
          <w:rFonts w:ascii="Be Vietnam Pro" w:cs="Be Vietnam Pro" w:eastAsia="Be Vietnam Pro" w:hAnsi="Be Vietnam Pro"/>
          <w:color w:val="101814"/>
          <w:sz w:val="21"/>
          <w:szCs w:val="21"/>
        </w:rPr>
        <w:t xml:space="preserve"> đây là quyết định </w:t>
      </w:r>
      <w:r>
        <w:rPr>
          <w:rFonts w:ascii="Be Vietnam Pro" w:cs="Be Vietnam Pro" w:eastAsia="Be Vietnam Pro" w:hAnsi="Be Vietnam Pro"/>
          <w:b/>
          <w:bCs/>
          <w:color w:val="101814"/>
          <w:sz w:val="21"/>
          <w:szCs w:val="21"/>
        </w:rPr>
        <w:t xml:space="preserve">sai</w:t>
      </w:r>
      <w:r>
        <w:rPr>
          <w:rFonts w:ascii="Be Vietnam Pro" w:cs="Be Vietnam Pro" w:eastAsia="Be Vietnam Pro" w:hAnsi="Be Vietnam Pro"/>
          <w:color w:val="101814"/>
          <w:sz w:val="21"/>
          <w:szCs w:val="21"/>
        </w:rPr>
        <w:t xml:space="preserve"> đã được nhận diện. Hồ sơ ghi cả quyết định sai, không chỉ quyết định đúng.</w:t>
      </w:r>
    </w:p>
    <w:p>
      <w:pPr>
        <w:pStyle w:val="Heading2"/>
        <w:spacing w:after="120" w:before="280"/>
      </w:pPr>
      <w:r>
        <w:rPr>
          <w:rFonts w:ascii="Be Vietnam Pro" w:cs="Be Vietnam Pro" w:eastAsia="Be Vietnam Pro" w:hAnsi="Be Vietnam Pro"/>
          <w:b/>
          <w:bCs/>
          <w:color w:val="008E4D"/>
          <w:sz w:val="24"/>
          <w:szCs w:val="24"/>
        </w:rPr>
        <w:t xml:space="preserve">QĐ-07 — Độ ngẫu nhiên thấp</w:t>
      </w:r>
    </w:p>
    <w:p>
      <w:pPr>
        <w:spacing w:after="130" w:line="300"/>
      </w:pPr>
      <w:r>
        <w:rPr>
          <w:rFonts w:ascii="Be Vietnam Pro" w:cs="Be Vietnam Pro" w:eastAsia="Be Vietnam Pro" w:hAnsi="Be Vietnam Pro"/>
          <w:b/>
          <w:bCs/>
          <w:color w:val="101814"/>
          <w:sz w:val="21"/>
          <w:szCs w:val="21"/>
        </w:rPr>
        <w:t xml:space="preserve">Vì sao:</w:t>
      </w:r>
      <w:r>
        <w:rPr>
          <w:rFonts w:ascii="Be Vietnam Pro" w:cs="Be Vietnam Pro" w:eastAsia="Be Vietnam Pro" w:hAnsi="Be Vietnam Pro"/>
          <w:color w:val="101814"/>
          <w:sz w:val="21"/>
          <w:szCs w:val="21"/>
        </w:rPr>
        <w:t xml:space="preserve"> đây là việc trích xuất, không phải sáng tác. Độ ngẫu nhiên cao làm mô hình "sáng tạo" — mà sáng tạo chính là thứ không được phép với trường loại A.</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Điểm tiếp giáp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730"/>
        <w:gridCol w:w="1000"/>
        <w:gridCol w:w="3476"/>
        <w:gridCol w:w="3154"/>
      </w:tblGrid>
      <w:tr>
        <w:trPr>
          <w:tblHeader/>
        </w:trPr>
        <w:tc>
          <w:tcPr>
            <w:tcW w:type="dxa" w:w="173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Hệ thống</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Chiều</w:t>
            </w:r>
          </w:p>
        </w:tc>
        <w:tc>
          <w:tcPr>
            <w:tcW w:type="dxa" w:w="347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Giao thức</w:t>
            </w:r>
          </w:p>
        </w:tc>
        <w:tc>
          <w:tcPr>
            <w:tcW w:type="dxa" w:w="315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để</w:t>
            </w:r>
          </w:p>
        </w:tc>
      </w:tr>
      <w:tr>
        <w:trPr>
          <w:tblHeader w:val="false"/>
        </w:trPr>
        <w:tc>
          <w:tcPr>
            <w:tcW w:type="dxa" w:w="17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Google Drive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Ra</w:t>
            </w:r>
          </w:p>
        </w:tc>
        <w:tc>
          <w:tcPr>
            <w:tcW w:type="dxa" w:w="34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Google Drive API, tài khoản dịch vụ</w:t>
            </w:r>
          </w:p>
        </w:tc>
        <w:tc>
          <w:tcPr>
            <w:tcW w:type="dxa" w:w="31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kho tài liệu</w:t>
            </w:r>
          </w:p>
        </w:tc>
      </w:tr>
      <w:tr>
        <w:trPr>
          <w:tblHeader w:val="false"/>
        </w:trPr>
        <w:tc>
          <w:tcPr>
            <w:tcW w:type="dxa" w:w="17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Ra</w:t>
            </w:r>
          </w:p>
        </w:tc>
        <w:tc>
          <w:tcPr>
            <w:tcW w:type="dxa" w:w="34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HTTPS, giao thức tương thích OpenAI</w:t>
            </w:r>
          </w:p>
        </w:tc>
        <w:tc>
          <w:tcPr>
            <w:tcW w:type="dxa" w:w="31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nội dung, đọc ảnh</w:t>
            </w:r>
          </w:p>
        </w:tc>
      </w:tr>
      <w:tr>
        <w:trPr>
          <w:tblHeader w:val="false"/>
        </w:trPr>
        <w:tc>
          <w:tcPr>
            <w:tcW w:type="dxa" w:w="17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OpenAI</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Ra</w:t>
            </w:r>
          </w:p>
        </w:tc>
        <w:tc>
          <w:tcPr>
            <w:tcW w:type="dxa" w:w="34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HTTPS</w:t>
            </w:r>
          </w:p>
        </w:tc>
        <w:tc>
          <w:tcPr>
            <w:tcW w:type="dxa" w:w="31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nội dung, đọc ảnh, </w:t>
            </w:r>
            <w:r>
              <w:rPr>
                <w:rFonts w:ascii="Be Vietnam Pro" w:cs="Be Vietnam Pro" w:eastAsia="Be Vietnam Pro" w:hAnsi="Be Vietnam Pro"/>
                <w:b/>
                <w:bCs/>
                <w:color w:val="101814"/>
                <w:sz w:val="20"/>
                <w:szCs w:val="20"/>
              </w:rPr>
              <w:t xml:space="preserve">tạo ảnh</w:t>
            </w:r>
          </w:p>
        </w:tc>
      </w:tr>
      <w:tr>
        <w:trPr>
          <w:tblHeader w:val="false"/>
        </w:trPr>
        <w:tc>
          <w:tcPr>
            <w:tcW w:type="dxa" w:w="17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Mistral</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Ra</w:t>
            </w:r>
          </w:p>
        </w:tc>
        <w:tc>
          <w:tcPr>
            <w:tcW w:type="dxa" w:w="34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HTTPS</w:t>
            </w:r>
          </w:p>
        </w:tc>
        <w:tc>
          <w:tcPr>
            <w:tcW w:type="dxa" w:w="31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dạng chữ trong trang scan</w:t>
            </w:r>
          </w:p>
        </w:tc>
      </w:tr>
      <w:tr>
        <w:trPr>
          <w:tblHeader w:val="false"/>
        </w:trPr>
        <w:tc>
          <w:tcPr>
            <w:tcW w:type="dxa" w:w="17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Cơ sở dữ liệu DA1</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chiều</w:t>
            </w:r>
          </w:p>
        </w:tc>
        <w:tc>
          <w:tcPr>
            <w:tcW w:type="dxa" w:w="34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 lớp lưu trữ của hệ quản trị</w:t>
            </w:r>
          </w:p>
        </w:tc>
        <w:tc>
          <w:tcPr>
            <w:tcW w:type="dxa" w:w="31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nguyên liệu, ghi kết quả</w:t>
            </w:r>
          </w:p>
        </w:tc>
      </w:tr>
    </w:tbl>
    <w:p>
      <w:pPr>
        <w:spacing w:after="180"/>
      </w:pPr>
    </w:p>
    <w:p>
      <w:pPr>
        <w:spacing w:after="130" w:line="300"/>
      </w:pPr>
      <w:r>
        <w:rPr>
          <w:rFonts w:ascii="Be Vietnam Pro" w:cs="Be Vietnam Pro" w:eastAsia="Be Vietnam Pro" w:hAnsi="Be Vietnam Pro"/>
          <w:b/>
          <w:bCs/>
          <w:color w:val="101814"/>
          <w:sz w:val="21"/>
          <w:szCs w:val="21"/>
        </w:rPr>
        <w:t xml:space="preserve">Về tài khoản dịch vụ Google:</w:t>
      </w:r>
      <w:r>
        <w:rPr>
          <w:rFonts w:ascii="Be Vietnam Pro" w:cs="Be Vietnam Pro" w:eastAsia="Be Vietnam Pro" w:hAnsi="Be Vietnam Pro"/>
          <w:color w:val="101814"/>
          <w:sz w:val="21"/>
          <w:szCs w:val="21"/>
        </w:rPr>
        <w:t xml:space="preserve"> dùng tài khoản dịch vụ thay vì tài khoản người dùng, vì dây chuyền chạy nền không có ai đăng nhập. Tệp chứng thực đặt ngoài kho mã nguồn, nạp qua biến môi trường.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Khả năng mở rộng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111"/>
        <w:gridCol w:w="5249"/>
      </w:tblGrid>
      <w:tr>
        <w:trPr>
          <w:tblHeader/>
        </w:trPr>
        <w:tc>
          <w:tcPr>
            <w:tcW w:type="dxa" w:w="41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52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xử lý đã thiết kế</w:t>
            </w:r>
          </w:p>
        </w:tc>
      </w:tr>
      <w:tr>
        <w:trPr>
          <w:tblHeader w:val="false"/>
        </w:trPr>
        <w:tc>
          <w:tcPr>
            <w:tcW w:type="dxa" w:w="41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trường mới vào hồ sơ nguyên liệu</w:t>
            </w:r>
          </w:p>
        </w:tc>
        <w:tc>
          <w:tcPr>
            <w:tcW w:type="dxa" w:w="5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vào hợp đồng dữ liệu, câu lệnh, và lớp chuẩn hoá — ba chỗ</w:t>
            </w:r>
          </w:p>
        </w:tc>
      </w:tr>
      <w:tr>
        <w:trPr>
          <w:tblHeader w:val="false"/>
        </w:trPr>
        <w:tc>
          <w:tcPr>
            <w:tcW w:type="dxa" w:w="41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nhà cung cấp AI</w:t>
            </w:r>
          </w:p>
        </w:tc>
        <w:tc>
          <w:tcPr>
            <w:tcW w:type="dxa" w:w="5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trên giao diện, không sửa mã</w:t>
            </w:r>
          </w:p>
        </w:tc>
      </w:tr>
      <w:tr>
        <w:trPr>
          <w:tblHeader w:val="false"/>
        </w:trPr>
        <w:tc>
          <w:tcPr>
            <w:tcW w:type="dxa" w:w="41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loại tệp mới</w:t>
            </w:r>
          </w:p>
        </w:tc>
        <w:tc>
          <w:tcPr>
            <w:tcW w:type="dxa" w:w="5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vào bộ nhận loại và bộ bóc tách</w:t>
            </w:r>
          </w:p>
        </w:tc>
      </w:tr>
      <w:tr>
        <w:trPr>
          <w:tblHeader w:val="false"/>
        </w:trPr>
        <w:tc>
          <w:tcPr>
            <w:tcW w:type="dxa" w:w="41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Áp dụng cho nhóm dữ liệu khác ngoài nguyên liệu</w:t>
            </w:r>
          </w:p>
        </w:tc>
        <w:tc>
          <w:tcPr>
            <w:tcW w:type="dxa" w:w="524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Cần sửa mã</w:t>
            </w:r>
            <w:r>
              <w:rPr>
                <w:rFonts w:ascii="Be Vietnam Pro" w:cs="Be Vietnam Pro" w:eastAsia="Be Vietnam Pro" w:hAnsi="Be Vietnam Pro"/>
                <w:color w:val="101814"/>
                <w:sz w:val="20"/>
                <w:szCs w:val="20"/>
              </w:rPr>
              <w:t xml:space="preserve"> — hợp đồng dữ liệu hiện gắn chặt với nguyên liệu</w:t>
            </w:r>
          </w:p>
        </w:tc>
      </w:tr>
      <w:tr>
        <w:trPr>
          <w:tblHeader w:val="false"/>
        </w:trPr>
        <w:tc>
          <w:tcPr>
            <w:tcW w:type="dxa" w:w="41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Lượng nguyên liệu tăng mạnh</w:t>
            </w:r>
          </w:p>
        </w:tc>
        <w:tc>
          <w:tcPr>
            <w:tcW w:type="dxa" w:w="5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Tách hàng đợi sang tiến trình riêng — xem QĐ-06</w:t>
            </w:r>
          </w:p>
        </w:tc>
      </w:tr>
    </w:tbl>
    <w:p>
      <w:pPr>
        <w:spacing w:after="180"/>
      </w:pPr>
    </w:p>
    <w:p>
      <w:pPr>
        <w:spacing w:after="130" w:line="300"/>
      </w:pPr>
      <w:r>
        <w:rPr>
          <w:rFonts w:ascii="Be Vietnam Pro" w:cs="Be Vietnam Pro" w:eastAsia="Be Vietnam Pro" w:hAnsi="Be Vietnam Pro"/>
          <w:color w:val="101814"/>
          <w:sz w:val="21"/>
          <w:szCs w:val="21"/>
        </w:rPr>
        <w:t xml:space="preserve">Dòng thứ tư là hạn chế đã biết của thiết kế hiện tại: dây chuyền chuyên cho nguyên liệu, chưa tổng quát hoá. Đây là lựa chọn có chủ ý — tổng quát hoá sớm khi mới có một trường hợp dùng thường tạo ra lớp trừu tượng sai.</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DA2 · AI chuẩn hoá dữ liệu sản phẩm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DA2-03 · DA2 — CÔNG ĐOẠN 2: THIẾT KẾ KIẾN TRÚC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DA2-03 — DA2 — CÔNG ĐOẠN 2: THIẾT KẾ KIẾN TRÚC</dc:title>
  <dc:creator>Bioscope</dc:creator>
  <dc:description>DA2 · AI chuẩn hoá dữ liệu sản phẩm</dc:description>
  <cp:lastModifiedBy>Un-named</cp:lastModifiedBy>
  <cp:revision>1</cp:revision>
  <dcterms:created xsi:type="dcterms:W3CDTF">2026-09-05T07:17:44.965Z</dcterms:created>
  <dcterms:modified xsi:type="dcterms:W3CDTF">2026-09-05T07:17:44.965Z</dcterms:modified>
</cp:coreProperties>
</file>

<file path=docProps/custom.xml><?xml version="1.0" encoding="utf-8"?>
<Properties xmlns="http://schemas.openxmlformats.org/officeDocument/2006/custom-properties" xmlns:vt="http://schemas.openxmlformats.org/officeDocument/2006/docPropsVTypes"/>
</file>