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35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DA4 · CHATBOT TELEGRAM VÀ GOOGLE WORKSPACE</w:t>
      </w:r>
    </w:p>
    <w:p>
      <w:pPr>
        <w:pBdr>
          <w:top w:val="single" w:color="008E4D" w:sz="12" w:space="18"/>
          <w:bottom w:val="single" w:color="008E4D" w:sz="12" w:space="18"/>
        </w:pBdr>
        <w:spacing w:after="500" w:before="22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DA4 — CÔNG ĐOẠN 2: THIẾT KẾ GIAO DIỆN VÀ LUỒNG NGƯỜI DÙNG</w:t>
      </w:r>
    </w:p>
    <w:p>
      <w:pPr>
        <w:spacing w:after="35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Chatbot Bioscope trên Telegram, Google Drive và Google Sheets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748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DA4-05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DA4 · Chatbot Telegram và Google Workspace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áp dụng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 án DA4 — Công đoạn 2, thiết kế giao diện và luồng dự thảo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03/09/2026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QuanNH — Team Lead, Công ty OPTIMAI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Công ty OPTIMAI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Be Vietnam Pro" w:cs="Be Vietnam Pro" w:eastAsia="Be Vietnam Pro" w:hAnsi="Be Vietnam Pro"/>
          <w:b/>
          <w:bCs/>
          <w:color w:val="036F3D"/>
          <w:spacing w:val="40"/>
          <w:sz w:val="19"/>
          <w:szCs w:val="19"/>
        </w:rPr>
        <w:t xml:space="preserve">LỊCH SỬ SỬA ĐỔI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296"/>
        <w:gridCol w:w="1700"/>
        <w:gridCol w:w="6364"/>
      </w:tblGrid>
      <w:tr>
        <w:trPr>
          <w:tblHeader/>
        </w:trPr>
        <w:tc>
          <w:tcPr>
            <w:tcW w:type="dxa" w:w="129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636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sửa đổi</w:t>
            </w:r>
          </w:p>
        </w:tc>
      </w:tr>
      <w:tr>
        <w:trPr>
          <w:tblHeader w:val="false"/>
        </w:trPr>
        <w:tc>
          <w:tcPr>
            <w:tcW w:type="dxa" w:w="12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03/09/2026</w:t>
            </w:r>
          </w:p>
        </w:tc>
        <w:tc>
          <w:tcPr>
            <w:tcW w:type="dxa" w:w="6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Thiết kế Telegram UI và luồng Google Workspace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Chatbot Bioscope trên Telegram, Google Drive và Google Sheets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Nguyên tắc trải nghiệm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Người dùng thấy tác vụ chính trong tối đa hai lần chạm từ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/menu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Bot luôn nói rõ đang chờ dữ liệu gì và cách thoát bằng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/huy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Tin nhắn phân biệt dữ liệu nguồn, diễn giải AI và trạng thái lỗi.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Từ chối quyền không tiết lộ tên sheet, cột hoặc dữ liệu bị chặn.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Tác vụ lâu xác nhận ngay, sau đó gửi kết quả khi hoàn tất.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Mọi tệp/link kèm kỳ dữ liệu, thời điểm tạo và phạm vi.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dùng bảng phím quá dài; callback phải phân trang và dưới 64 byte.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Bản đồ giao diện Telegram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/hi hoặc /menu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├── 🔎 Hỏi dữ liệu             → Insight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├── 📊 Tạo báo cáo             → Report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├── Ngày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├── Tuần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└── Tháng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├── 📁 Phân tích tệp           → Import (nếu được bật)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├── 📈 Tạo dashboard           → Dashboard (nếu được bật)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├── 🔔 Cảnh báo của tôi        → xem trạng thái đăng ký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├── ❓ Trợ giúp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 ⚙️ Quản trị                → chỉ admin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├── Trạng thái cấu hình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├── Kiểm webhook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├── Kiểm trigger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└── Hướng dẫn cấp quyền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Menu được dựng theo quyền. Nút không được cấp không xuất hiện; nếu user gọi lệnh trực tiếp, backend vẫn kiểm lại.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Từ điển lệnh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700"/>
        <w:gridCol w:w="2080"/>
        <w:gridCol w:w="5580"/>
      </w:tblGrid>
      <w:tr>
        <w:trPr>
          <w:tblHeader/>
        </w:trPr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Lệnh/nhãn</w:t>
            </w:r>
          </w:p>
        </w:tc>
        <w:tc>
          <w:tcPr>
            <w:tcW w:type="dxa" w:w="20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Người dùng</w:t>
            </w:r>
          </w:p>
        </w:tc>
        <w:tc>
          <w:tcPr>
            <w:tcW w:type="dxa" w:w="55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/hi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/start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Mọi chat</w:t>
            </w:r>
          </w:p>
        </w:tc>
        <w:tc>
          <w:tcPr>
            <w:tcW w:type="dxa" w:w="5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Chào, nhận diện trạng thái đăng ký, hướng dẫn tiếp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/menu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User active</w:t>
            </w:r>
          </w:p>
        </w:tc>
        <w:tc>
          <w:tcPr>
            <w:tcW w:type="dxa" w:w="5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menu theo quyền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/huy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/cancel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User đang có phiên</w:t>
            </w:r>
          </w:p>
        </w:tc>
        <w:tc>
          <w:tcPr>
            <w:tcW w:type="dxa" w:w="5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Xóa phiên hiện tại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/help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Mọi chat</w:t>
            </w:r>
          </w:p>
        </w:tc>
        <w:tc>
          <w:tcPr>
            <w:tcW w:type="dxa" w:w="5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Hướng dẫn lệnh và cách liên hệ admin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#hoi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quyền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hoi</w:t>
            </w:r>
          </w:p>
        </w:tc>
        <w:tc>
          <w:tcPr>
            <w:tcW w:type="dxa" w:w="5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phiên đặt câu hỏi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#baocao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quyền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baocao</w:t>
            </w:r>
          </w:p>
        </w:tc>
        <w:tc>
          <w:tcPr>
            <w:tcW w:type="dxa" w:w="5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Chọn loại/kỳ/định dạng báo cáo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#phantich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quyền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phantich</w:t>
            </w:r>
          </w:p>
        </w:tc>
        <w:tc>
          <w:tcPr>
            <w:tcW w:type="dxa" w:w="5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Yêu cầu gửi tệp được hỗ trợ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#dashboard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quyền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dashboard</w:t>
            </w:r>
          </w:p>
        </w:tc>
        <w:tc>
          <w:tcPr>
            <w:tcW w:type="dxa" w:w="5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Chọn phạm vi và tạo sheet/chart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Tên lệnh cuối cùng phải được đăng ký với BotFather và chốt trong UAT. Các hashtag ngoài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#hoi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là mô-đun đề xuất.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Quy tắc nội dung tin nhắn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4.1 Mẫu phản hồi chuẩn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659"/>
        <w:gridCol w:w="2370"/>
        <w:gridCol w:w="5331"/>
      </w:tblGrid>
      <w:tr>
        <w:trPr>
          <w:tblHeader/>
        </w:trPr>
        <w:tc>
          <w:tcPr>
            <w:tcW w:type="dxa" w:w="165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37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3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Ví dụ</w:t>
            </w:r>
          </w:p>
        </w:tc>
      </w:tr>
      <w:tr>
        <w:trPr>
          <w:tblHeader w:val="false"/>
        </w:trPr>
        <w:tc>
          <w:tcPr>
            <w:tcW w:type="dxa" w:w="16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2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5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✅ Đã tạo báo cáo</w:t>
            </w:r>
          </w:p>
        </w:tc>
      </w:tr>
      <w:tr>
        <w:trPr>
          <w:tblHeader w:val="false"/>
        </w:trPr>
        <w:tc>
          <w:tcPr>
            <w:tcW w:type="dxa" w:w="16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Kỳ/phạm vi</w:t>
            </w:r>
          </w:p>
        </w:tc>
        <w:tc>
          <w:tcPr>
            <w:tcW w:type="dxa" w:w="2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Khi có</w:t>
            </w:r>
          </w:p>
        </w:tc>
        <w:tc>
          <w:tcPr>
            <w:tcW w:type="dxa" w:w="5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Kỳ: 01–31/08/2026 · Phạm vi: Miền Bắc</w:t>
            </w:r>
          </w:p>
        </w:tc>
      </w:tr>
      <w:tr>
        <w:trPr>
          <w:tblHeader w:val="false"/>
        </w:trPr>
        <w:tc>
          <w:tcPr>
            <w:tcW w:type="dxa" w:w="16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Kết quả chính</w:t>
            </w:r>
          </w:p>
        </w:tc>
        <w:tc>
          <w:tcPr>
            <w:tcW w:type="dxa" w:w="2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5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1–5 dòng số liệu quan trọng</w:t>
            </w:r>
          </w:p>
        </w:tc>
      </w:tr>
      <w:tr>
        <w:trPr>
          <w:tblHeader w:val="false"/>
        </w:trPr>
        <w:tc>
          <w:tcPr>
            <w:tcW w:type="dxa" w:w="16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Nguồn</w:t>
            </w:r>
          </w:p>
        </w:tc>
        <w:tc>
          <w:tcPr>
            <w:tcW w:type="dxa" w:w="2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Khi truy vấn dữ liệu</w:t>
            </w:r>
          </w:p>
        </w:tc>
        <w:tc>
          <w:tcPr>
            <w:tcW w:type="dxa" w:w="5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Nguồn: Sales_Daily, cập nhật 18:00 03/09/2026</w:t>
            </w:r>
          </w:p>
        </w:tc>
      </w:tr>
      <w:tr>
        <w:trPr>
          <w:tblHeader w:val="false"/>
        </w:trPr>
        <w:tc>
          <w:tcPr>
            <w:tcW w:type="dxa" w:w="16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Tệp/link</w:t>
            </w:r>
          </w:p>
        </w:tc>
        <w:tc>
          <w:tcPr>
            <w:tcW w:type="dxa" w:w="2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Khi có</w:t>
            </w:r>
          </w:p>
        </w:tc>
        <w:tc>
          <w:tcPr>
            <w:tcW w:type="dxa" w:w="5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tệp và quyền truy cập</w:t>
            </w:r>
          </w:p>
        </w:tc>
      </w:tr>
      <w:tr>
        <w:trPr>
          <w:tblHeader w:val="false"/>
        </w:trPr>
        <w:tc>
          <w:tcPr>
            <w:tcW w:type="dxa" w:w="16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Hành động tiếp</w:t>
            </w:r>
          </w:p>
        </w:tc>
        <w:tc>
          <w:tcPr>
            <w:tcW w:type="dxa" w:w="2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Khi cần</w:t>
            </w:r>
          </w:p>
        </w:tc>
        <w:tc>
          <w:tcPr>
            <w:tcW w:type="dxa" w:w="5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Chọn “Xuất CSV” hoặc gõ /huy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4.2 Trạng thái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8"/>
        <w:gridCol w:w="3888"/>
        <w:gridCol w:w="4464"/>
      </w:tblGrid>
      <w:tr>
        <w:trPr>
          <w:tblHeader/>
        </w:trPr>
        <w:tc>
          <w:tcPr>
            <w:tcW w:type="dxa" w:w="100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Ký hiệu</w:t>
            </w:r>
          </w:p>
        </w:tc>
        <w:tc>
          <w:tcPr>
            <w:tcW w:type="dxa" w:w="388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nghĩa</w:t>
            </w:r>
          </w:p>
        </w:tc>
        <w:tc>
          <w:tcPr>
            <w:tcW w:type="dxa" w:w="446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dùng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38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Hoàn tất</w:t>
            </w:r>
          </w:p>
        </w:tc>
        <w:tc>
          <w:tcPr>
            <w:tcW w:type="dxa" w:w="44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kết quả cuối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⏳</w:t>
            </w:r>
          </w:p>
        </w:tc>
        <w:tc>
          <w:tcPr>
            <w:tcW w:type="dxa" w:w="38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xử lý</w:t>
            </w:r>
          </w:p>
        </w:tc>
        <w:tc>
          <w:tcPr>
            <w:tcW w:type="dxa" w:w="44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Tác vụ lâu, chưa phải kết quả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⚠️</w:t>
            </w:r>
          </w:p>
        </w:tc>
        <w:tc>
          <w:tcPr>
            <w:tcW w:type="dxa" w:w="38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Hoàn tất một phần/cần chú ý</w:t>
            </w:r>
          </w:p>
        </w:tc>
        <w:tc>
          <w:tcPr>
            <w:tcW w:type="dxa" w:w="44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Thiếu dữ liệu hoặc cắt phạm vi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⛔</w:t>
            </w:r>
          </w:p>
        </w:tc>
        <w:tc>
          <w:tcPr>
            <w:tcW w:type="dxa" w:w="38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Từ chối quyền/chính sách</w:t>
            </w:r>
          </w:p>
        </w:tc>
        <w:tc>
          <w:tcPr>
            <w:tcW w:type="dxa" w:w="44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tiết lộ dữ liệu bị chặn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❌</w:t>
            </w:r>
          </w:p>
        </w:tc>
        <w:tc>
          <w:tcPr>
            <w:tcW w:type="dxa" w:w="38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Lỗi</w:t>
            </w:r>
          </w:p>
        </w:tc>
        <w:tc>
          <w:tcPr>
            <w:tcW w:type="dxa" w:w="44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Nêu bước thử lại hoặc mã hỗ trợ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4.3 Độ dài và định dạng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Câu trả lời chính ưu tiên ngắn; bảng dài chuyển thành CSV.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vượt giới hạn Telegram, chia thành nhiều tin có số thứ tự.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gửi HTML do AI tạo trực tiếp. Escape hoặc dùng plain text.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đặt raw URL chứa token vào tin nhắn.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Tên file không chứa dữ liệu cá nhân hoặc nội dung câu hỏi.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Luồng đăng ký và chào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Người dùng → /start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├─ không có trong Bioscope_Users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│    → “Tài khoản chưa được cấp quyền”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│    → hiển thị chatId để người dùng gửi admin (nếu chính sách cho phép)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│    → không đọc dữ liệu, không gọi AI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├─ status=pending/disabled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│    → thông báo trạng thái và đầu mối hỗ trợ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└─ status=active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→ chào theo tên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→ hiển thị menu theo allowed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Admin cấp quyền bằng cách thêm/sửa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Bioscope_Users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Không có luồng tự đăng ký quyền trong bản đầu.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Luồng hỏi dữ liệu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6.1 Khởi động bằng lệnh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User → #hoi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Bot  → kiểm active + quyền hoi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Bot  → “Hãy đặt câu hỏi về dữ liệu. Gõ /huy để thoát.”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User → “Doanh thu tháng 8 theo khu vực?”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Bot  → ⏳ xác nhận đang xử lý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Bot  → câu trả lời + nguồn + nút [Xuất CSV] [Hỏi tiếp] [Kết thúc]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6.2 Câu hỏi tự nhiên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user active gửi một câu có ít nhất 4 ký tự và có khoảng trắng ngoài session: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Router xác định có quyền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hoi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không quyền, bot từ chối như khi gọi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#hoi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có quyền, câu được chuyển vào cùng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insAsk_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được tồn tại đường fallback bỏ qua phân quyền.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6.3 Câu hỏi mơ hồ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Bot không đoán kỳ hoặc chỉ số quan trọng. Ví dụ:</w:t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Bạn muốn xem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doanh thu trước thuế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hay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doanh thu thuần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? Chọn một mục bên dưới.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Các lựa chọn dùng callback ngắn: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ins:metric:gross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ins:metric:net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6.4 Không đủ dữ liệu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Phản hồi gồm: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Phạm vi đã kiểm.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Mốc cập nhật gần nhất.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Trường hoặc kỳ đang thiếu.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Hành động tiếp: sửa câu hỏi, chọn kỳ khác hoặc liên hệ chủ dữ liệu.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để AI “điền” con số thiếu bằng suy luận.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Luồng xuất CSV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Kết quả Insight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→ [Xuất CSV]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→ callback ins:export:&lt;request-short-id&gt;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→ kiểm lại user + quyền + dataScope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→ lấy kết quả đã chuẩn hóa hoặc chạy truy vấn lại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→ chống formula injection + thêm BOM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→ lưu Drive/exports/YYYY/MM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→ gửi document Telegram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→ ghi Bioscope_Files + Audit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kết quả đã hết hạn, bot yêu cầu chạy lại truy vấn thay vì xuất từ session cũ.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8. Luồng báo cáo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User → #baocao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Bot  → chọn loại báo cáo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Bot  → chọn kỳ: ngày / tuần / tháng / tùy chọn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Bot  → chọn phạm vi (chỉ các scope được phép)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Bot  → chọn định dạng: tin nhắn / CSV / Google Sheet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Bot  → màn hình xác nhận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User → [Tạo báo cáo]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Bot  → ⏳ Đã nhận yêu cầu &lt;requestId&gt;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Bot  → ✅ kết quả + file/link hoặc ❌ lỗi + mã hỗ trợ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Nút xác nhận dùng idempotency key. Bấm hai lần không tạo hai báo cáo.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9. Luồng nhận tệp phân tích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Bước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Giao diện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User gọi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#phantich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Bot nêu định dạng, kích thước tối đa và dữ liệu không được gửi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User gửi document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Bot kiểm quyền, MIME, kích thước và tên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CSV/TXT được đọc trực tiếp; Excel chỉ nhận khi Drive Service đã bật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Bot hiển thị tóm tắt số dòng/cột và hỏi xác nhận phạm vi phân tích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Sau xác nhận, bot phân tích và gửi kết quả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Upload được xóa theo retention đã duyệt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Tệp lỗi không được chuyển sang AI “thử xem đọc được không”.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10. Luồng cảnh báo tự động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Dispatcher → đọc Alert_Rules active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→ lấy metric theo dataScope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→ so ngưỡng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├─ chưa vượt → không gửi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└─ vượt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→ kiểm cooldown + lastTriggeredKey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→ gửi người nhận đã duyệt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→ ghi audit và khóa chống trùng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Tin cảnh báo phải có chỉ số, giá trị, ngưỡng, kỳ, nguồn và thời điểm. Không chỉ gửi “có vấn đề”.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11. Luồng hủy và timeout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303"/>
        <w:gridCol w:w="5057"/>
      </w:tblGrid>
      <w:tr>
        <w:trPr>
          <w:tblHeader/>
        </w:trPr>
        <w:tc>
          <w:tcPr>
            <w:tcW w:type="dxa" w:w="430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505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Phản hồi</w:t>
            </w:r>
          </w:p>
        </w:tc>
      </w:tr>
      <w:tr>
        <w:trPr>
          <w:tblHeader w:val="false"/>
        </w:trPr>
        <w:tc>
          <w:tcPr>
            <w:tcW w:type="dxa" w:w="43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User gõ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/huy</w:t>
            </w:r>
          </w:p>
        </w:tc>
        <w:tc>
          <w:tcPr>
            <w:tcW w:type="dxa" w:w="50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Đã hủy thao tác hiện tại.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và xóa session</w:t>
            </w:r>
          </w:p>
        </w:tc>
      </w:tr>
      <w:tr>
        <w:trPr>
          <w:tblHeader w:val="false"/>
        </w:trPr>
        <w:tc>
          <w:tcPr>
            <w:tcW w:type="dxa" w:w="43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User gửi dữ liệu sau khi session hết hạn</w:t>
            </w:r>
          </w:p>
        </w:tc>
        <w:tc>
          <w:tcPr>
            <w:tcW w:type="dxa" w:w="50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Phiên đã hết hạn. Hãy bắt đầu lại từ /menu.</w:t>
            </w:r>
          </w:p>
        </w:tc>
      </w:tr>
      <w:tr>
        <w:trPr>
          <w:tblHeader w:val="false"/>
        </w:trPr>
        <w:tc>
          <w:tcPr>
            <w:tcW w:type="dxa" w:w="43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Session JSON hỏng</w:t>
            </w:r>
          </w:p>
        </w:tc>
        <w:tc>
          <w:tcPr>
            <w:tcW w:type="dxa" w:w="50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Xóa riêng session, ghi lỗi, yêu cầu bắt đầu lại</w:t>
            </w:r>
          </w:p>
        </w:tc>
      </w:tr>
      <w:tr>
        <w:trPr>
          <w:tblHeader w:val="false"/>
        </w:trPr>
        <w:tc>
          <w:tcPr>
            <w:tcW w:type="dxa" w:w="43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Quyền bị thu hồi giữa phiên</w:t>
            </w:r>
          </w:p>
        </w:tc>
        <w:tc>
          <w:tcPr>
            <w:tcW w:type="dxa" w:w="50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Từ chối tiếp tục và xóa session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12. Luồng lỗi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20"/>
        <w:gridCol w:w="2403"/>
        <w:gridCol w:w="5537"/>
      </w:tblGrid>
      <w:tr>
        <w:trPr>
          <w:tblHeader/>
        </w:trPr>
        <w:tc>
          <w:tcPr>
            <w:tcW w:type="dxa" w:w="14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hiển thị</w:t>
            </w:r>
          </w:p>
        </w:tc>
        <w:tc>
          <w:tcPr>
            <w:tcW w:type="dxa" w:w="240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553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Tin nhắn người dùng</w:t>
            </w:r>
          </w:p>
        </w:tc>
      </w:tr>
      <w:tr>
        <w:trPr>
          <w:tblHeader w:val="false"/>
        </w:trPr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AUTH-001</w:t>
            </w:r>
          </w:p>
        </w:tc>
        <w:tc>
          <w:tcPr>
            <w:tcW w:type="dxa" w:w="24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đăng ký</w:t>
            </w:r>
          </w:p>
        </w:tc>
        <w:tc>
          <w:tcPr>
            <w:tcW w:type="dxa" w:w="55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Hướng dẫn liên hệ admin</w:t>
            </w:r>
          </w:p>
        </w:tc>
      </w:tr>
      <w:tr>
        <w:trPr>
          <w:tblHeader w:val="false"/>
        </w:trPr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AUTH-002</w:t>
            </w:r>
          </w:p>
        </w:tc>
        <w:tc>
          <w:tcPr>
            <w:tcW w:type="dxa" w:w="24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Thiếu quyền</w:t>
            </w:r>
          </w:p>
        </w:tc>
        <w:tc>
          <w:tcPr>
            <w:tcW w:type="dxa" w:w="55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Nêu tên chức năng, không nêu dữ liệu bị chặn</w:t>
            </w:r>
          </w:p>
        </w:tc>
      </w:tr>
      <w:tr>
        <w:trPr>
          <w:tblHeader w:val="false"/>
        </w:trPr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DATA-001</w:t>
            </w:r>
          </w:p>
        </w:tc>
        <w:tc>
          <w:tcPr>
            <w:tcW w:type="dxa" w:w="24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Thiếu sheet/header</w:t>
            </w:r>
          </w:p>
        </w:tc>
        <w:tc>
          <w:tcPr>
            <w:tcW w:type="dxa" w:w="55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Báo dữ liệu tạm chưa sẵn sàng, gửi mã hỗ trợ</w:t>
            </w:r>
          </w:p>
        </w:tc>
      </w:tr>
      <w:tr>
        <w:trPr>
          <w:tblHeader w:val="false"/>
        </w:trPr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AI-001</w:t>
            </w:r>
          </w:p>
        </w:tc>
        <w:tc>
          <w:tcPr>
            <w:tcW w:type="dxa" w:w="24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AI tạm lỗi</w:t>
            </w:r>
          </w:p>
        </w:tc>
        <w:tc>
          <w:tcPr>
            <w:tcW w:type="dxa" w:w="55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Cho thử lại, không nói chắc đã xử lý</w:t>
            </w:r>
          </w:p>
        </w:tc>
      </w:tr>
      <w:tr>
        <w:trPr>
          <w:tblHeader w:val="false"/>
        </w:trPr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FILE-001</w:t>
            </w:r>
          </w:p>
        </w:tc>
        <w:tc>
          <w:tcPr>
            <w:tcW w:type="dxa" w:w="24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File không hỗ trợ</w:t>
            </w:r>
          </w:p>
        </w:tc>
        <w:tc>
          <w:tcPr>
            <w:tcW w:type="dxa" w:w="55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Nêu danh sách định dạng cho phép</w:t>
            </w:r>
          </w:p>
        </w:tc>
      </w:tr>
      <w:tr>
        <w:trPr>
          <w:tblHeader w:val="false"/>
        </w:trPr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SYS-001</w:t>
            </w:r>
          </w:p>
        </w:tc>
        <w:tc>
          <w:tcPr>
            <w:tcW w:type="dxa" w:w="24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Lỗi không phân loại</w:t>
            </w:r>
          </w:p>
        </w:tc>
        <w:tc>
          <w:tcPr>
            <w:tcW w:type="dxa" w:w="55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Xin thử lại và gửi requestId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Chi tiết quản trị nằm ở DA4-10; tin nhắn người dùng không chứa stack trace.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13. Giao diện quản trị trên Google Sheets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DA4 không có màn hình web quản trị riêng trong bản đầu. Google Sheets là giao diện quản trị: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540"/>
        <w:gridCol w:w="1940"/>
        <w:gridCol w:w="4880"/>
      </w:tblGrid>
      <w:tr>
        <w:trPr>
          <w:tblHeader/>
        </w:trPr>
        <w:tc>
          <w:tcPr>
            <w:tcW w:type="dxa" w:w="25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Sheet</w:t>
            </w:r>
          </w:p>
        </w:tc>
        <w:tc>
          <w:tcPr>
            <w:tcW w:type="dxa" w:w="19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Ai sửa</w:t>
            </w:r>
          </w:p>
        </w:tc>
        <w:tc>
          <w:tcPr>
            <w:tcW w:type="dxa" w:w="48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Quy tắc giao diện</w:t>
            </w:r>
          </w:p>
        </w:tc>
      </w:tr>
      <w:tr>
        <w:trPr>
          <w:tblHeader w:val="false"/>
        </w:trPr>
        <w:tc>
          <w:tcPr>
            <w:tcW w:type="dxa" w:w="2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Bioscope_Users</w:t>
            </w:r>
          </w:p>
        </w:tc>
        <w:tc>
          <w:tcPr>
            <w:tcW w:type="dxa" w:w="1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Admin</w:t>
            </w:r>
          </w:p>
        </w:tc>
        <w:tc>
          <w:tcPr>
            <w:tcW w:type="dxa" w:w="4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Data validation cho role/status; khóa hàng header</w:t>
            </w:r>
          </w:p>
        </w:tc>
      </w:tr>
      <w:tr>
        <w:trPr>
          <w:tblHeader w:val="false"/>
        </w:trPr>
        <w:tc>
          <w:tcPr>
            <w:tcW w:type="dxa" w:w="2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Config</w:t>
            </w:r>
          </w:p>
        </w:tc>
        <w:tc>
          <w:tcPr>
            <w:tcW w:type="dxa" w:w="1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Admin kỹ thuật</w:t>
            </w:r>
          </w:p>
        </w:tc>
        <w:tc>
          <w:tcPr>
            <w:tcW w:type="dxa" w:w="4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Cột mô tả/đơn vị; không chứa secret</w:t>
            </w:r>
          </w:p>
        </w:tc>
      </w:tr>
      <w:tr>
        <w:trPr>
          <w:tblHeader w:val="false"/>
        </w:trPr>
        <w:tc>
          <w:tcPr>
            <w:tcW w:type="dxa" w:w="2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Report_Schedules</w:t>
            </w:r>
          </w:p>
        </w:tc>
        <w:tc>
          <w:tcPr>
            <w:tcW w:type="dxa" w:w="1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Admin/chủ báo cáo</w:t>
            </w:r>
          </w:p>
        </w:tc>
        <w:tc>
          <w:tcPr>
            <w:tcW w:type="dxa" w:w="4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Dropdown cho period/format/active</w:t>
            </w:r>
          </w:p>
        </w:tc>
      </w:tr>
      <w:tr>
        <w:trPr>
          <w:tblHeader w:val="false"/>
        </w:trPr>
        <w:tc>
          <w:tcPr>
            <w:tcW w:type="dxa" w:w="2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Alert_Rules</w:t>
            </w:r>
          </w:p>
        </w:tc>
        <w:tc>
          <w:tcPr>
            <w:tcW w:type="dxa" w:w="1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Admin/chủ chỉ số</w:t>
            </w:r>
          </w:p>
        </w:tc>
        <w:tc>
          <w:tcPr>
            <w:tcW w:type="dxa" w:w="4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Dropdown operator; định dạng số ngưỡng</w:t>
            </w:r>
          </w:p>
        </w:tc>
      </w:tr>
      <w:tr>
        <w:trPr>
          <w:tblHeader w:val="false"/>
        </w:trPr>
        <w:tc>
          <w:tcPr>
            <w:tcW w:type="dxa" w:w="2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Bioscope_Log</w:t>
            </w:r>
          </w:p>
        </w:tc>
        <w:tc>
          <w:tcPr>
            <w:tcW w:type="dxa" w:w="1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hệ thống ghi</w:t>
            </w:r>
          </w:p>
        </w:tc>
        <w:tc>
          <w:tcPr>
            <w:tcW w:type="dxa" w:w="4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User chỉ đọc; bật filter view</w:t>
            </w:r>
          </w:p>
        </w:tc>
      </w:tr>
      <w:tr>
        <w:trPr>
          <w:tblHeader w:val="false"/>
        </w:trPr>
        <w:tc>
          <w:tcPr>
            <w:tcW w:type="dxa" w:w="2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Bioscope_Audit</w:t>
            </w:r>
          </w:p>
        </w:tc>
        <w:tc>
          <w:tcPr>
            <w:tcW w:type="dxa" w:w="1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hệ thống ghi</w:t>
            </w:r>
          </w:p>
        </w:tc>
        <w:tc>
          <w:tcPr>
            <w:tcW w:type="dxa" w:w="4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Bảo vệ sheet, không sửa tay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Các vùng nhập phải có validation và protected range. Không dựa vào màu ô để quyết định logic.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14. Khả năng tiếp cận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Mỗi trạng thái có cả chữ và biểu tượng; không chỉ dùng màu.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Nút ngắn, động từ rõ: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Tạo báo cáo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Xuất CSV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Hủy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Tiếng Việt có dấu là chuẩn;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norm_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chỉ dùng để so khớp, không dùng để hiển thị.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Ngày luôn ghi đủ ngày/tháng/năm; số có đơn vị.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Câu trả lời quan trọng không chỉ nằm trong ảnh/chart; có tóm tắt text.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15. Bộ nội dung cần chủ dự án duyệt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Tên bot và lời chào chính thức.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Danh sách lệnh/nhãn nút.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Vai trò và menu tương ứng.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Ba câu hỏi mẫu và câu trả lời mong đợi.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Mẫu báo cáo, cảnh báo và thông báo lỗi.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Cách hiển thị nguồn dữ liệu.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Đầu mối hỗ trợ khi thiếu quyền hoặc dữ liệu sai.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16. Tài liệu liên quan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Yêu cầu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Kiến trúc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Hướng dẫn sử dụng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Tra cứu kỹ thuật</w:t>
      </w:r>
    </w:p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DA4 · Chatbot Telegram và Google Workspace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22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DA4-05 · DA4 — CÔNG ĐOẠN 2: THIẾT KẾ GIAO DIỆN VÀ LUỒNG NGƯỜI DÙNG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42701df2d6b48687e0ebe4de1d03f008a909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a42701df2d6b48687e0ebe4de1d03f008a909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DA4-05 — DA4 — CÔNG ĐOẠN 2: THIẾT KẾ GIAO DIỆN VÀ LUỒNG NGƯỜI DÙNG</dc:title>
  <dc:creator>Bioscope</dc:creator>
  <dc:description>DA4 · Chatbot Telegram và Google Workspace</dc:description>
  <cp:lastModifiedBy>Un-named</cp:lastModifiedBy>
  <cp:revision>1</cp:revision>
  <dcterms:created xsi:type="dcterms:W3CDTF">2026-09-05T07:17:45.736Z</dcterms:created>
  <dcterms:modified xsi:type="dcterms:W3CDTF">2026-09-05T07:17:45.736Z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