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DA4 · CHATBOT TELEGRAM VÀ GOOGLE WORKSPACE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DA4 — THUYẾT MINH SẢN PHẨM</w:t>
      </w:r>
    </w:p>
    <w:p>
      <w:pPr>
        <w:spacing w:after="350"/>
        <w:jc w:val="center"/>
      </w:pPr>
      <w:r>
        <w:rPr>
          <w:rFonts w:ascii="Be Vietnam Pro" w:cs="Be Vietnam Pro" w:eastAsia="Be Vietnam Pro" w:hAnsi="Be Vietnam Pro"/>
          <w:i/>
          <w:iCs/>
          <w:color w:val="4A5551"/>
          <w:sz w:val="24"/>
          <w:szCs w:val="24"/>
        </w:rPr>
        <w:t xml:space="preserve">Chatbot Bioscope trên Telegram, Google Drive và Google Sheets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21"/>
        <w:gridCol w:w="6939"/>
      </w:tblGrid>
      <w:tr>
        <w:trPr>
          <w:tblHeader/>
        </w:trPr>
        <w:tc>
          <w:tcPr>
            <w:tcW w:type="dxa" w:w="24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93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9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DA4-01</w:t>
            </w:r>
          </w:p>
        </w:tc>
      </w:tr>
      <w:tr>
        <w:trPr>
          <w:tblHeader w:val="false"/>
        </w:trPr>
        <w:tc>
          <w:tcPr>
            <w:tcW w:type="dxa" w:w="2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9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 · Chatbot Telegram và Google Workspace</w:t>
            </w:r>
          </w:p>
        </w:tc>
      </w:tr>
      <w:tr>
        <w:trPr>
          <w:tblHeader w:val="false"/>
        </w:trPr>
        <w:tc>
          <w:tcPr>
            <w:tcW w:type="dxa" w:w="2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9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DA4 — hồ sơ thiết kế trước triển khai</w:t>
            </w:r>
          </w:p>
        </w:tc>
      </w:tr>
      <w:tr>
        <w:trPr>
          <w:tblHeader w:val="false"/>
        </w:trPr>
        <w:tc>
          <w:tcPr>
            <w:tcW w:type="dxa" w:w="2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9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r>
      <w:tr>
        <w:trPr>
          <w:tblHeader w:val="false"/>
        </w:trPr>
        <w:tc>
          <w:tcPr>
            <w:tcW w:type="dxa" w:w="2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9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0.1</w:t>
            </w:r>
          </w:p>
        </w:tc>
      </w:tr>
      <w:tr>
        <w:trPr>
          <w:tblHeader w:val="false"/>
        </w:trPr>
        <w:tc>
          <w:tcPr>
            <w:tcW w:type="dxa" w:w="2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9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 Hùng — Product Owner, Công ty OPTIMAI</w:t>
            </w:r>
          </w:p>
        </w:tc>
      </w:tr>
      <w:tr>
        <w:trPr>
          <w:tblHeader w:val="false"/>
        </w:trPr>
        <w:tc>
          <w:tcPr>
            <w:tcW w:type="dxa" w:w="242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9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52"/>
        <w:gridCol w:w="1700"/>
        <w:gridCol w:w="6208"/>
      </w:tblGrid>
      <w:tr>
        <w:trPr>
          <w:tblHeader/>
        </w:trPr>
        <w:tc>
          <w:tcPr>
            <w:tcW w:type="dxa" w:w="1452"/>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2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45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2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thảo ban đầu từ Bioscope Build Guide</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0. Hai bên trong dự án</w:t>
      </w:r>
    </w:p>
    <w:p>
      <w:pPr>
        <w:spacing w:after="40" w:line="260"/>
        <w:ind w:left="220"/>
      </w:pPr>
      <w:r>
        <w:rPr>
          <w:rFonts w:ascii="Be Vietnam Pro" w:cs="Be Vietnam Pro" w:eastAsia="Be Vietnam Pro" w:hAnsi="Be Vietnam Pro"/>
          <w:color w:val="4A5551"/>
          <w:sz w:val="19"/>
          <w:szCs w:val="19"/>
        </w:rPr>
        <w:t xml:space="preserve">1. Tên và định vị sản phẩm</w:t>
      </w:r>
    </w:p>
    <w:p>
      <w:pPr>
        <w:spacing w:after="40" w:line="260"/>
        <w:ind w:left="220"/>
      </w:pPr>
      <w:r>
        <w:rPr>
          <w:rFonts w:ascii="Be Vietnam Pro" w:cs="Be Vietnam Pro" w:eastAsia="Be Vietnam Pro" w:hAnsi="Be Vietnam Pro"/>
          <w:color w:val="4A5551"/>
          <w:sz w:val="19"/>
          <w:szCs w:val="19"/>
        </w:rPr>
        <w:t xml:space="preserve">2. Vấn đề sản phẩm giải quyết</w:t>
      </w:r>
    </w:p>
    <w:p>
      <w:pPr>
        <w:spacing w:after="40" w:line="260"/>
        <w:ind w:left="220"/>
      </w:pPr>
      <w:r>
        <w:rPr>
          <w:rFonts w:ascii="Be Vietnam Pro" w:cs="Be Vietnam Pro" w:eastAsia="Be Vietnam Pro" w:hAnsi="Be Vietnam Pro"/>
          <w:color w:val="4A5551"/>
          <w:sz w:val="19"/>
          <w:szCs w:val="19"/>
        </w:rPr>
        <w:t xml:space="preserve">3. Người dùng</w:t>
      </w:r>
    </w:p>
    <w:p>
      <w:pPr>
        <w:spacing w:after="40" w:line="260"/>
        <w:ind w:left="220"/>
      </w:pPr>
      <w:r>
        <w:rPr>
          <w:rFonts w:ascii="Be Vietnam Pro" w:cs="Be Vietnam Pro" w:eastAsia="Be Vietnam Pro" w:hAnsi="Be Vietnam Pro"/>
          <w:color w:val="4A5551"/>
          <w:sz w:val="19"/>
          <w:szCs w:val="19"/>
        </w:rPr>
        <w:t xml:space="preserve">4. Phạm vi chức năng</w:t>
      </w:r>
    </w:p>
    <w:p>
      <w:pPr>
        <w:spacing w:after="40" w:line="260"/>
        <w:ind w:left="220"/>
      </w:pPr>
      <w:r>
        <w:rPr>
          <w:rFonts w:ascii="Be Vietnam Pro" w:cs="Be Vietnam Pro" w:eastAsia="Be Vietnam Pro" w:hAnsi="Be Vietnam Pro"/>
          <w:color w:val="4A5551"/>
          <w:sz w:val="19"/>
          <w:szCs w:val="19"/>
        </w:rPr>
        <w:t xml:space="preserve">5. Kiến trúc sản phẩm</w:t>
      </w:r>
    </w:p>
    <w:p>
      <w:pPr>
        <w:spacing w:after="40" w:line="260"/>
        <w:ind w:left="220"/>
      </w:pPr>
      <w:r>
        <w:rPr>
          <w:rFonts w:ascii="Be Vietnam Pro" w:cs="Be Vietnam Pro" w:eastAsia="Be Vietnam Pro" w:hAnsi="Be Vietnam Pro"/>
          <w:color w:val="4A5551"/>
          <w:sz w:val="19"/>
          <w:szCs w:val="19"/>
        </w:rPr>
        <w:t xml:space="preserve">6. Ngăn xếp kỹ thuật</w:t>
      </w:r>
    </w:p>
    <w:p>
      <w:pPr>
        <w:spacing w:after="40" w:line="260"/>
        <w:ind w:left="220"/>
      </w:pPr>
      <w:r>
        <w:rPr>
          <w:rFonts w:ascii="Be Vietnam Pro" w:cs="Be Vietnam Pro" w:eastAsia="Be Vietnam Pro" w:hAnsi="Be Vietnam Pro"/>
          <w:color w:val="4A5551"/>
          <w:sz w:val="19"/>
          <w:szCs w:val="19"/>
        </w:rPr>
        <w:t xml:space="preserve">7. Nguyên tắc thiết kế</w:t>
      </w:r>
    </w:p>
    <w:p>
      <w:pPr>
        <w:spacing w:after="40" w:line="260"/>
        <w:ind w:left="220"/>
      </w:pPr>
      <w:r>
        <w:rPr>
          <w:rFonts w:ascii="Be Vietnam Pro" w:cs="Be Vietnam Pro" w:eastAsia="Be Vietnam Pro" w:hAnsi="Be Vietnam Pro"/>
          <w:color w:val="4A5551"/>
          <w:sz w:val="19"/>
          <w:szCs w:val="19"/>
        </w:rPr>
        <w:t xml:space="preserve">8. Giá trị do OPTIMAI tạo ra</w:t>
      </w:r>
    </w:p>
    <w:p>
      <w:pPr>
        <w:spacing w:after="40" w:line="260"/>
        <w:ind w:left="220"/>
      </w:pPr>
      <w:r>
        <w:rPr>
          <w:rFonts w:ascii="Be Vietnam Pro" w:cs="Be Vietnam Pro" w:eastAsia="Be Vietnam Pro" w:hAnsi="Be Vietnam Pro"/>
          <w:color w:val="4A5551"/>
          <w:sz w:val="19"/>
          <w:szCs w:val="19"/>
        </w:rPr>
        <w:t xml:space="preserve">9. Tiêu chí thành công cấp sản phẩm</w:t>
      </w:r>
    </w:p>
    <w:p>
      <w:pPr>
        <w:spacing w:after="40" w:line="260"/>
        <w:ind w:left="220"/>
      </w:pPr>
      <w:r>
        <w:rPr>
          <w:rFonts w:ascii="Be Vietnam Pro" w:cs="Be Vietnam Pro" w:eastAsia="Be Vietnam Pro" w:hAnsi="Be Vietnam Pro"/>
          <w:color w:val="4A5551"/>
          <w:sz w:val="19"/>
          <w:szCs w:val="19"/>
        </w:rPr>
        <w:t xml:space="preserve">10. Sản phẩm bàn giao dự kiến</w:t>
      </w:r>
    </w:p>
    <w:p>
      <w:pPr>
        <w:spacing w:after="40" w:line="260"/>
        <w:ind w:left="220"/>
      </w:pPr>
      <w:r>
        <w:rPr>
          <w:rFonts w:ascii="Be Vietnam Pro" w:cs="Be Vietnam Pro" w:eastAsia="Be Vietnam Pro" w:hAnsi="Be Vietnam Pro"/>
          <w:color w:val="4A5551"/>
          <w:sz w:val="19"/>
          <w:szCs w:val="19"/>
        </w:rPr>
        <w:t xml:space="preserve">11. Trạng thái và việc cần chốt</w:t>
      </w:r>
    </w:p>
    <w:p>
      <w:pPr>
        <w:spacing w:after="40" w:line="260"/>
        <w:ind w:left="220"/>
      </w:pPr>
      <w:r>
        <w:rPr>
          <w:rFonts w:ascii="Be Vietnam Pro" w:cs="Be Vietnam Pro" w:eastAsia="Be Vietnam Pro" w:hAnsi="Be Vietnam Pro"/>
          <w:color w:val="4A5551"/>
          <w:sz w:val="19"/>
          <w:szCs w:val="19"/>
        </w:rPr>
        <w:t xml:space="preserve">12. Nguồn lập hồ sơ</w:t>
      </w:r>
    </w:p>
    <w:p>
      <w:pPr>
        <w:spacing w:after="40" w:line="260"/>
        <w:ind w:left="220"/>
      </w:pPr>
      <w:r>
        <w:rPr>
          <w:rFonts w:ascii="Be Vietnam Pro" w:cs="Be Vietnam Pro" w:eastAsia="Be Vietnam Pro" w:hAnsi="Be Vietnam Pro"/>
          <w:color w:val="4A5551"/>
          <w:sz w:val="19"/>
          <w:szCs w:val="19"/>
        </w:rPr>
        <w:t xml:space="preserve">13. Tài liệu liên quan</w:t>
      </w:r>
    </w:p>
    <w:p>
      <w:pPr>
        <w:pBdr>
          <w:bottom w:val="single" w:color="CFE3D8" w:sz="4" w:space="4"/>
        </w:pBdr>
        <w:spacing w:after="2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Bioscope trên Telegram, Google Drive và Google Sheets</w:t>
      </w:r>
    </w:p>
    <w:p>
      <w:pPr>
        <w:pBdr>
          <w:bottom w:val="single" w:color="CFE3D8" w:sz="4" w:space="4"/>
        </w:pBdr>
        <w:spacing w:after="160" w:before="160"/>
      </w:pPr>
      <w:r>
        <w:rPr>
          <w:rFonts w:ascii="Be Vietnam Pro" w:cs="Be Vietnam Pro" w:eastAsia="Be Vietnam Pro" w:hAnsi="Be Vietnam Pro"/>
          <w:sz w:val="2"/>
          <w:szCs w:val="2"/>
        </w:rPr>
        <w:t xml:space="preserve"/>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Trạng thái hồ sơ:</w:t>
            </w:r>
            <w:r>
              <w:rPr>
                <w:rFonts w:ascii="Be Vietnam Pro" w:cs="Be Vietnam Pro" w:eastAsia="Be Vietnam Pro" w:hAnsi="Be Vietnam Pro"/>
                <w:color w:val="101814"/>
                <w:sz w:val="20"/>
                <w:szCs w:val="20"/>
              </w:rPr>
              <w:t xml:space="preserve"> tài liệu thiết kế trước triển khai. Những mục ghi “cần xác nhận” hoặc “đề xuất” chưa phải bằng chứng hệ thống đã vận hành.</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0. Hai bên trong dự 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043"/>
        <w:gridCol w:w="4343"/>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404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 thực hiện</w:t>
            </w:r>
          </w:p>
        </w:tc>
        <w:tc>
          <w:tcPr>
            <w:tcW w:type="dxa" w:w="434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 thụ hưởng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ty</w:t>
            </w:r>
          </w:p>
        </w:tc>
        <w:tc>
          <w:tcPr>
            <w:tcW w:type="dxa" w:w="404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OPTIMAI</w:t>
            </w:r>
          </w:p>
        </w:tc>
        <w:tc>
          <w:tcPr>
            <w:tcW w:type="dxa" w:w="434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Vai trò</w:t>
            </w:r>
          </w:p>
        </w:tc>
        <w:tc>
          <w:tcPr>
            <w:tcW w:type="dxa" w:w="40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tích, thiết kế, lập trình, kiểm thử, đóng gói, triển khai, bàn giao</w:t>
            </w:r>
          </w:p>
        </w:tc>
        <w:tc>
          <w:tcPr>
            <w:tcW w:type="dxa" w:w="43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hàng, cung cấp yêu cầu nghiệp vụ, nghiệm thu, vận hành</w:t>
            </w:r>
          </w:p>
        </w:tc>
      </w:tr>
    </w:tbl>
    <w:p>
      <w:pPr>
        <w:spacing w:after="180"/>
      </w:pPr>
    </w:p>
    <w:p>
      <w:pPr>
        <w:spacing w:after="130" w:line="300"/>
      </w:pPr>
      <w:r>
        <w:rPr>
          <w:rFonts w:ascii="Be Vietnam Pro" w:cs="Be Vietnam Pro" w:eastAsia="Be Vietnam Pro" w:hAnsi="Be Vietnam Pro"/>
          <w:color w:val="101814"/>
          <w:sz w:val="21"/>
          <w:szCs w:val="21"/>
        </w:rPr>
        <w:t xml:space="preserve">Đội thực hiện và ma trận phân công theo công đoạn: </w:t>
      </w:r>
      <w:r>
        <w:rPr>
          <w:rFonts w:ascii="Menlo" w:cs="Menlo" w:eastAsia="Menlo" w:hAnsi="Menlo"/>
          <w:color w:val="036F3D"/>
          <w:sz w:val="19"/>
          <w:szCs w:val="19"/>
          <w:shd w:fill="F1F5F3" w:color="auto" w:val="clear"/>
        </w:rPr>
        <w:t xml:space="preserve">00-ho-so-chung/00-1-thuyet-minh-nang-luc-va-doi-ngu.md</w:t>
      </w:r>
      <w:r>
        <w:rPr>
          <w:rFonts w:ascii="Be Vietnam Pro" w:cs="Be Vietnam Pro" w:eastAsia="Be Vietnam Pro" w:hAnsi="Be Vietnam Pro"/>
          <w:color w:val="101814"/>
          <w:sz w:val="21"/>
          <w:szCs w:val="21"/>
        </w:rPr>
        <w:t xml:space="preserve"> mục 3 và 4.</w:t>
      </w:r>
    </w:p>
    <w:p>
      <w:pPr>
        <w:spacing w:after="130" w:line="300"/>
      </w:pPr>
      <w:r>
        <w:rPr>
          <w:rFonts w:ascii="Be Vietnam Pro" w:cs="Be Vietnam Pro" w:eastAsia="Be Vietnam Pro" w:hAnsi="Be Vietnam Pro"/>
          <w:color w:val="101814"/>
          <w:sz w:val="21"/>
          <w:szCs w:val="21"/>
        </w:rPr>
        <w:t xml:space="preserve">Quan hệ hợp đồng, bàn giao và quyền sở hữu: </w:t>
      </w:r>
      <w:r>
        <w:rPr>
          <w:rFonts w:ascii="Menlo" w:cs="Menlo" w:eastAsia="Menlo" w:hAnsi="Menlo"/>
          <w:color w:val="036F3D"/>
          <w:sz w:val="19"/>
          <w:szCs w:val="19"/>
          <w:shd w:fill="F1F5F3" w:color="auto" w:val="clear"/>
        </w:rPr>
        <w:t xml:space="preserve">00-ho-so-chung/00-7-hop-dong-ban-giao-va-quyen-so-huu.md</w:t>
      </w:r>
      <w:r>
        <w:rPr>
          <w:rFonts w:ascii="Be Vietnam Pro" w:cs="Be Vietnam Pro" w:eastAsia="Be Vietnam Pro" w:hAnsi="Be Vietnam Pro"/>
          <w:color w:val="101814"/>
          <w:sz w:val="21"/>
          <w:szCs w:val="21"/>
        </w:rPr>
        <w:t xml:space="preserve">.</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DA4 chưa thuộc phạm vi bàn giao.</w:t>
            </w:r>
            <w:r>
              <w:rPr>
                <w:rFonts w:ascii="Be Vietnam Pro" w:cs="Be Vietnam Pro" w:eastAsia="Be Vietnam Pro" w:hAnsi="Be Vietnam Pro"/>
                <w:color w:val="101814"/>
                <w:sz w:val="20"/>
                <w:szCs w:val="20"/>
              </w:rPr>
              <w:t xml:space="preserve"> Dự án đang ở giai đoạn thiết kế trước triển khai, chưa có bằng chứng mã nguồn. Không đưa vào phụ lục nghiệm thu cho tới khi hoàn thành.</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Tên và định vị sản phẩm</w:t>
      </w:r>
    </w:p>
    <w:p>
      <w:pPr>
        <w:spacing w:after="130" w:line="300"/>
      </w:pPr>
      <w:r>
        <w:rPr>
          <w:rFonts w:ascii="Be Vietnam Pro" w:cs="Be Vietnam Pro" w:eastAsia="Be Vietnam Pro" w:hAnsi="Be Vietnam Pro"/>
          <w:b/>
          <w:bCs/>
          <w:color w:val="101814"/>
          <w:sz w:val="21"/>
          <w:szCs w:val="21"/>
        </w:rPr>
        <w:t xml:space="preserve">Tên đầy đủ:</w:t>
      </w:r>
      <w:r>
        <w:rPr>
          <w:rFonts w:ascii="Be Vietnam Pro" w:cs="Be Vietnam Pro" w:eastAsia="Be Vietnam Pro" w:hAnsi="Be Vietnam Pro"/>
          <w:color w:val="101814"/>
          <w:sz w:val="21"/>
          <w:szCs w:val="21"/>
        </w:rPr>
        <w:t xml:space="preserve"> Hệ thống trợ lý truy vấn, phân tích và báo cáo Bioscope qua Telegram</w:t>
      </w:r>
    </w:p>
    <w:p>
      <w:pPr>
        <w:spacing w:after="130" w:line="300"/>
      </w:pPr>
      <w:r>
        <w:rPr>
          <w:rFonts w:ascii="Be Vietnam Pro" w:cs="Be Vietnam Pro" w:eastAsia="Be Vietnam Pro" w:hAnsi="Be Vietnam Pro"/>
          <w:b/>
          <w:bCs/>
          <w:color w:val="101814"/>
          <w:sz w:val="21"/>
          <w:szCs w:val="21"/>
        </w:rPr>
        <w:t xml:space="preserve">Tên rút gọn:</w:t>
      </w:r>
      <w:r>
        <w:rPr>
          <w:rFonts w:ascii="Be Vietnam Pro" w:cs="Be Vietnam Pro" w:eastAsia="Be Vietnam Pro" w:hAnsi="Be Vietnam Pro"/>
          <w:color w:val="101814"/>
          <w:sz w:val="21"/>
          <w:szCs w:val="21"/>
        </w:rPr>
        <w:t xml:space="preserve"> Bioscope Bot</w:t>
      </w:r>
    </w:p>
    <w:p>
      <w:pPr>
        <w:spacing w:after="130" w:line="300"/>
      </w:pPr>
      <w:r>
        <w:rPr>
          <w:rFonts w:ascii="Be Vietnam Pro" w:cs="Be Vietnam Pro" w:eastAsia="Be Vietnam Pro" w:hAnsi="Be Vietnam Pro"/>
          <w:b/>
          <w:bCs/>
          <w:color w:val="101814"/>
          <w:sz w:val="21"/>
          <w:szCs w:val="21"/>
        </w:rPr>
        <w:t xml:space="preserve">Mã hồ sơ:</w:t>
      </w:r>
      <w:r>
        <w:rPr>
          <w:rFonts w:ascii="Be Vietnam Pro" w:cs="Be Vietnam Pro" w:eastAsia="Be Vietnam Pro" w:hAnsi="Be Vietnam Pro"/>
          <w:color w:val="101814"/>
          <w:sz w:val="21"/>
          <w:szCs w:val="21"/>
        </w:rPr>
        <w:t xml:space="preserve"> DA4</w:t>
      </w:r>
    </w:p>
    <w:p>
      <w:pPr>
        <w:spacing w:after="130" w:line="300"/>
      </w:pPr>
      <w:r>
        <w:rPr>
          <w:rFonts w:ascii="Be Vietnam Pro" w:cs="Be Vietnam Pro" w:eastAsia="Be Vietnam Pro" w:hAnsi="Be Vietnam Pro"/>
          <w:b/>
          <w:bCs/>
          <w:color w:val="101814"/>
          <w:sz w:val="21"/>
          <w:szCs w:val="21"/>
        </w:rPr>
        <w:t xml:space="preserve">Định vị:</w:t>
      </w:r>
      <w:r>
        <w:rPr>
          <w:rFonts w:ascii="Be Vietnam Pro" w:cs="Be Vietnam Pro" w:eastAsia="Be Vietnam Pro" w:hAnsi="Be Vietnam Pro"/>
          <w:color w:val="101814"/>
          <w:sz w:val="21"/>
          <w:szCs w:val="21"/>
        </w:rPr>
        <w:t xml:space="preserve"> trợ lý nội bộ thiên về </w:t>
      </w:r>
      <w:r>
        <w:rPr>
          <w:rFonts w:ascii="Be Vietnam Pro" w:cs="Be Vietnam Pro" w:eastAsia="Be Vietnam Pro" w:hAnsi="Be Vietnam Pro"/>
          <w:b/>
          <w:bCs/>
          <w:color w:val="101814"/>
          <w:sz w:val="21"/>
          <w:szCs w:val="21"/>
        </w:rPr>
        <w:t xml:space="preserve">truy vấn, phân tích và báo cáo</w:t>
      </w:r>
      <w:r>
        <w:rPr>
          <w:rFonts w:ascii="Be Vietnam Pro" w:cs="Be Vietnam Pro" w:eastAsia="Be Vietnam Pro" w:hAnsi="Be Vietnam Pro"/>
          <w:color w:val="101814"/>
          <w:sz w:val="21"/>
          <w:szCs w:val="21"/>
        </w:rPr>
        <w:t xml:space="preserve">. Người dùng đặt câu hỏi hoặc chọn tác vụ trên Telegram; hệ thống đọc dữ liệu được phép từ Google Sheets, tạo báo cáo trong Google Drive và dùng mô hình ngôn ngữ qua OpenRouter để diễn giải kết quả.</w:t>
      </w:r>
    </w:p>
    <w:p>
      <w:pPr>
        <w:spacing w:after="130" w:line="300"/>
      </w:pPr>
      <w:r>
        <w:rPr>
          <w:rFonts w:ascii="Be Vietnam Pro" w:cs="Be Vietnam Pro" w:eastAsia="Be Vietnam Pro" w:hAnsi="Be Vietnam Pro"/>
          <w:color w:val="101814"/>
          <w:sz w:val="21"/>
          <w:szCs w:val="21"/>
        </w:rPr>
        <w:t xml:space="preserve">DA4 không thay thế DA3. DA3 là BioBot đa kênh có kiến trúc nhiều dịch vụ. DA4 là một sản phẩm riêng, chỉ dùng Telegram làm kênh hội thoại và Google Apps Script làm môi trường chạy, nhằm giảm chi phí hạ tầng và thời gian dựng bản đầu.</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Vấn đề sản phẩm giải quyết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78"/>
        <w:gridCol w:w="2959"/>
        <w:gridCol w:w="3623"/>
      </w:tblGrid>
      <w:tr>
        <w:trPr>
          <w:tblHeader/>
        </w:trPr>
        <w:tc>
          <w:tcPr>
            <w:tcW w:type="dxa" w:w="27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Hiện trạng</w:t>
            </w:r>
          </w:p>
        </w:tc>
        <w:tc>
          <w:tcPr>
            <w:tcW w:type="dxa" w:w="295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Hệ quả</w:t>
            </w:r>
          </w:p>
        </w:tc>
        <w:tc>
          <w:tcPr>
            <w:tcW w:type="dxa" w:w="362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DA4 xử lý</w:t>
            </w:r>
          </w:p>
        </w:tc>
      </w:tr>
      <w:tr>
        <w:trPr>
          <w:tblHeader w:val="false"/>
        </w:trPr>
        <w:tc>
          <w:tcPr>
            <w:tcW w:type="dxa" w:w="2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vận hành nằm trong nhiều bảng tính</w:t>
            </w:r>
          </w:p>
        </w:tc>
        <w:tc>
          <w:tcPr>
            <w:tcW w:type="dxa" w:w="29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phải mở nhiều tệp, lọc và cộng thủ công</w:t>
            </w:r>
          </w:p>
        </w:tc>
        <w:tc>
          <w:tcPr>
            <w:tcW w:type="dxa" w:w="36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bằng ngôn ngữ tự nhiên hoặc dùng lệnh có cấu trúc ngay trên Telegram</w:t>
            </w:r>
          </w:p>
        </w:tc>
      </w:tr>
      <w:tr>
        <w:trPr>
          <w:tblHeader w:val="false"/>
        </w:trPr>
        <w:tc>
          <w:tcPr>
            <w:tcW w:type="dxa" w:w="2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cáo lặp lại được làm thủ công</w:t>
            </w:r>
          </w:p>
        </w:tc>
        <w:tc>
          <w:tcPr>
            <w:tcW w:type="dxa" w:w="29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Chậm, dễ lệch công thức và khó truy vết</w:t>
            </w:r>
          </w:p>
        </w:tc>
        <w:tc>
          <w:tcPr>
            <w:tcW w:type="dxa" w:w="36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báo cáo theo mẫu, lưu tệp vào thư mục Drive được chỉ định</w:t>
            </w:r>
          </w:p>
        </w:tc>
      </w:tr>
      <w:tr>
        <w:trPr>
          <w:tblHeader w:val="false"/>
        </w:trPr>
        <w:tc>
          <w:tcPr>
            <w:tcW w:type="dxa" w:w="2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một điểm vào thống nhất</w:t>
            </w:r>
          </w:p>
        </w:tc>
        <w:tc>
          <w:tcPr>
            <w:tcW w:type="dxa" w:w="29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phải biết tệp và cột nào chứa dữ liệu</w:t>
            </w:r>
          </w:p>
        </w:tc>
        <w:tc>
          <w:tcPr>
            <w:tcW w:type="dxa" w:w="36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định tuyến yêu cầu tới mô-đun nghiệp vụ phù hợp</w:t>
            </w:r>
          </w:p>
        </w:tc>
      </w:tr>
      <w:tr>
        <w:trPr>
          <w:tblHeader w:val="false"/>
        </w:trPr>
        <w:tc>
          <w:tcPr>
            <w:tcW w:type="dxa" w:w="2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Quyền truy cập phụ thuộc việc chia sẻ tệp</w:t>
            </w:r>
          </w:p>
        </w:tc>
        <w:tc>
          <w:tcPr>
            <w:tcW w:type="dxa" w:w="29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nguy cơ đọc nhầm dữ liệu ngoài phạm vi</w:t>
            </w:r>
          </w:p>
        </w:tc>
        <w:tc>
          <w:tcPr>
            <w:tcW w:type="dxa" w:w="36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Lọc người dùng, lệnh và phạm vi dữ liệu trước khi dựng ngữ cảnh AI</w:t>
            </w:r>
          </w:p>
        </w:tc>
      </w:tr>
      <w:tr>
        <w:trPr>
          <w:tblHeader w:val="false"/>
        </w:trPr>
        <w:tc>
          <w:tcPr>
            <w:tcW w:type="dxa" w:w="2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Việc nhắc báo cáo/cảnh báo phụ thuộc con người</w:t>
            </w:r>
          </w:p>
        </w:tc>
        <w:tc>
          <w:tcPr>
            <w:tcW w:type="dxa" w:w="295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sót mốc hoặc phản ứng chậm</w:t>
            </w:r>
          </w:p>
        </w:tc>
        <w:tc>
          <w:tcPr>
            <w:tcW w:type="dxa" w:w="362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Dispatcher chạy định kỳ để gửi báo cáo và cảnh báo theo cấu hình</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Người dùng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379"/>
        <w:gridCol w:w="3628"/>
        <w:gridCol w:w="4353"/>
      </w:tblGrid>
      <w:tr>
        <w:trPr>
          <w:tblHeader/>
        </w:trPr>
        <w:tc>
          <w:tcPr>
            <w:tcW w:type="dxa" w:w="13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36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Nhu cầu chính</w:t>
            </w:r>
          </w:p>
        </w:tc>
        <w:tc>
          <w:tcPr>
            <w:tcW w:type="dxa" w:w="43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Quyền dự kiến</w:t>
            </w:r>
          </w:p>
        </w:tc>
      </w:tr>
      <w:tr>
        <w:trPr>
          <w:tblHeader w:val="false"/>
        </w:trPr>
        <w:tc>
          <w:tcPr>
            <w:tcW w:type="dxa" w:w="13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c>
          <w:tcPr>
            <w:tcW w:type="dxa" w:w="3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số liệu tổng hợp, báo cáo kỳ, cảnh báo</w:t>
            </w:r>
          </w:p>
        </w:tc>
        <w:tc>
          <w:tcPr>
            <w:tcW w:type="dxa" w:w="4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lệnh và phạm vi dữ liệu được phê duyệt</w:t>
            </w:r>
          </w:p>
        </w:tc>
      </w:tr>
      <w:tr>
        <w:trPr>
          <w:tblHeader w:val="false"/>
        </w:trPr>
        <w:tc>
          <w:tcPr>
            <w:tcW w:type="dxa" w:w="13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nghiệp vụ</w:t>
            </w:r>
          </w:p>
        </w:tc>
        <w:tc>
          <w:tcPr>
            <w:tcW w:type="dxa" w:w="3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dữ liệu trong phạm vi công việc, xuất bảng</w:t>
            </w:r>
          </w:p>
        </w:tc>
        <w:tc>
          <w:tcPr>
            <w:tcW w:type="dxa" w:w="4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lệnh và tập dữ liệu theo vai trò</w:t>
            </w:r>
          </w:p>
        </w:tc>
      </w:tr>
      <w:tr>
        <w:trPr>
          <w:tblHeader w:val="false"/>
        </w:trPr>
        <w:tc>
          <w:tcPr>
            <w:tcW w:type="dxa" w:w="13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viên</w:t>
            </w:r>
          </w:p>
        </w:tc>
        <w:tc>
          <w:tcPr>
            <w:tcW w:type="dxa" w:w="3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Cấp quyền, cấu hình mô hình, xử lý lỗi, triển khai</w:t>
            </w:r>
          </w:p>
        </w:tc>
        <w:tc>
          <w:tcPr>
            <w:tcW w:type="dxa" w:w="4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Script Properties, Sheets, Drive và Telegram webhook</w:t>
            </w:r>
          </w:p>
        </w:tc>
      </w:tr>
      <w:tr>
        <w:trPr>
          <w:tblHeader w:val="false"/>
        </w:trPr>
        <w:tc>
          <w:tcPr>
            <w:tcW w:type="dxa" w:w="13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định thời</w:t>
            </w:r>
          </w:p>
        </w:tc>
        <w:tc>
          <w:tcPr>
            <w:tcW w:type="dxa" w:w="36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báo cáo/cảnh báo không cần người dùng khởi tạo</w:t>
            </w:r>
          </w:p>
        </w:tc>
        <w:tc>
          <w:tcPr>
            <w:tcW w:type="dxa" w:w="43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các tác vụ đã khai báo trong Dispatcher</w:t>
            </w:r>
          </w:p>
        </w:tc>
      </w:tr>
    </w:tbl>
    <w:p>
      <w:pPr>
        <w:spacing w:after="180"/>
      </w:pPr>
    </w:p>
    <w:p>
      <w:pPr>
        <w:spacing w:after="130" w:line="300"/>
      </w:pPr>
      <w:r>
        <w:rPr>
          <w:rFonts w:ascii="Be Vietnam Pro" w:cs="Be Vietnam Pro" w:eastAsia="Be Vietnam Pro" w:hAnsi="Be Vietnam Pro"/>
          <w:color w:val="101814"/>
          <w:sz w:val="21"/>
          <w:szCs w:val="21"/>
        </w:rPr>
        <w:t xml:space="preserve">Số lượng người dùng, danh sách vai trò và phạm vi dữ liệu thực tế </w:t>
      </w:r>
      <w:r>
        <w:rPr>
          <w:rFonts w:ascii="Be Vietnam Pro" w:cs="Be Vietnam Pro" w:eastAsia="Be Vietnam Pro" w:hAnsi="Be Vietnam Pro"/>
          <w:b/>
          <w:bCs/>
          <w:color w:val="101814"/>
          <w:sz w:val="21"/>
          <w:szCs w:val="21"/>
        </w:rPr>
        <w:t xml:space="preserve">cần được chủ dự án xác nhận trước khi viết mô-đun nghiệp vụ</w:t>
      </w:r>
      <w:r>
        <w:rPr>
          <w:rFonts w:ascii="Be Vietnam Pro" w:cs="Be Vietnam Pro" w:eastAsia="Be Vietnam Pro" w:hAnsi="Be Vietnam Pro"/>
          <w:color w:val="101814"/>
          <w:sz w:val="21"/>
          <w:szCs w:val="21"/>
        </w:rPr>
        <w:t xml:space="preserve">.</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Phạm vi chức năng</w:t>
      </w:r>
    </w:p>
    <w:p>
      <w:pPr>
        <w:pStyle w:val="Heading2"/>
        <w:spacing w:after="120" w:before="280"/>
      </w:pPr>
      <w:r>
        <w:rPr>
          <w:rFonts w:ascii="Be Vietnam Pro" w:cs="Be Vietnam Pro" w:eastAsia="Be Vietnam Pro" w:hAnsi="Be Vietnam Pro"/>
          <w:b/>
          <w:bCs/>
          <w:color w:val="008E4D"/>
          <w:sz w:val="24"/>
          <w:szCs w:val="24"/>
        </w:rPr>
        <w:t xml:space="preserve">4.1 Phạm vi bắt buộc của bản đầu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614"/>
        <w:gridCol w:w="4772"/>
      </w:tblGrid>
      <w:tr>
        <w:trPr>
          <w:tblHeader/>
        </w:trPr>
        <w:tc>
          <w:tcPr>
            <w:tcW w:type="dxa" w:w="9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w:t>
            </w:r>
          </w:p>
        </w:tc>
        <w:tc>
          <w:tcPr>
            <w:tcW w:type="dxa" w:w="361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Chức năng</w:t>
            </w:r>
          </w:p>
        </w:tc>
        <w:tc>
          <w:tcPr>
            <w:tcW w:type="dxa" w:w="47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Kết quả người dùng nhận được</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Telegram riêng</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tin nhắn, lệnh và thao tác nút</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ký và phân quyền</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tài khoản có trong </w:t>
            </w:r>
            <w:r>
              <w:rPr>
                <w:rFonts w:ascii="Menlo" w:cs="Menlo" w:eastAsia="Menlo" w:hAnsi="Menlo"/>
                <w:color w:val="036F3D"/>
                <w:sz w:val="20"/>
                <w:szCs w:val="20"/>
                <w:shd w:fill="F1F5F3" w:color="auto" w:val="clear"/>
              </w:rPr>
              <w:t xml:space="preserve">Bioscope_Users</w:t>
            </w:r>
            <w:r>
              <w:rPr>
                <w:rFonts w:ascii="Be Vietnam Pro" w:cs="Be Vietnam Pro" w:eastAsia="Be Vietnam Pro" w:hAnsi="Be Vietnam Pro"/>
                <w:color w:val="101814"/>
                <w:sz w:val="20"/>
                <w:szCs w:val="20"/>
              </w:rPr>
              <w:t xml:space="preserve"> được dùng chức năng được cấp</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dữ liệu bằng </w:t>
            </w:r>
            <w:r>
              <w:rPr>
                <w:rFonts w:ascii="Menlo" w:cs="Menlo" w:eastAsia="Menlo" w:hAnsi="Menlo"/>
                <w:color w:val="036F3D"/>
                <w:sz w:val="20"/>
                <w:szCs w:val="20"/>
                <w:shd w:fill="F1F5F3" w:color="auto" w:val="clear"/>
              </w:rPr>
              <w:t xml:space="preserve">#hoi</w:t>
            </w:r>
            <w:r>
              <w:rPr>
                <w:rFonts w:ascii="Be Vietnam Pro" w:cs="Be Vietnam Pro" w:eastAsia="Be Vietnam Pro" w:hAnsi="Be Vietnam Pro"/>
                <w:color w:val="101814"/>
                <w:sz w:val="20"/>
                <w:szCs w:val="20"/>
              </w:rPr>
              <w:t xml:space="preserve"> hoặc câu tự nhiên</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trả lời ngắn, có số liệu từ tập dữ liệu được phép</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4</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Google Sheets</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ngữ cảnh từ bảng nghiệp vụ đã cấu hình</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5</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AI qua OpenRouter</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Chọn mô hình bằng cấu hình, không sửa mã nguồn</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6</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 CSV</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gửi tệp CSV UTF-8 khi câu trả lời cần bảng</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7</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tệp vào Google Drive</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cáo và tệp xuất nằm trong thư mục gốc của DA4</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8</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lỗi</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được ghi vào </w:t>
            </w:r>
            <w:r>
              <w:rPr>
                <w:rFonts w:ascii="Menlo" w:cs="Menlo" w:eastAsia="Menlo" w:hAnsi="Menlo"/>
                <w:color w:val="036F3D"/>
                <w:sz w:val="20"/>
                <w:szCs w:val="20"/>
                <w:shd w:fill="F1F5F3" w:color="auto" w:val="clear"/>
              </w:rPr>
              <w:t xml:space="preserve">Bioscope_Log</w:t>
            </w:r>
            <w:r>
              <w:rPr>
                <w:rFonts w:ascii="Be Vietnam Pro" w:cs="Be Vietnam Pro" w:eastAsia="Be Vietnam Pro" w:hAnsi="Be Vietnam Pro"/>
                <w:color w:val="101814"/>
                <w:sz w:val="20"/>
                <w:szCs w:val="20"/>
              </w:rPr>
              <w:t xml:space="preserve">, không chứa khóa bí mật</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9</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Dispatcher</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Dọn phiên quá hạn và làm nền cho báo cáo/cảnh báo định kỳ</w:t>
            </w:r>
          </w:p>
        </w:tc>
      </w:tr>
      <w:tr>
        <w:trPr>
          <w:tblHeader w:val="false"/>
        </w:trPr>
        <w:tc>
          <w:tcPr>
            <w:tcW w:type="dxa" w:w="9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3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Triển khai webhook</w:t>
            </w:r>
          </w:p>
        </w:tc>
        <w:tc>
          <w:tcPr>
            <w:tcW w:type="dxa" w:w="4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gửi update vào Web App </w:t>
            </w:r>
            <w:r>
              <w:rPr>
                <w:rFonts w:ascii="Menlo" w:cs="Menlo" w:eastAsia="Menlo" w:hAnsi="Menlo"/>
                <w:color w:val="036F3D"/>
                <w:sz w:val="20"/>
                <w:szCs w:val="20"/>
                <w:shd w:fill="F1F5F3" w:color="auto" w:val="clear"/>
              </w:rPr>
              <w:t xml:space="preserve">doPost(e)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4.2 Mô-đun mở rộng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96"/>
        <w:gridCol w:w="1700"/>
        <w:gridCol w:w="5764"/>
      </w:tblGrid>
      <w:tr>
        <w:trPr>
          <w:tblHeader/>
        </w:trPr>
        <w:tc>
          <w:tcPr>
            <w:tcW w:type="dxa" w:w="18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Mô-đun</w:t>
            </w:r>
          </w:p>
        </w:tc>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Lệnh</w:t>
            </w:r>
          </w:p>
        </w:tc>
        <w:tc>
          <w:tcPr>
            <w:tcW w:type="dxa" w:w="57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 hồ sơ</w:t>
            </w:r>
          </w:p>
        </w:tc>
      </w:tr>
      <w:tr>
        <w:trPr>
          <w:tblHeader w:val="false"/>
        </w:trPr>
        <w:tc>
          <w:tcPr>
            <w:tcW w:type="dxa" w:w="18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Insight</w:t>
            </w:r>
          </w:p>
        </w:tc>
        <w:tc>
          <w:tcPr>
            <w:tcW w:type="dxa" w:w="17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#hoi</w:t>
            </w:r>
          </w:p>
        </w:tc>
        <w:tc>
          <w:tcPr>
            <w:tcW w:type="dxa" w:w="57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 có thiết kế mẫu trong Build Guide</w:t>
            </w:r>
          </w:p>
        </w:tc>
      </w:tr>
      <w:tr>
        <w:trPr>
          <w:tblHeader w:val="false"/>
        </w:trPr>
        <w:tc>
          <w:tcPr>
            <w:tcW w:type="dxa" w:w="18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Report</w:t>
            </w:r>
          </w:p>
        </w:tc>
        <w:tc>
          <w:tcPr>
            <w:tcW w:type="dxa" w:w="17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#baocao</w:t>
            </w:r>
          </w:p>
        </w:tc>
        <w:tc>
          <w:tcPr>
            <w:tcW w:type="dxa" w:w="57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Đề xuất, cần chốt mẫu và kỳ báo cáo</w:t>
            </w:r>
          </w:p>
        </w:tc>
      </w:tr>
      <w:tr>
        <w:trPr>
          <w:tblHeader w:val="false"/>
        </w:trPr>
        <w:tc>
          <w:tcPr>
            <w:tcW w:type="dxa" w:w="18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Alert</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động</w:t>
            </w:r>
          </w:p>
        </w:tc>
        <w:tc>
          <w:tcPr>
            <w:tcW w:type="dxa" w:w="57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Đề xuất, cần chốt ngưỡng và người nhận</w:t>
            </w:r>
          </w:p>
        </w:tc>
      </w:tr>
      <w:tr>
        <w:trPr>
          <w:tblHeader w:val="false"/>
        </w:trPr>
        <w:tc>
          <w:tcPr>
            <w:tcW w:type="dxa" w:w="18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Import &amp; Analyze</w:t>
            </w:r>
          </w:p>
        </w:tc>
        <w:tc>
          <w:tcPr>
            <w:tcW w:type="dxa" w:w="17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#phantich</w:t>
            </w:r>
          </w:p>
        </w:tc>
        <w:tc>
          <w:tcPr>
            <w:tcW w:type="dxa" w:w="57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Đề xuất, cần bật Advanced Drive Service nếu đọc Excel</w:t>
            </w:r>
          </w:p>
        </w:tc>
      </w:tr>
      <w:tr>
        <w:trPr>
          <w:tblHeader w:val="false"/>
        </w:trPr>
        <w:tc>
          <w:tcPr>
            <w:tcW w:type="dxa" w:w="18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Dashboard</w:t>
            </w:r>
          </w:p>
        </w:tc>
        <w:tc>
          <w:tcPr>
            <w:tcW w:type="dxa" w:w="17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#dashboard</w:t>
            </w:r>
          </w:p>
        </w:tc>
        <w:tc>
          <w:tcPr>
            <w:tcW w:type="dxa" w:w="57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Đề xuất, cần chốt cấu trúc bảng và biểu đồ</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4.3 Ngoài phạm vi bản đầu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Kênh Zalo, Messenger, WhatsApp, thư điện tử hoặc khung chat web.</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Cơ sở dữ liệu riêng, máy chủ riêng, hàng đợi phân tán hoặc kho vectơ.</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Tự động quyết định nghiệp vụ có hậu quả tài chính/pháp lý mà không có người duyệt.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Đọc mọi tệp Drive của công ty. Bot chỉ được làm việc trong thư mục và bảng tính đã cấp.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Cam kết chạy thời gian thực liên tục như một máy chủ chuyên dụng.</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Kiến trúc sản phẩm</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Người dùng Telegram</w:t>
            </w:r>
          </w:p>
          <w:p>
            <w:pPr>
              <w:spacing w:after="0" w:line="250"/>
            </w:pPr>
            <w:r>
              <w:rPr>
                <w:rFonts w:ascii="Menlo" w:cs="Menlo" w:eastAsia="Menlo" w:hAnsi="Menlo"/>
                <w:color w:val="101814"/>
                <w:sz w:val="17"/>
                <w:szCs w:val="17"/>
              </w:rPr>
              <w:t xml:space="preserve">        │ tin nhắn / callback</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Telegram Bot API</w:t>
            </w:r>
          </w:p>
          <w:p>
            <w:pPr>
              <w:spacing w:after="0" w:line="250"/>
            </w:pPr>
            <w:r>
              <w:rPr>
                <w:rFonts w:ascii="Menlo" w:cs="Menlo" w:eastAsia="Menlo" w:hAnsi="Menlo"/>
                <w:color w:val="101814"/>
                <w:sz w:val="17"/>
                <w:szCs w:val="17"/>
              </w:rPr>
              <w:t xml:space="preserve">        │ webhook HTTPS</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Google Apps Script Web App</w:t>
            </w:r>
          </w:p>
          <w:p>
            <w:pPr>
              <w:spacing w:after="0" w:line="250"/>
            </w:pPr>
            <w:r>
              <w:rPr>
                <w:rFonts w:ascii="Menlo" w:cs="Menlo" w:eastAsia="Menlo" w:hAnsi="Menlo"/>
                <w:color w:val="101814"/>
                <w:sz w:val="17"/>
                <w:szCs w:val="17"/>
              </w:rPr>
              <w:t xml:space="preserve">  doPost → router → intercept theo mô-đun</w:t>
            </w:r>
          </w:p>
          <w:p>
            <w:pPr>
              <w:spacing w:after="0" w:line="250"/>
            </w:pPr>
            <w:r>
              <w:rPr>
                <w:rFonts w:ascii="Menlo" w:cs="Menlo" w:eastAsia="Menlo" w:hAnsi="Menlo"/>
                <w:color w:val="101814"/>
                <w:sz w:val="17"/>
                <w:szCs w:val="17"/>
              </w:rPr>
              <w:t xml:space="preserve">        │             │</w:t>
            </w:r>
          </w:p>
          <w:p>
            <w:pPr>
              <w:spacing w:after="0" w:line="250"/>
            </w:pPr>
            <w:r>
              <w:rPr>
                <w:rFonts w:ascii="Menlo" w:cs="Menlo" w:eastAsia="Menlo" w:hAnsi="Menlo"/>
                <w:color w:val="101814"/>
                <w:sz w:val="17"/>
                <w:szCs w:val="17"/>
              </w:rPr>
              <w:t xml:space="preserve">        │             ├── Google Sheets: người dùng, cấu hình, log, dữ liệu</w:t>
            </w:r>
          </w:p>
          <w:p>
            <w:pPr>
              <w:spacing w:after="0" w:line="250"/>
            </w:pPr>
            <w:r>
              <w:rPr>
                <w:rFonts w:ascii="Menlo" w:cs="Menlo" w:eastAsia="Menlo" w:hAnsi="Menlo"/>
                <w:color w:val="101814"/>
                <w:sz w:val="17"/>
                <w:szCs w:val="17"/>
              </w:rPr>
              <w:t xml:space="preserve">        │             ├── Google Drive: báo cáo và tệp xuất</w:t>
            </w:r>
          </w:p>
          <w:p>
            <w:pPr>
              <w:spacing w:after="0" w:line="250"/>
            </w:pPr>
            <w:r>
              <w:rPr>
                <w:rFonts w:ascii="Menlo" w:cs="Menlo" w:eastAsia="Menlo" w:hAnsi="Menlo"/>
                <w:color w:val="101814"/>
                <w:sz w:val="17"/>
                <w:szCs w:val="17"/>
              </w:rPr>
              <w:t xml:space="preserve">        │             └── OpenRouter: mô hình ngôn ngữ</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Tin nhắn / CSV / liên kết báo cáo trả về Telegram</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Time-driven trigger → biosDispatch_ → timeout / báo cáo / cảnh báo</w:t>
            </w:r>
          </w:p>
        </w:tc>
      </w:tr>
    </w:tbl>
    <w:p>
      <w:pPr>
        <w:spacing w:after="16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Ngăn xếp kỹ thuật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40"/>
        <w:gridCol w:w="2790"/>
        <w:gridCol w:w="5130"/>
      </w:tblGrid>
      <w:tr>
        <w:trPr>
          <w:tblHeader/>
        </w:trPr>
        <w:tc>
          <w:tcPr>
            <w:tcW w:type="dxa" w:w="14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279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Lựa chọn</w:t>
            </w:r>
          </w:p>
        </w:tc>
        <w:tc>
          <w:tcPr>
            <w:tcW w:type="dxa" w:w="51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Runtime</w:t>
            </w:r>
          </w:p>
        </w:tc>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Apps Script V8</w:t>
            </w:r>
          </w:p>
        </w:tc>
        <w:tc>
          <w:tcPr>
            <w:tcW w:type="dxa" w:w="5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webhook, tác vụ định kỳ và tích hợp Google Workspace</w:t>
            </w:r>
          </w:p>
        </w:tc>
      </w:tr>
      <w:tr>
        <w:trPr>
          <w:tblHeader w:val="false"/>
        </w:trPr>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w:t>
            </w:r>
          </w:p>
        </w:tc>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Telegram Bot API</w:t>
            </w:r>
          </w:p>
        </w:tc>
        <w:tc>
          <w:tcPr>
            <w:tcW w:type="dxa" w:w="5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Tin nhắn, nút inline, callback và gửi tệp</w:t>
            </w:r>
          </w:p>
        </w:tc>
      </w:tr>
      <w:tr>
        <w:trPr>
          <w:tblHeader w:val="false"/>
        </w:trPr>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w:t>
            </w:r>
          </w:p>
        </w:tc>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Sheets</w:t>
            </w:r>
          </w:p>
        </w:tc>
        <w:tc>
          <w:tcPr>
            <w:tcW w:type="dxa" w:w="5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 cấu hình, nhật ký và dữ liệu nghiệp vụ</w:t>
            </w:r>
          </w:p>
        </w:tc>
      </w:tr>
      <w:tr>
        <w:trPr>
          <w:tblHeader w:val="false"/>
        </w:trPr>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w:t>
            </w:r>
          </w:p>
        </w:tc>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Google Drive</w:t>
            </w:r>
          </w:p>
        </w:tc>
        <w:tc>
          <w:tcPr>
            <w:tcW w:type="dxa" w:w="5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báo cáo, CSV/XLSX và tệp người dùng gửi</w:t>
            </w:r>
          </w:p>
        </w:tc>
      </w:tr>
      <w:tr>
        <w:trPr>
          <w:tblHeader w:val="false"/>
        </w:trPr>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w:t>
            </w:r>
          </w:p>
        </w:tc>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OpenRouter Chat Completions</w:t>
            </w:r>
          </w:p>
        </w:tc>
        <w:tc>
          <w:tcPr>
            <w:tcW w:type="dxa" w:w="5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mô hình tương thích định dạng OpenAI</w:t>
            </w:r>
          </w:p>
        </w:tc>
      </w:tr>
      <w:tr>
        <w:trPr>
          <w:tblHeader w:val="false"/>
        </w:trPr>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phiên</w:t>
            </w:r>
          </w:p>
        </w:tc>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Script Properties</w:t>
            </w:r>
          </w:p>
        </w:tc>
        <w:tc>
          <w:tcPr>
            <w:tcW w:type="dxa" w:w="5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JSON ngắn hạn theo </w:t>
            </w:r>
            <w:r>
              <w:rPr>
                <w:rFonts w:ascii="Menlo" w:cs="Menlo" w:eastAsia="Menlo" w:hAnsi="Menlo"/>
                <w:color w:val="036F3D"/>
                <w:sz w:val="20"/>
                <w:szCs w:val="20"/>
                <w:shd w:fill="F1F5F3" w:color="auto" w:val="clear"/>
              </w:rPr>
              <w:t xml:space="preserve">chatId</w:t>
            </w:r>
          </w:p>
        </w:tc>
      </w:tr>
      <w:tr>
        <w:trPr>
          <w:tblHeader w:val="false"/>
        </w:trPr>
        <w:tc>
          <w:tcPr>
            <w:tcW w:type="dxa" w:w="1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thời</w:t>
            </w:r>
          </w:p>
        </w:tc>
        <w:tc>
          <w:tcPr>
            <w:tcW w:type="dxa" w:w="27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Apps Script time-driven trigger</w:t>
            </w:r>
          </w:p>
        </w:tc>
        <w:tc>
          <w:tcPr>
            <w:tcW w:type="dxa" w:w="51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w:t>
            </w:r>
            <w:r>
              <w:rPr>
                <w:rFonts w:ascii="Menlo" w:cs="Menlo" w:eastAsia="Menlo" w:hAnsi="Menlo"/>
                <w:color w:val="036F3D"/>
                <w:sz w:val="20"/>
                <w:szCs w:val="20"/>
                <w:shd w:fill="F1F5F3" w:color="auto" w:val="clear"/>
              </w:rPr>
              <w:t xml:space="preserve">biosDispatch_</w:t>
            </w:r>
            <w:r>
              <w:rPr>
                <w:rFonts w:ascii="Be Vietnam Pro" w:cs="Be Vietnam Pro" w:eastAsia="Be Vietnam Pro" w:hAnsi="Be Vietnam Pro"/>
                <w:color w:val="101814"/>
                <w:sz w:val="20"/>
                <w:szCs w:val="20"/>
              </w:rPr>
              <w:t xml:space="preserve"> mỗi 5 phút</w:t>
            </w:r>
          </w:p>
        </w:tc>
      </w:tr>
    </w:tbl>
    <w:p>
      <w:pPr>
        <w:spacing w:after="180"/>
      </w:pPr>
    </w:p>
    <w:p>
      <w:pPr>
        <w:spacing w:after="130" w:line="300"/>
      </w:pPr>
      <w:r>
        <w:rPr>
          <w:rFonts w:ascii="Be Vietnam Pro" w:cs="Be Vietnam Pro" w:eastAsia="Be Vietnam Pro" w:hAnsi="Be Vietnam Pro"/>
          <w:color w:val="101814"/>
          <w:sz w:val="21"/>
          <w:szCs w:val="21"/>
        </w:rPr>
        <w:t xml:space="preserve">Giá trị model mặc định trong Build Guide là </w:t>
      </w:r>
      <w:r>
        <w:rPr>
          <w:rFonts w:ascii="Menlo" w:cs="Menlo" w:eastAsia="Menlo" w:hAnsi="Menlo"/>
          <w:color w:val="036F3D"/>
          <w:sz w:val="19"/>
          <w:szCs w:val="19"/>
          <w:shd w:fill="F1F5F3" w:color="auto" w:val="clear"/>
        </w:rPr>
        <w:t xml:space="preserve">anthropic/claude-sonnet-4.5</w:t>
      </w:r>
      <w:r>
        <w:rPr>
          <w:rFonts w:ascii="Be Vietnam Pro" w:cs="Be Vietnam Pro" w:eastAsia="Be Vietnam Pro" w:hAnsi="Be Vietnam Pro"/>
          <w:color w:val="101814"/>
          <w:sz w:val="21"/>
          <w:szCs w:val="21"/>
        </w:rPr>
        <w:t xml:space="preserve">. Tên model, giá và khả năng cung cấp thay đổi theo thời gian; quản trị viên phải kiểm tra lại trên OpenRouter trước khi triển khai.</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Nguyên tắc thiết kế</w:t>
      </w:r>
    </w:p>
    <w:p>
      <w:pPr>
        <w:pStyle w:val="ListParagraph"/>
        <w:numPr>
          <w:ilvl w:val="0"/>
          <w:numId w:val="3"/>
        </w:numPr>
        <w:spacing w:after="80" w:line="290"/>
      </w:pPr>
      <w:r>
        <w:rPr>
          <w:rFonts w:ascii="Be Vietnam Pro" w:cs="Be Vietnam Pro" w:eastAsia="Be Vietnam Pro" w:hAnsi="Be Vietnam Pro"/>
          <w:b/>
          <w:bCs/>
          <w:color w:val="101814"/>
          <w:sz w:val="21"/>
          <w:szCs w:val="21"/>
        </w:rPr>
        <w:t xml:space="preserve">Tách bot và dữ liệu.</w:t>
      </w:r>
      <w:r>
        <w:rPr>
          <w:rFonts w:ascii="Be Vietnam Pro" w:cs="Be Vietnam Pro" w:eastAsia="Be Vietnam Pro" w:hAnsi="Be Vietnam Pro"/>
          <w:color w:val="101814"/>
          <w:sz w:val="21"/>
          <w:szCs w:val="21"/>
        </w:rPr>
        <w:t xml:space="preserve"> DA4 dùng token Telegram, spreadsheet và thư mục Drive riêng.</w:t>
      </w:r>
    </w:p>
    <w:p>
      <w:pPr>
        <w:pStyle w:val="ListParagraph"/>
        <w:numPr>
          <w:ilvl w:val="0"/>
          <w:numId w:val="3"/>
        </w:numPr>
        <w:spacing w:after="80" w:line="290"/>
      </w:pPr>
      <w:r>
        <w:rPr>
          <w:rFonts w:ascii="Be Vietnam Pro" w:cs="Be Vietnam Pro" w:eastAsia="Be Vietnam Pro" w:hAnsi="Be Vietnam Pro"/>
          <w:b/>
          <w:bCs/>
          <w:color w:val="101814"/>
          <w:sz w:val="21"/>
          <w:szCs w:val="21"/>
        </w:rPr>
        <w:t xml:space="preserve">Cấu hình thay vì hard-code.</w:t>
      </w:r>
      <w:r>
        <w:rPr>
          <w:rFonts w:ascii="Be Vietnam Pro" w:cs="Be Vietnam Pro" w:eastAsia="Be Vietnam Pro" w:hAnsi="Be Vietnam Pro"/>
          <w:color w:val="101814"/>
          <w:sz w:val="21"/>
          <w:szCs w:val="21"/>
        </w:rPr>
        <w:t xml:space="preserve"> Khóa, ID và model nằm trong Script Properties; tham số nghiệp vụ nằm trong sheet </w:t>
      </w:r>
      <w:r>
        <w:rPr>
          <w:rFonts w:ascii="Menlo" w:cs="Menlo" w:eastAsia="Menlo" w:hAnsi="Menlo"/>
          <w:color w:val="036F3D"/>
          <w:sz w:val="19"/>
          <w:szCs w:val="19"/>
          <w:shd w:fill="F1F5F3" w:color="auto" w:val="clear"/>
        </w:rPr>
        <w:t xml:space="preserve">Config</w:t>
      </w:r>
      <w:r>
        <w:rPr>
          <w:rFonts w:ascii="Be Vietnam Pro" w:cs="Be Vietnam Pro" w:eastAsia="Be Vietnam Pro" w:hAnsi="Be Vietnam Pro"/>
          <w:color w:val="101814"/>
          <w:sz w:val="21"/>
          <w:szCs w:val="21"/>
        </w:rPr>
        <w:t xml:space="preserve">.</w:t>
      </w:r>
    </w:p>
    <w:p>
      <w:pPr>
        <w:pStyle w:val="ListParagraph"/>
        <w:numPr>
          <w:ilvl w:val="0"/>
          <w:numId w:val="3"/>
        </w:numPr>
        <w:spacing w:after="80" w:line="290"/>
      </w:pPr>
      <w:r>
        <w:rPr>
          <w:rFonts w:ascii="Be Vietnam Pro" w:cs="Be Vietnam Pro" w:eastAsia="Be Vietnam Pro" w:hAnsi="Be Vietnam Pro"/>
          <w:b/>
          <w:bCs/>
          <w:color w:val="101814"/>
          <w:sz w:val="21"/>
          <w:szCs w:val="21"/>
        </w:rPr>
        <w:t xml:space="preserve">Mỗi tính năng là một intercept.</w:t>
      </w:r>
      <w:r>
        <w:rPr>
          <w:rFonts w:ascii="Be Vietnam Pro" w:cs="Be Vietnam Pro" w:eastAsia="Be Vietnam Pro" w:hAnsi="Be Vietnam Pro"/>
          <w:color w:val="101814"/>
          <w:sz w:val="21"/>
          <w:szCs w:val="21"/>
        </w:rPr>
        <w:t xml:space="preserve"> Hàm </w:t>
      </w:r>
      <w:r>
        <w:rPr>
          <w:rFonts w:ascii="Menlo" w:cs="Menlo" w:eastAsia="Menlo" w:hAnsi="Menlo"/>
          <w:color w:val="036F3D"/>
          <w:sz w:val="19"/>
          <w:szCs w:val="19"/>
          <w:shd w:fill="F1F5F3" w:color="auto" w:val="clear"/>
        </w:rPr>
        <w:t xml:space="preserve">fn(chatId, msg, u) -&gt; boolean</w:t>
      </w:r>
      <w:r>
        <w:rPr>
          <w:rFonts w:ascii="Be Vietnam Pro" w:cs="Be Vietnam Pro" w:eastAsia="Be Vietnam Pro" w:hAnsi="Be Vietnam Pro"/>
          <w:color w:val="101814"/>
          <w:sz w:val="21"/>
          <w:szCs w:val="21"/>
        </w:rPr>
        <w:t xml:space="preserve"> trả </w:t>
      </w:r>
      <w:r>
        <w:rPr>
          <w:rFonts w:ascii="Menlo" w:cs="Menlo" w:eastAsia="Menlo" w:hAnsi="Menlo"/>
          <w:color w:val="036F3D"/>
          <w:sz w:val="19"/>
          <w:szCs w:val="19"/>
          <w:shd w:fill="F1F5F3" w:color="auto" w:val="clear"/>
        </w:rPr>
        <w:t xml:space="preserve">true</w:t>
      </w:r>
      <w:r>
        <w:rPr>
          <w:rFonts w:ascii="Be Vietnam Pro" w:cs="Be Vietnam Pro" w:eastAsia="Be Vietnam Pro" w:hAnsi="Be Vietnam Pro"/>
          <w:color w:val="101814"/>
          <w:sz w:val="21"/>
          <w:szCs w:val="21"/>
        </w:rPr>
        <w:t xml:space="preserve"> khi đã xử lý.</w:t>
      </w:r>
    </w:p>
    <w:p>
      <w:pPr>
        <w:pStyle w:val="ListParagraph"/>
        <w:numPr>
          <w:ilvl w:val="0"/>
          <w:numId w:val="3"/>
        </w:numPr>
        <w:spacing w:after="80" w:line="290"/>
      </w:pPr>
      <w:r>
        <w:rPr>
          <w:rFonts w:ascii="Be Vietnam Pro" w:cs="Be Vietnam Pro" w:eastAsia="Be Vietnam Pro" w:hAnsi="Be Vietnam Pro"/>
          <w:b/>
          <w:bCs/>
          <w:color w:val="101814"/>
          <w:sz w:val="21"/>
          <w:szCs w:val="21"/>
        </w:rPr>
        <w:t xml:space="preserve">Quyền được kiểm trước khi đọc dữ liệu.</w:t>
      </w:r>
      <w:r>
        <w:rPr>
          <w:rFonts w:ascii="Be Vietnam Pro" w:cs="Be Vietnam Pro" w:eastAsia="Be Vietnam Pro" w:hAnsi="Be Vietnam Pro"/>
          <w:color w:val="101814"/>
          <w:sz w:val="21"/>
          <w:szCs w:val="21"/>
        </w:rPr>
        <w:t xml:space="preserve"> Không chỉ kiểm quyền lệnh; bộ dựng ngữ cảnh phải lọc từng dòng/cột theo vai trò.</w:t>
      </w:r>
    </w:p>
    <w:p>
      <w:pPr>
        <w:pStyle w:val="ListParagraph"/>
        <w:numPr>
          <w:ilvl w:val="0"/>
          <w:numId w:val="3"/>
        </w:numPr>
        <w:spacing w:after="80" w:line="290"/>
      </w:pPr>
      <w:r>
        <w:rPr>
          <w:rFonts w:ascii="Be Vietnam Pro" w:cs="Be Vietnam Pro" w:eastAsia="Be Vietnam Pro" w:hAnsi="Be Vietnam Pro"/>
          <w:b/>
          <w:bCs/>
          <w:color w:val="101814"/>
          <w:sz w:val="21"/>
          <w:szCs w:val="21"/>
        </w:rPr>
        <w:t xml:space="preserve">AI không phải nguồn dữ liệu.</w:t>
      </w:r>
      <w:r>
        <w:rPr>
          <w:rFonts w:ascii="Be Vietnam Pro" w:cs="Be Vietnam Pro" w:eastAsia="Be Vietnam Pro" w:hAnsi="Be Vietnam Pro"/>
          <w:color w:val="101814"/>
          <w:sz w:val="21"/>
          <w:szCs w:val="21"/>
        </w:rPr>
        <w:t xml:space="preserve"> AI chỉ diễn giải dữ liệu đã được bộ lọc cung cấp và phải nói rõ khi không đủ dữ liệu.</w:t>
      </w:r>
    </w:p>
    <w:p>
      <w:pPr>
        <w:pStyle w:val="ListParagraph"/>
        <w:numPr>
          <w:ilvl w:val="0"/>
          <w:numId w:val="3"/>
        </w:numPr>
        <w:spacing w:after="80" w:line="290"/>
      </w:pPr>
      <w:r>
        <w:rPr>
          <w:rFonts w:ascii="Be Vietnam Pro" w:cs="Be Vietnam Pro" w:eastAsia="Be Vietnam Pro" w:hAnsi="Be Vietnam Pro"/>
          <w:b/>
          <w:bCs/>
          <w:color w:val="101814"/>
          <w:sz w:val="21"/>
          <w:szCs w:val="21"/>
        </w:rPr>
        <w:t xml:space="preserve">Mọi tác vụ ghi phải chống lặp.</w:t>
      </w:r>
      <w:r>
        <w:rPr>
          <w:rFonts w:ascii="Be Vietnam Pro" w:cs="Be Vietnam Pro" w:eastAsia="Be Vietnam Pro" w:hAnsi="Be Vietnam Pro"/>
          <w:color w:val="101814"/>
          <w:sz w:val="21"/>
          <w:szCs w:val="21"/>
        </w:rPr>
        <w:t xml:space="preserve"> Telegram có thể gửi lại webhook; báo cáo và cảnh báo phải có khóa chống trùng.</w:t>
      </w:r>
    </w:p>
    <w:p>
      <w:pPr>
        <w:pStyle w:val="ListParagraph"/>
        <w:numPr>
          <w:ilvl w:val="0"/>
          <w:numId w:val="3"/>
        </w:numPr>
        <w:spacing w:after="80" w:line="290"/>
      </w:pPr>
      <w:r>
        <w:rPr>
          <w:rFonts w:ascii="Be Vietnam Pro" w:cs="Be Vietnam Pro" w:eastAsia="Be Vietnam Pro" w:hAnsi="Be Vietnam Pro"/>
          <w:b/>
          <w:bCs/>
          <w:color w:val="101814"/>
          <w:sz w:val="21"/>
          <w:szCs w:val="21"/>
        </w:rPr>
        <w:t xml:space="preserve">Lỗi một mô-đun không làm sập toàn bộ Dispatcher.</w:t>
      </w:r>
      <w:r>
        <w:rPr>
          <w:rFonts w:ascii="Be Vietnam Pro" w:cs="Be Vietnam Pro" w:eastAsia="Be Vietnam Pro" w:hAnsi="Be Vietnam Pro"/>
          <w:color w:val="101814"/>
          <w:sz w:val="21"/>
          <w:szCs w:val="21"/>
        </w:rPr>
        <w:t xml:space="preserve"> Mỗi scan chạy qua </w:t>
      </w:r>
      <w:r>
        <w:rPr>
          <w:rFonts w:ascii="Menlo" w:cs="Menlo" w:eastAsia="Menlo" w:hAnsi="Menlo"/>
          <w:color w:val="036F3D"/>
          <w:sz w:val="19"/>
          <w:szCs w:val="19"/>
          <w:shd w:fill="F1F5F3" w:color="auto" w:val="clear"/>
        </w:rPr>
        <w:t xml:space="preserve">bcSafe_</w:t>
      </w:r>
      <w:r>
        <w:rPr>
          <w:rFonts w:ascii="Be Vietnam Pro" w:cs="Be Vietnam Pro" w:eastAsia="Be Vietnam Pro" w:hAnsi="Be Vietnam Pro"/>
          <w:color w:val="101814"/>
          <w:sz w:val="21"/>
          <w:szCs w:val="21"/>
        </w:rPr>
        <w:t xml:space="preserve">.</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Giá trị do OPTIMAI tạo ra</w:t>
      </w:r>
    </w:p>
    <w:p>
      <w:pPr>
        <w:spacing w:after="130" w:line="300"/>
      </w:pPr>
      <w:r>
        <w:rPr>
          <w:rFonts w:ascii="Be Vietnam Pro" w:cs="Be Vietnam Pro" w:eastAsia="Be Vietnam Pro" w:hAnsi="Be Vietnam Pro"/>
          <w:color w:val="101814"/>
          <w:sz w:val="21"/>
          <w:szCs w:val="21"/>
        </w:rPr>
        <w:t xml:space="preserve">Các dịch vụ Google, Telegram và OpenRouter là nền tảng đầu vào. Phần mềm DA4 do </w:t>
      </w:r>
      <w:r>
        <w:rPr>
          <w:rFonts w:ascii="Be Vietnam Pro" w:cs="Be Vietnam Pro" w:eastAsia="Be Vietnam Pro" w:hAnsi="Be Vietnam Pro"/>
          <w:b/>
          <w:bCs/>
          <w:color w:val="101814"/>
          <w:sz w:val="21"/>
          <w:szCs w:val="21"/>
        </w:rPr>
        <w:t xml:space="preserve">đội ngũ OPTIMAI</w:t>
      </w:r>
      <w:r>
        <w:rPr>
          <w:rFonts w:ascii="Be Vietnam Pro" w:cs="Be Vietnam Pro" w:eastAsia="Be Vietnam Pro" w:hAnsi="Be Vietnam Pro"/>
          <w:color w:val="101814"/>
          <w:sz w:val="21"/>
          <w:szCs w:val="21"/>
        </w:rPr>
        <w:t xml:space="preserve"> thiết kế và triển khai, gồm: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Router và hợp đồng mô-đun.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Luồng hội thoại, callback, menu và session.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Phân quyền lệnh và phân vùng dữ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Bộ dựng ngữ cảnh cho từng loại dữ liệu nghiệp vụ.</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Logic báo cáo, cảnh báo, nhập tệp và dashboard.</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Cơ chế chống lặp, timeout, ghi log, theo dõi chi phí và bảo trì.</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Bộ cấu hình, bảng dữ liệu, hướng dẫn triển khai và bộ ca kiểm thử.</w:t>
      </w:r>
    </w:p>
    <w:p>
      <w:pPr>
        <w:spacing w:after="100"/>
      </w:pPr>
    </w:p>
    <w:p>
      <w:pPr>
        <w:spacing w:after="130" w:line="300"/>
      </w:pPr>
      <w:r>
        <w:rPr>
          <w:rFonts w:ascii="Be Vietnam Pro" w:cs="Be Vietnam Pro" w:eastAsia="Be Vietnam Pro" w:hAnsi="Be Vietnam Pro"/>
          <w:color w:val="101814"/>
          <w:sz w:val="21"/>
          <w:szCs w:val="21"/>
        </w:rPr>
        <w:t xml:space="preserve">Build Guide cho phép tái dùng khung đã kiểm chứng từ Biochat, nhưng </w:t>
      </w:r>
      <w:r>
        <w:rPr>
          <w:rFonts w:ascii="Be Vietnam Pro" w:cs="Be Vietnam Pro" w:eastAsia="Be Vietnam Pro" w:hAnsi="Be Vietnam Pro"/>
          <w:b/>
          <w:bCs/>
          <w:color w:val="101814"/>
          <w:sz w:val="21"/>
          <w:szCs w:val="21"/>
        </w:rPr>
        <w:t xml:space="preserve">việc tái dùng không đồng nghĩa DA4 đã có mã nguồn hoàn chỉnh</w:t>
      </w:r>
      <w:r>
        <w:rPr>
          <w:rFonts w:ascii="Be Vietnam Pro" w:cs="Be Vietnam Pro" w:eastAsia="Be Vietnam Pro" w:hAnsi="Be Vietnam Pro"/>
          <w:color w:val="101814"/>
          <w:sz w:val="21"/>
          <w:szCs w:val="21"/>
        </w:rPr>
        <w:t xml:space="preserve">. Hồ sơ lập trình phải cập nhật đường dẫn và bằng chứng ghi nhận thay đổi sau khi đội OPTIMAI thực sự dựng project Apps Script.</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Tiêu chí thành công cấp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3097"/>
        <w:gridCol w:w="2674"/>
        <w:gridCol w:w="2589"/>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309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26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 tiêu dự thảo</w:t>
            </w:r>
          </w:p>
        </w:tc>
        <w:tc>
          <w:tcPr>
            <w:tcW w:type="dxa" w:w="25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đo</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SP-01</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được trả lời từ đúng phạm vi dữ liệu</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100% trong bộ ca quyền</w:t>
            </w:r>
          </w:p>
        </w:tc>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kiểm thử phân quyền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SP-02</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gửi trùng báo cáo/cảnh báo</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 bản trùng trong kiểm thử webhook lặp</w:t>
            </w:r>
          </w:p>
        </w:tc>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gửi và khóa chống trùng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SP-03</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lộ khóa bí mật trong log/tệp xuất</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 trường hợp</w:t>
            </w:r>
          </w:p>
        </w:tc>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log và rà mã nguồn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SP-04</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vấn mẫu hoàn tất</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Ngưỡng cần xác nhận sau đo tải</w:t>
            </w:r>
          </w:p>
        </w:tc>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thời gian đầu-cuối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SP-05</w:t>
            </w:r>
          </w:p>
        </w:tc>
        <w:tc>
          <w:tcPr>
            <w:tcW w:type="dxa" w:w="30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cáo có thể truy vết về dữ liệu nguồn</w:t>
            </w:r>
          </w:p>
        </w:tc>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100% báo cáo</w:t>
            </w:r>
          </w:p>
        </w:tc>
        <w:tc>
          <w:tcPr>
            <w:tcW w:type="dxa" w:w="25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Metadata kỳ, sheet, thời điểm và người yêu cầu</w:t>
            </w:r>
          </w:p>
        </w:tc>
      </w:tr>
    </w:tbl>
    <w:p>
      <w:pPr>
        <w:spacing w:after="180"/>
      </w:pPr>
    </w:p>
    <w:p>
      <w:pPr>
        <w:spacing w:after="130" w:line="300"/>
      </w:pPr>
      <w:r>
        <w:rPr>
          <w:rFonts w:ascii="Be Vietnam Pro" w:cs="Be Vietnam Pro" w:eastAsia="Be Vietnam Pro" w:hAnsi="Be Vietnam Pro"/>
          <w:color w:val="101814"/>
          <w:sz w:val="21"/>
          <w:szCs w:val="21"/>
        </w:rPr>
        <w:t xml:space="preserve">Các ngưỡng về thời gian phản hồi, số người dùng đồng thời, hạn mức chi phí và thời gian lưu log chưa có trong Build Guide. Tài liệu yêu cầu ghi chúng là điểm cần xác nhận, không tự đặt số giả.</w:t>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Sản phẩm bàn giao dự kiến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Nhóm</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Project Apps Script gồm lõi, webhook, menu, dispatcher và mô-đun nghiệp vụ</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Script Properties; cấu trúc spreadsheet; quyền Drive</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Triển khai</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 App </w:t>
            </w:r>
            <w:r>
              <w:rPr>
                <w:rFonts w:ascii="Menlo" w:cs="Menlo" w:eastAsia="Menlo" w:hAnsi="Menlo"/>
                <w:color w:val="036F3D"/>
                <w:sz w:val="20"/>
                <w:szCs w:val="20"/>
                <w:shd w:fill="F1F5F3" w:color="auto" w:val="clear"/>
              </w:rPr>
              <w:t xml:space="preserve">/exec</w:t>
            </w:r>
            <w:r>
              <w:rPr>
                <w:rFonts w:ascii="Be Vietnam Pro" w:cs="Be Vietnam Pro" w:eastAsia="Be Vietnam Pro" w:hAnsi="Be Vietnam Pro"/>
                <w:color w:val="101814"/>
                <w:sz w:val="20"/>
                <w:szCs w:val="20"/>
              </w:rPr>
              <w:t xml:space="preserve">, Telegram webhook và trigger 5 phút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Spreadsheet cấu hình, spreadsheet nghiệp vụ, thư mục Drive DA4</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 tài liệu DA4 từ thuyết minh đến sổ tra cứu kỹ thuật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Bằng chứng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Lịch sử commit/export Apps Script, log chạy thử, biên bản UAT và biên bản bàn giao</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11. Trạng thái và việc cần chốt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510"/>
        <w:gridCol w:w="5850"/>
      </w:tblGrid>
      <w:tr>
        <w:trPr>
          <w:tblHeader/>
        </w:trPr>
        <w:tc>
          <w:tcPr>
            <w:tcW w:type="dxa" w:w="3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58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 ngày 03/09/2026</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Build Guide</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có</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hồ sơ yêu cầu và thiết kế</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thảo v0.1</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Project Apps Script DA4</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có bằng chứng trong phạm vi tài liệu được cung cấp</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Bot Telegram riêng</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Cần xác nhận</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Spreadsheet cấu hình và nghiệp vụ</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Cần xác nhận</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mục Drive gốc</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Cần xác nhận</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Mô-đun Insight</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mẫu thiết kế, chưa có bằng chứng triển khai</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Report, Alert, Import, Dashboard</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chốt phạm vi chi tiết</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và nghiệm thu</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thực hiện</w:t>
            </w:r>
          </w:p>
        </w:tc>
      </w:tr>
      <w:tr>
        <w:trPr>
          <w:tblHeader w:val="false"/>
        </w:trPr>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Phát hành</w:t>
            </w:r>
          </w:p>
        </w:tc>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thực hiện</w:t>
            </w:r>
          </w:p>
        </w:tc>
      </w:tr>
    </w:tbl>
    <w:p>
      <w:pPr>
        <w:spacing w:after="18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12. Nguồn lập hồ sơ</w:t>
      </w:r>
    </w:p>
    <w:p>
      <w:pPr>
        <w:pStyle w:val="ListParagraph"/>
        <w:numPr>
          <w:ilvl w:val="0"/>
          <w:numId w:val="2"/>
        </w:numPr>
        <w:spacing w:after="80" w:line="290"/>
      </w:pPr>
      <w:r>
        <w:rPr>
          <w:rFonts w:ascii="Menlo" w:cs="Menlo" w:eastAsia="Menlo" w:hAnsi="Menlo"/>
          <w:color w:val="036F3D"/>
          <w:sz w:val="19"/>
          <w:szCs w:val="19"/>
          <w:shd w:fill="F1F5F3" w:color="auto" w:val="clear"/>
        </w:rPr>
        <w:t xml:space="preserve">Bioscope_BuildGuide (1).md</w:t>
      </w:r>
      <w:r>
        <w:rPr>
          <w:rFonts w:ascii="Be Vietnam Pro" w:cs="Be Vietnam Pro" w:eastAsia="Be Vietnam Pro" w:hAnsi="Be Vietnam Pro"/>
          <w:color w:val="101814"/>
          <w:sz w:val="21"/>
          <w:szCs w:val="21"/>
        </w:rPr>
        <w:t xml:space="preserve">, 754 dòng, do người dùng cung cấp.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Cấu trúc 10 tài liệu của DA1, DA2 và DA3 trong thư mục </w:t>
      </w:r>
      <w:r>
        <w:rPr>
          <w:rFonts w:ascii="Menlo" w:cs="Menlo" w:eastAsia="Menlo" w:hAnsi="Menlo"/>
          <w:color w:val="036F3D"/>
          <w:sz w:val="19"/>
          <w:szCs w:val="19"/>
          <w:shd w:fill="F1F5F3" w:color="auto" w:val="clear"/>
        </w:rPr>
        <w:t xml:space="preserve">docs/</w:t>
      </w:r>
      <w:r>
        <w:rPr>
          <w:rFonts w:ascii="Be Vietnam Pro" w:cs="Be Vietnam Pro" w:eastAsia="Be Vietnam Pro" w:hAnsi="Be Vietnam Pro"/>
          <w:color w:val="101814"/>
          <w:sz w:val="21"/>
          <w:szCs w:val="21"/>
        </w:rPr>
        <w:t xml:space="preserv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Không dùng số liệu vận hành hoặc bằng chứng từ DA3 để suy diễn cho DA4.</w:t>
      </w:r>
    </w:p>
    <w:p>
      <w:pPr>
        <w:spacing w:after="100"/>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13. Tài liệu liên quan</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DA4-02 — Xác định yêu cầu</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DA4-03 — Thiết kế kiến trúc</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DA4-09 — Hướng dẫn sử dụng</w:t>
      </w:r>
    </w:p>
    <w:p>
      <w:pPr>
        <w:pStyle w:val="ListParagraph"/>
        <w:numPr>
          <w:ilvl w:val="0"/>
          <w:numId w:val="2"/>
        </w:numPr>
        <w:spacing w:after="80" w:line="290"/>
      </w:pPr>
      <w:r>
        <w:rPr>
          <w:rFonts w:ascii="Be Vietnam Pro" w:cs="Be Vietnam Pro" w:eastAsia="Be Vietnam Pro" w:hAnsi="Be Vietnam Pro"/>
          <w:b/>
          <w:bCs/>
          <w:color w:val="036F3D"/>
          <w:sz w:val="21"/>
          <w:szCs w:val="21"/>
        </w:rPr>
        <w:t xml:space="preserve">DA4-10 — Sổ tra cứu kỹ thuật</w:t>
      </w:r>
    </w:p>
    <w:p>
      <w:pPr>
        <w:spacing w:after="10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DA4 · Chatbot Telegram và Google Workspace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DA4-01 · DA4 — THUYẾT MINH SẢN PHẨM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DA4-01 — DA4 — THUYẾT MINH SẢN PHẨM</dc:title>
  <dc:creator>Bioscope</dc:creator>
  <dc:description>DA4 · Chatbot Telegram và Google Workspace</dc:description>
  <cp:lastModifiedBy>Un-named</cp:lastModifiedBy>
  <cp:revision>1</cp:revision>
  <dcterms:created xsi:type="dcterms:W3CDTF">2026-09-05T08:00:37.098Z</dcterms:created>
  <dcterms:modified xsi:type="dcterms:W3CDTF">2026-09-05T08:00:37.098Z</dcterms:modified>
</cp:coreProperties>
</file>

<file path=docProps/custom.xml><?xml version="1.0" encoding="utf-8"?>
<Properties xmlns="http://schemas.openxmlformats.org/officeDocument/2006/custom-properties" xmlns:vt="http://schemas.openxmlformats.org/officeDocument/2006/docPropsVTypes"/>
</file>