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763"/>
        <w:gridCol w:w="2713"/>
        <w:gridCol w:w="374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7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ký nghiệm thu ở </w:t>
            </w: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7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Ma trận phân công công việc theo công đoạn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50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7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174"/>
        <w:gridCol w:w="4175"/>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1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ma trận phân công theo công đoạn</w:t>
            </w:r>
            <w:r>
              <w:rPr>
                <w:rFonts w:ascii="Be Vietnam Pro" w:cs="Be Vietnam Pro" w:eastAsia="Be Vietnam Pro" w:hAnsi="Be Vietnam Pro"/>
                <w:color w:val="101814"/>
                <w:sz w:val="20"/>
                <w:szCs w:val="20"/>
              </w:rPr>
              <w:t xml:space="preserve">;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đối chiếu chi phí với giá bán — </w:t>
            </w:r>
            <w:r>
              <w:rPr>
                <w:rFonts w:ascii="Be Vietnam Pro" w:cs="Be Vietnam Pro" w:eastAsia="Be Vietnam Pro" w:hAnsi="Be Vietnam Pro"/>
                <w:b/>
                <w:bCs/>
                <w:color w:val="101814"/>
                <w:sz w:val="20"/>
                <w:szCs w:val="20"/>
              </w:rPr>
              <w:t xml:space="preserve">mọi ô số để trống, công ty tự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1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4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phạm vi loại trừ</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1.774</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4.186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3.157</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3.758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2.716</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15.829</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68"/>
        <w:gridCol w:w="1420"/>
        <w:gridCol w:w="254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5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nhận ma trận phân công công việc</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khối lượng công việc ghi trong kho mã nguồn với nhân sự có hợp đồng lao động tại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2026-09-05T07:25:19.642Z</dcterms:created>
  <dcterms:modified xsi:type="dcterms:W3CDTF">2026-09-05T07:25:19.642Z</dcterms:modified>
</cp:coreProperties>
</file>

<file path=docProps/custom.xml><?xml version="1.0" encoding="utf-8"?>
<Properties xmlns="http://schemas.openxmlformats.org/officeDocument/2006/custom-properties" xmlns:vt="http://schemas.openxmlformats.org/officeDocument/2006/docPropsVTypes"/>
</file>