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21"/>
        <w:gridCol w:w="6939"/>
      </w:tblGrid>
      <w:tr>
        <w:trPr>
          <w:tblHeader/>
        </w:trPr>
        <w:tc>
          <w:tcPr>
            <w:tcW w:type="dxa" w:w="2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43"/>
        <w:gridCol w:w="434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40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vận hành</w:t>
            </w:r>
          </w:p>
        </w:tc>
      </w:tr>
    </w:tbl>
    <w:p>
      <w:pPr>
        <w:spacing w:after="180"/>
      </w:pPr>
    </w:p>
    <w:p>
      <w:pPr>
        <w:spacing w:after="130" w:line="300"/>
      </w:pPr>
      <w:r>
        <w:rPr>
          <w:rFonts w:ascii="Be Vietnam Pro" w:cs="Be Vietnam Pro" w:eastAsia="Be Vietnam Pro" w:hAnsi="Be Vietnam Pro"/>
          <w:color w:val="101814"/>
          <w:sz w:val="21"/>
          <w:szCs w:val="21"/>
        </w:rPr>
        <w:t xml:space="preserve">Đội thực hiện và ma trận phân công theo công đoạn: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3 và 4.</w:t>
      </w:r>
    </w:p>
    <w:p>
      <w:pPr>
        <w:spacing w:after="130" w:line="300"/>
      </w:pPr>
      <w:r>
        <w:rPr>
          <w:rFonts w:ascii="Be Vietnam Pro" w:cs="Be Vietnam Pro" w:eastAsia="Be Vietnam Pro" w:hAnsi="Be Vietnam Pro"/>
          <w:color w:val="101814"/>
          <w:sz w:val="21"/>
          <w:szCs w:val="21"/>
        </w:rPr>
        <w:t xml:space="preserve">Quan hệ hợp đồng, bàn giao và quyền sở hữu: </w:t>
      </w:r>
      <w:r>
        <w:rPr>
          <w:rFonts w:ascii="Menlo" w:cs="Menlo" w:eastAsia="Menlo" w:hAnsi="Menlo"/>
          <w:color w:val="036F3D"/>
          <w:sz w:val="19"/>
          <w:szCs w:val="19"/>
          <w:shd w:fill="F1F5F3" w:color="auto" w:val="clear"/>
        </w:rPr>
        <w:t xml:space="preserve">00-ho-so-chung/00-7-hop-dong-ban-giao-va-quyen-so-huu.md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đang ở giai đoạn thiết kế trước triển khai, chưa có bằng chứng mã nguồn. Không đưa vào phụ lục nghiệm thu cho tới khi hoàn thành.</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OPTIMAI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w:t>
      </w:r>
      <w:r>
        <w:rPr>
          <w:rFonts w:ascii="Be Vietnam Pro" w:cs="Be Vietnam Pro" w:eastAsia="Be Vietnam Pro" w:hAnsi="Be Vietnam Pro"/>
          <w:b/>
          <w:bCs/>
          <w:color w:val="101814"/>
          <w:sz w:val="21"/>
          <w:szCs w:val="21"/>
        </w:rPr>
        <w:t xml:space="preserve">đội ngũ OPTIMAI</w:t>
      </w:r>
      <w:r>
        <w:rPr>
          <w:rFonts w:ascii="Be Vietnam Pro" w:cs="Be Vietnam Pro" w:eastAsia="Be Vietnam Pro" w:hAnsi="Be Vietnam Pro"/>
          <w:color w:val="101814"/>
          <w:sz w:val="21"/>
          <w:szCs w:val="21"/>
        </w:rPr>
        <w:t xml:space="preserve">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ghi nhận thay đổi sau khi đội OPTIMAI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2026-09-05T07:32:02.960Z</dcterms:created>
  <dcterms:modified xsi:type="dcterms:W3CDTF">2026-09-05T07:32:02.960Z</dcterms:modified>
</cp:coreProperties>
</file>

<file path=docProps/custom.xml><?xml version="1.0" encoding="utf-8"?>
<Properties xmlns="http://schemas.openxmlformats.org/officeDocument/2006/custom-properties" xmlns:vt="http://schemas.openxmlformats.org/officeDocument/2006/docPropsVTypes"/>
</file>