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THUYẾT MINH SẢN PHẨM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7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DA3-01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 Hùng — Product Owner, Công ty OPTIMAI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7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94"/>
        <w:gridCol w:w="1700"/>
        <w:gridCol w:w="6566"/>
      </w:tblGrid>
      <w:tr>
        <w:trPr>
          <w:tblHeader/>
        </w:trPr>
        <w:tc>
          <w:tcPr>
            <w:tcW w:type="dxa" w:w="10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20/04/2026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phạm vi mô-đun kế toán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quy mô và trạng thái thực tế khi đưa vào vận hành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spacing w:after="140" w:before="120"/>
      </w:pPr>
      <w:r>
        <w:rPr>
          <w:rFonts w:ascii="Be Vietnam Pro" w:cs="Be Vietnam Pro" w:eastAsia="Be Vietnam Pro" w:hAnsi="Be Vietnam Pro"/>
          <w:b/>
          <w:bCs/>
          <w:color w:val="036F3D"/>
          <w:spacing w:val="50"/>
          <w:sz w:val="21"/>
          <w:szCs w:val="21"/>
        </w:rPr>
        <w:t xml:space="preserve">MỤC LỤC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0. Hai bên trong dự 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1. Tên sản phẩm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2. Sản phẩm này là gì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3. Vấn đề sản phẩm giải quyết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4. Kiến trúc: sáu dịch vụ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5. Phạm vi chức năng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6. Hai miền nghiệp vụ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7. Nguyên tắc nền tảng: phân quyền ở tầng công cụ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8. Quy mô sản phẩm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9. Tài liệu gốc sẵn có trong dự án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10. Ranh giới với DA1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11. Ranh giới: dịch vụ ngoài và phần OPTIMAI tự viết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12. Trạng thái hiện tại</w:t>
      </w:r>
    </w:p>
    <w:p>
      <w:pPr>
        <w:spacing w:after="40" w:line="260"/>
        <w:ind w:left="220"/>
      </w:pPr>
      <w:r>
        <w:rPr>
          <w:rFonts w:ascii="Be Vietnam Pro" w:cs="Be Vietnam Pro" w:eastAsia="Be Vietnam Pro" w:hAnsi="Be Vietnam Pro"/>
          <w:color w:val="4A5551"/>
          <w:sz w:val="19"/>
          <w:szCs w:val="19"/>
        </w:rPr>
        <w:t xml:space="preserve">13. Lịch sử phát triển tóm tắt</w:t>
      </w:r>
    </w:p>
    <w:p>
      <w:pPr>
        <w:pBdr>
          <w:bottom w:val="single" w:color="CFE3D8" w:sz="4" w:space="4"/>
        </w:pBdr>
        <w:spacing w:after="2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Hai bên trong dự án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64"/>
        <w:gridCol w:w="442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 thực hiện</w:t>
            </w:r>
          </w:p>
        </w:tc>
        <w:tc>
          <w:tcPr>
            <w:tcW w:type="dxa" w:w="442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Bên thụ hưởng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ty</w:t>
            </w:r>
          </w:p>
        </w:tc>
        <w:tc>
          <w:tcPr>
            <w:tcW w:type="dxa" w:w="3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OPTIMAI</w:t>
            </w:r>
          </w:p>
        </w:tc>
        <w:tc>
          <w:tcPr>
            <w:tcW w:type="dxa" w:w="44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Bioscope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3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tích, thiết kế, lập trình, kiểm thử, đóng gói, triển khai, bàn giao, bảo hành</w:t>
            </w:r>
          </w:p>
        </w:tc>
        <w:tc>
          <w:tcPr>
            <w:tcW w:type="dxa" w:w="442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Đặt hàng, cung cấp yêu cầu nghiệp vụ, nghiệm thu, tiếp nhận, vận hành</w:t>
            </w:r>
          </w:p>
        </w:tc>
      </w:tr>
    </w:tbl>
    <w:p>
      <w:pPr>
        <w:spacing w:after="18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50"/>
        <w:gridCol w:w="4510"/>
      </w:tblGrid>
      <w:tr>
        <w:trPr>
          <w:tblHeader/>
        </w:trPr>
        <w:tc>
          <w:tcPr>
            <w:tcW w:type="dxa" w:w="4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 nền</w:t>
            </w:r>
          </w:p>
        </w:tc>
        <w:tc>
          <w:tcPr>
            <w:tcW w:type="dxa" w:w="4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00-ho-so-chung/00-1-thuyet-minh-nang-luc-va-doi-ngu.md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Đội thực hiện và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ma trận phân công theo bảy công đoạn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00-ho-so-chung/00-7-hop-dong-ban-giao-va-quyen-so-huu.md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Hợp đồng, nghiệm thu, bàn giao,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quyền sở hữu trí tuệ</w:t>
            </w:r>
          </w:p>
        </w:tc>
      </w:tr>
      <w:tr>
        <w:trPr>
          <w:tblHeader w:val="false"/>
        </w:trPr>
        <w:tc>
          <w:tcPr>
            <w:tcW w:type="dxa" w:w="4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00-ho-so-chung/00-2-quy-trinh-san-xuat-phan-mem-noi-bo.md</w:t>
            </w:r>
          </w:p>
        </w:tc>
        <w:tc>
          <w:tcPr>
            <w:tcW w:type="dxa" w:w="4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bảy công đoạn OPTIMAI áp dụng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tài liệu này,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"Bioscope"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doanh nghiệp thụ hưởng và nghiệp vụ của họ — nguyên liệu, khách hàng, dữ liệu.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"OPTIMAI"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bên thực hiện phần mềm.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Tên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đầy đủ: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thống trợ lý hội thoại trí tuệ nhân tạo đa kênh có truy hồi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nội bộ: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BioBot /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Mã nguồn: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DeepViewJSC/BioBot/biobot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kho mã nguồn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riêng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DA1 và DA2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phát triển: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06/02/2026 – 12/06/2026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Sản phẩm này là gì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trợ lý 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phép nhân viên và khách hàng đặt câu hỏi bằng ngôn ngữ tự nhiên, hệ thống tự tra dữ liệu của công ty rồi trả lời có dẫn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biệt cốt lõi so với một khung chat thông thường: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tự quyết định phải tra dữ liệu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gọi công cụ tương ứng, đọc kết quả, rồi mới trả lời. Đây là kiến trúc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có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hỏi-đáp một lượt.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Khách / Nhân viên đặt câu hỏi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6 KÊNH VÀO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Web · Zalo · Telegram · Messenger ·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WhatsApp · Thư điện tử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① CHỐT CHẶN AN TOÀN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Bộ lọc câu hỏi y tế / dược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Kiểm quyền theo vai trò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② ĐỊNH TUYẾN NHANH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Câu hỏi rõ ràng → gọi thẳng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đúng, không để mô hình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③ VÒNG LẶP TRỢ LÝ (tối đa 5 lượt)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mô hình chọn công cụ → chạy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→ đọc kết quả → chọn tiếp hoặc trả lời│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④ TRUY HỒI TRI THỨC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Tra kho vectơ + cơ sở dữ liệu quan hệ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⑤ TRẢ LỜI CÓ DẪN NGUỒN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Chỉ dùng dữ liệu công cụ trả về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⑥ CHUYỂN NGƯỜI THẬT khi cần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Vấn đề sản phẩm giải quyết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78"/>
        <w:gridCol w:w="6382"/>
      </w:tblGrid>
      <w:tr>
        <w:trPr>
          <w:tblHeader/>
        </w:trPr>
        <w:tc>
          <w:tcPr>
            <w:tcW w:type="dxa" w:w="29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63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 tiết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hỏi rải rác nhiều kênh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Zalo, thư điện tử, điện thoại, tin nhắn mạng xã hội. Mỗi kênh một người phụ trách, không ai nắm toàn cảnh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chậm ngoài giờ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hỏi buổi tối, sáng hôm sau mới có người trả lời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không nhất quán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hỏi, mỗi nhân viên trả lời một kiểu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Tra cứu tốn thời gian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mở nhiều tệp, nhiều hệ thống để tìm một thông số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Tri thức nằm trong đầu người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nghỉ việc là mất kiến thức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Hồ sơ kế toán xử lý thủ công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Chứng từ giấy, nhập tay vào phần mềm kế toán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Sau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91"/>
        <w:gridCol w:w="1582"/>
        <w:gridCol w:w="4087"/>
      </w:tblGrid>
      <w:tr>
        <w:trPr>
          <w:tblHeader/>
        </w:trPr>
        <w:tc>
          <w:tcPr>
            <w:tcW w:type="dxa" w:w="36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40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Ngay lập tức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Tính nhất quán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người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nguồn tri thức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thông số sản phẩm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nhiều tệp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một câu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lượt hỏi đáp đều có nhật ký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trúc: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3240"/>
        <w:gridCol w:w="246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Ảnh nền</w:t>
            </w:r>
          </w:p>
        </w:tc>
        <w:tc>
          <w:tcPr>
            <w:tcW w:type="dxa" w:w="24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biobot_n8n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n8nio/n8n:2.13.4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biobot_qdrant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qdrant/qdrant:v1.17.1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phục vụ truy hồi tri thức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biobot_postgres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postgres:16-alpine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biobot_redis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redis:8-alpine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đệm, chống xử lý trùng sự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biobot_bioscope_api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20.356 dòng Python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biobot_bioscope_frontend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9.956 dòng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bảo mật đáng chú ý: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mọi cổng dịch vụ đều gắn 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127.0.0.1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mở ra mạng ngoài. Truy cập từ Internet đi qua máy chủ web đứng trước. Kho vectơ, cơ sở dữ liệu và bộ nhớ đệm vì thế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chạm tới từ bên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khi biết địa chỉ máy chủ.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Phạm vi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Nhóm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481"/>
        <w:gridCol w:w="5905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5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tự chọn công cụ, chạy, đọc kết quả, tối đa 5 lượt mỗi câu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rõ ràng gọi thẳng công cụ đúng, không để mô hình chọn nhầm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loại câu hỏi trước khi xử lý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kho vectơ theo ngữ nghĩa, không chỉ khớp từ khoá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theo dòng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hiện dần, không bắt chờ tới khi trả lời 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 hội thoại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15 lượt gần nhất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câu trả lời ngắn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"đúng rồi", "ok", "tiếp đi" — hiểu theo ngữ cảnh trước đó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bàn giao cho nhân viên khi cần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Nhóm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1806"/>
        <w:gridCol w:w="65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6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WF99_chat-portal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WF00_zalo-oauth-callback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WF01_zalo-handler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WF60_telegram-handler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WF61_messenger-handler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WF62_whatsapp-handler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WF32_email-proxy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WF32b_inbound-email-handler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Sáu kênh đi qua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một bộ xử lý chung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WF05_universal-channel-processor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— logic nghiệp vụ chỉ có một bản.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Nhóm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744"/>
        <w:gridCol w:w="464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6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WF10a_drive-scanner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WF10b_content-extractor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WF10c_qdrant-updater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đồng bộ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WF10d_sync-orchestrator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WF11_faq-sync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WF22_vision-ocr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WF14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5.4 Nhóm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83"/>
        <w:gridCol w:w="44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WF30_customer-segmentation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WF31_order-workflow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WF33_veridion-search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WF40_lark-notification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WF41_approval-form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5.5 Nhóm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68"/>
        <w:gridCol w:w="4118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2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1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 hệ thống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Làm mới khoá truy cập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thông minh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AI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WF06_security-guard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Năm quy trình nhóm vận hành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WF50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–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là dấu hiệu của một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được thiết kế để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bản thử nghiệm: có kiểm tra sức khoẻ, cảnh báo lỗi, hàng đợi việc chết, và chống xử lý trùng.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Hai miền nghiệp vụ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Nền tảng phục vụ hai miền, dùng chung hạ tầng nhưng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hoàn toàn về quyền và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65"/>
        <w:gridCol w:w="4806"/>
        <w:gridCol w:w="3289"/>
      </w:tblGrid>
      <w:tr>
        <w:trPr>
          <w:tblHeader/>
        </w:trPr>
        <w:tc>
          <w:tcPr>
            <w:tcW w:type="dxa" w:w="1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Kinh doanh</w:t>
            </w:r>
          </w:p>
        </w:tc>
        <w:tc>
          <w:tcPr>
            <w:tcW w:type="dxa" w:w="32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kinh doanh, khách hàng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khách hàng, lịch sử trao đổi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từ, báo cáo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công cụ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công cụ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cả hai bộ công cụ. Người dùng thường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thấy công cụ của miền mình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chi tiết ở mục 7.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Nguyên tắc nền tảng: phân quyền ở tầng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thiết kế quan trọng nhất về an toàn dữ liệu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Vấn đề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Trợ lý có công cụ nghĩa là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quyết định gọi công cụ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Nếu không giới hạn, một nhân viên kinh doanh có thể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"cho xem danh sách hoá đơn tháng này"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mô hình sẽ gọi công cụ kế toán — dữ liệu tài chính lọt sang người không có quyền.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Giải pháp: danh sách trắng công cụ theo vai trò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mấu chốt: danh sách công cụ gửi cho mô hình được lọc theo vai trò trước khi gọi.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công cụ kế toán tồn tại khi đang phục vụ nhân viên kinh doanh. Không phải "mô hình được yêu cầu không gọi" — mà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có gì để gọi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căn bản: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mô hình có thể không nghe. Lọc danh sách công cụ ở tầng mã nguồn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ràng buộc cứng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Chốt chặn dược — không thể vượt bằng prompt injection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chặn thứ hai, cho một loại rủi ro khác: câu hỏi về y tế và dược lý.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cần.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Bioscope bán nguyên liệu cho ngành dược và thực phẩm chức năng. Khách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"sản phẩm này chữa bệnh gì"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"liều dùng bao nhiêu"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"có tương tác với thuốc nào không"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tư vấn y tế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công ty không có thẩm quyền và không được phép trả lời.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phải chặn ở tầng mã nguồn, không chặn bằng câu lệnh.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được yêu cầu "đừng tư vấn y tế" vẫn có thể bị dụ trả lời bằng cách đặt lại câu hỏi. Bộ lọc từ khoá viết bằng mã nguồn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 — không có cách nào dụ nó.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từ khoá phủ năm nhóm: tác dụng và chỉ định, liều dùng, chống chỉ định và tương tác, so sánh hiệu quả điều trị, và các thuật ngữ tiếng Anh tương ứng.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khi chặn không phải là từ chối cụt lủn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hướng người hỏi tới nguồn đúng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tờ hướng dẫn sử dụng, dược sĩ hoặc bác sĩ, và cơ quan quản lý dược.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7.4 Ba lớp bảo vệ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683"/>
        <w:gridCol w:w="37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6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7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Chống được gì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dược viết bằng mã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 vấn y tế ngoài thẩm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danh sách công cụ theo vai trò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Lộ dữ liệu sang người không có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dùng dữ liệu công cụ trả về khi soạn câu trả lời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Bịa thông tin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3 thể hiện trong câu lệnh tổng hợp: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"DỮ LIỆU TOOL (chỉ được dùng nguồn này)"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Quy mô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83"/>
        <w:gridCol w:w="4477"/>
      </w:tblGrid>
      <w:tr>
        <w:trPr>
          <w:tblHeader/>
        </w:trPr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dòng mã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~47.700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Python, JavaScript/JSX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cơ sở dữ liệu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bộ sưu tập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vào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chạy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lần ghi nhận thay đổi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163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Phân bố mã nguồn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217"/>
        <w:gridCol w:w="1003"/>
        <w:gridCol w:w="1140"/>
      </w:tblGrid>
      <w:tr>
        <w:trPr>
          <w:tblHeader/>
        </w:trPr>
        <w:tc>
          <w:tcPr>
            <w:tcW w:type="dxa" w:w="72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Phần</w:t>
            </w:r>
          </w:p>
        </w:tc>
        <w:tc>
          <w:tcPr>
            <w:tcW w:type="dxa" w:w="10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tệp</w:t>
            </w:r>
          </w:p>
        </w:tc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dịch vụ nghiệp vụ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53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12.453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giao diện lập trình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5.558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câu lệnh mô hình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690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mô hình dữ liệu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614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lược đồ vào/ra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lõi (cấu hình, xác thực, giới hạn)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415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Frontend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9.956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44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Năm tệp lớn nhất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13"/>
        <w:gridCol w:w="1000"/>
        <w:gridCol w:w="4747"/>
      </w:tblGrid>
      <w:tr>
        <w:trPr>
          <w:tblHeader/>
        </w:trPr>
        <w:tc>
          <w:tcPr>
            <w:tcW w:type="dxa" w:w="36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Tệp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47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1.053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trợ lý + phân quyền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content_extractor.py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675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 tài liệu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product_sync_worker.py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596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dữ liệu sản phẩm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chat_sessions.py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503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admin_data_purge.py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479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dữ liệu theo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Tài liệu gốc sẵn có trong dự án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với DA1 và DA2, DA3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đã có sẵn tài liệu kỹ thuật ngay trong kho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lúc phát triển. Đây là bằng chứng gốc mạnh, có mốc thời gian trong lịch sử mã nguồn: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1000"/>
        <w:gridCol w:w="3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3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docs/SRS_MVP.md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1.566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phần mềm: mục tiêu, kiến trúc, phân quyền, hai mô-đun nghiệp vụ, cấu trúc dữ liệu, quy trình, giao diện lập trình, triển khai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docs/HUONG_DAN_WORKFLOWS.md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4.468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chi tiết 44 quy trình tự động hoá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docs/HUONG_DAN_NAP_DU_LIEU.md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471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nạp dữ liệu vào kho tri thức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docs/HUONG_DAN_ACC_QUICKSTART.md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mô-đun kế toán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docs/SMART_CHAT_PLAN.md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367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phát triển phần hội thoại thông minh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docs/env-checklist.md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biến môi trường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docs/HUONG_DAN_ACC_DRIVE.md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kho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Tổng cộng hơn 7.600 dòng tài liệu kỹ thuật viết trong quá trình phát triển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viết bù sau.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DA3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thay thế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tài liệu đó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dẫn chiếu tới chúng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đồng thời bổ sung phần hồ sơ theo bảy công đoạn mà tài liệu kỹ thuật không phủ: nhật ký phát triển, bộ ca kiểm thử, biên bản nghiệm thu, quy trình bàn giao.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Ranh giới với DA1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DA3 là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độc lập hoàn toàn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kho mã nguồn riêng, cơ sở dữ liệu riêng, hạ tầng riêng, ngôn ngữ lập trình khác.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35"/>
        <w:gridCol w:w="3120"/>
        <w:gridCol w:w="3705"/>
      </w:tblGrid>
      <w:tr>
        <w:trPr>
          <w:tblHeader/>
        </w:trPr>
        <w:tc>
          <w:tcPr>
            <w:tcW w:type="dxa" w:w="253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DA1</w:t>
            </w:r>
          </w:p>
        </w:tc>
        <w:tc>
          <w:tcPr>
            <w:tcW w:type="dxa" w:w="37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DA3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mã nguồn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bioscope-website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 + JavaScript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dvcms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biobot_db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 – nay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 – 06/2026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Điểm nối giữa hai hệ thống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DA1 cung cấp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giao diện lập trình danh mục nguyên liệu có khoá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(dựng 17/08/2026). DA3 lấy dữ liệu nguyên liệu qua chính giao diện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Quan hệ: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DA1 là nguồn dữ liệu, DA3 là nơi khai thác.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hệ thống nói chuyện với nhau qua một giao diện có kiểm soát, không truy cập thẳng cơ sở dữ liệu của nhau.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ý phân biệt.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Khung chat trên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phải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DA3. Đó là chat trực tuyến bắc cầu sang ứng dụng nhắn tin,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 nhân viên kinh doanh trả lời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thuộc phạm vi DA1. Trường người gửi trong hệ thống đó chỉ có ba giá trị: khách, nhân viên, hệ thống — không có giá trị nào cho AI.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là hệ thống riêng, có trợ lý AI thật.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Ranh giới: dịch vụ ngoài và phần OPTIMAI tự viết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Dịch vụ và phần mềm nền — nguyên liệu đầu vào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84"/>
        <w:gridCol w:w="2788"/>
        <w:gridCol w:w="2788"/>
      </w:tblGrid>
      <w:tr>
        <w:trPr>
          <w:tblHeader/>
        </w:trPr>
        <w:tc>
          <w:tcPr>
            <w:tcW w:type="dxa" w:w="37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Giấy phép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n8n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 quy trình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Sustainable Use License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Qdrant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Apache 2.0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PostgreSQL, Redis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liệu, bộ nhớ đệm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 mở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FastAPI, SQLAlchemy, Pydantic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khung dịch vụ web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React, Vite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dựng giao diện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 và mô hình sinh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 nhà cung cấp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các nền tảng nhắn tin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Phần OPTIMAI tự viết —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5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đây là sản phẩm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 và vận hành. Không nền tảng nào cung cấp sẵn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công cụ là một cách tra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phân quyền công cụ theo vai trò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Quyết định ai được hỏi cái gì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lọc dược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 thức về ranh giới pháp lý của ngành, viết thành mã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định tuyến nhanh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hỏi rõ ràng để không phụ thuộc mô hình chọn công cụ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chọn công cụ, chạy, đọc kết quả, giới hạn số lượt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→ bóc tách → cắt đoạn → sinh vectơ → nạp kho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kênh chung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kênh, một bộ logic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 dữ liệu nghiệp vụ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95 thành phần giao diện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giao diện web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chuyển người thật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nghiệp vụ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Năm quy trình vận hành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chết, chống trùng, sao lưu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kiểm chứng: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n8n, Qdrant và một mô hình ngôn ngữ rồi hỏi "sản phẩm ABC có chỉ tiêu gì" sẽ không nhận được gì.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Toàn bộ khoảng cách giữa các thành phần nền và một hệ thống trả lời được câu hỏi đó là phần OPTIMAI làm.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Trạng thái hiện tại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web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Telegram, Messenger, WhatsApp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thư điện tử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 (5 quy trình)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Lịch sử phát triển tóm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09"/>
        <w:gridCol w:w="1700"/>
        <w:gridCol w:w="4651"/>
      </w:tblGrid>
      <w:tr>
        <w:trPr>
          <w:tblHeader/>
        </w:trPr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Mốc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6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nền hạ tầng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vụ, cơ sở dữ liệu,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 và bộ xử lý chung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02–03/2026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đầu tiên, khung xử lý dùng chung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tri thức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liệu, bóc tách, nạp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chứng từ, báo cáo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Hội thoại thông minh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cụ, phân quyền, chốt chặn dược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 và hoàn thiện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 thành phần giao diện, đưa vào vận 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DA3-06-cd3-lap-trinh-va-nhat-ky.md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DA3-01 · DA3 — THUYẾT MINH SẢN PHẨM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DA3-01 — DA3 — THUYẾT MINH SẢN PHẨM</dc:title>
  <dc:creator>Bioscope</dc:creator>
  <dc:description>DA3 · Chatbot AI đa kênh</dc:description>
  <cp:lastModifiedBy>Un-named</cp:lastModifiedBy>
  <cp:revision>1</cp:revision>
  <dcterms:created xsi:type="dcterms:W3CDTF">2026-09-05T08:20:30.487Z</dcterms:created>
  <dcterms:modified xsi:type="dcterms:W3CDTF">2026-09-05T08:20:30.487Z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