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9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96"/>
          <w:u w:val="single"/>
          <w:shd w:fill="auto" w:val="clear"/>
        </w:rPr>
        <w:t xml:space="preserve">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96"/>
          <w:u w:val="single"/>
          <w:shd w:fill="auto" w:val="clear"/>
        </w:rPr>
        <w:t xml:space="preserve">OW TO HANDLE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96"/>
          <w:u w:val="single"/>
          <w:shd w:fill="auto" w:val="clear"/>
        </w:rPr>
        <w:t xml:space="preserve">PE - PRN232 - FALL24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=============================================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5364">
          <v:rect xmlns:o="urn:schemas-microsoft-com:office:office" xmlns:v="urn:schemas-microsoft-com:vml" id="rectole0000000000" style="width:432.000000pt;height:26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1 - Setup FE BE Solution Name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2 - 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y DB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3 - K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n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DB thông qua layer DAL (Be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tri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khai theo ki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tr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úc 3 layer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4 - K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n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qua connection string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Appsetting.json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5 - G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ử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bài BE/FE ko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có 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ỗ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cú pháp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5292">
          <v:rect xmlns:o="urn:schemas-microsoft-com:office:office" xmlns:v="urn:schemas-microsoft-com:vml" id="rectole0000000001" style="width:432.000000pt;height:264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Setup BE Solution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5051">
          <v:rect xmlns:o="urn:schemas-microsoft-com:office:office" xmlns:v="urn:schemas-microsoft-com:vml" id="rectole0000000002" style="width:432.000000pt;height:252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4656">
          <v:rect xmlns:o="urn:schemas-microsoft-com:office:office" xmlns:v="urn:schemas-microsoft-com:vml" id="rectole0000000003" style="width:432.000000pt;height:232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4775">
          <v:rect xmlns:o="urn:schemas-microsoft-com:office:office" xmlns:v="urn:schemas-microsoft-com:vml" id="rectole0000000004" style="width:432.000000pt;height:238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Web API: ViroCureAPI (Presentation Layer)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Class Library: ViroCureBLL (Business Logic Layer)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Class Library: ViroCureDAL (Data Access Layer)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- Refer các project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ViroCureAPI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40"/>
          <w:shd w:fill="auto" w:val="clear"/>
        </w:rPr>
        <w:t xml:space="preserve">→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References ViroCureBLL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ViroCureBLL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40"/>
          <w:shd w:fill="auto" w:val="clear"/>
        </w:rPr>
        <w:t xml:space="preserve">→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References ViroCureDAL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6071" w:dyaOrig="6419">
          <v:rect xmlns:o="urn:schemas-microsoft-com:office:office" xmlns:v="urn:schemas-microsoft-com:vml" id="rectole0000000005" style="width:303.550000pt;height:320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5927">
          <v:rect xmlns:o="urn:schemas-microsoft-com:office:office" xmlns:v="urn:schemas-microsoft-com:vml" id="rectole0000000006" style="width:432.000000pt;height:296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(Quy trình ref : Chu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vào dependency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project và add project - 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ọ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project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ref)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Các project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ref hãy b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ậ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properties Copy to Local : Yes 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lúc build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link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3 layer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nhau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6312" w:dyaOrig="9815">
          <v:rect xmlns:o="urn:schemas-microsoft-com:office:office" xmlns:v="urn:schemas-microsoft-com:vml" id="rectole0000000007" style="width:315.600000pt;height:490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Chu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ẩ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b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connection string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Appseting.json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project API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- chu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ẩ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b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m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ẫ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 connectstring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nhà và apply nhanh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demo 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"ConnectionStrings":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"DefaultConnectionStringDB": "Server=DESKTOP-OLU548T;Database=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ViroCureFAL2024DB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;uid=sa;pwd=saadmin;TrustServerCertificate=True;",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2556">
          <v:rect xmlns:o="urn:schemas-microsoft-com:office:office" xmlns:v="urn:schemas-microsoft-com:vml" id="rectole0000000008" style="width:432.000000pt;height:127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CD vào Layer DAL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chu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ẩ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b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vi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và Model entities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án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ũ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nh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DBContext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Vào package console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6540">
          <v:rect xmlns:o="urn:schemas-microsoft-com:office:office" xmlns:v="urn:schemas-microsoft-com:vml" id="rectole0000000009" style="width:432.000000pt;height:327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7764" w:dyaOrig="4979">
          <v:rect xmlns:o="urn:schemas-microsoft-com:office:office" xmlns:v="urn:schemas-microsoft-com:vml" id="rectole0000000010" style="width:388.200000pt;height:248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y các 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nh sau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setup package gen entity và gen model and context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 CSDL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dotnet add package Microsoft.EntityFrameworkCore --version 8.0.7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dotnet add package Microsoft.EntityFrameworkCore.SqlServer --version 8.0.7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dotnet add package Microsoft.EntityFrameworkCore.Design --version 8.0.7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dotnet add package Microsoft.EntityFrameworkCore.Tools --version 8.0.7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JSON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dotnet add package Microsoft.Extensions.Configuration --version 8.0.0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dotnet add package Microsoft.Extensions.Configuration.Json --version 8.0.0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5771" w:dyaOrig="3911">
          <v:rect xmlns:o="urn:schemas-microsoft-com:office:office" xmlns:v="urn:schemas-microsoft-com:vml" id="rectole0000000011" style="width:288.550000pt;height:195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 theo gen model entity b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nh sau : </w:t>
        <w:br/>
        <w:t xml:space="preserve">ti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ụ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ứ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DAL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dotnet ef dbcontext scaffold "&lt;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connection String vào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ây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&gt;" Microsoft.EntityFrameworkCore.SqlServer --output-dir Entities --context-dir ".\"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y thành công thì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sinh models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DAL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4380" w:dyaOrig="4032">
          <v:rect xmlns:o="urn:schemas-microsoft-com:office:office" xmlns:v="urn:schemas-microsoft-com:vml" id="rectole0000000012" style="width:219.000000pt;height:201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Sau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ó config 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DB context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k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n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conenctionString thông qua 1 hàm getconnection()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appsetting.json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project API - tránh hard code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0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Thay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ổ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ừ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này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3600">
          <v:rect xmlns:o="urn:schemas-microsoft-com:office:office" xmlns:v="urn:schemas-microsoft-com:vml" id="rectole0000000013" style="width:432.000000pt;height:180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sang này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2724">
          <v:rect xmlns:o="urn:schemas-microsoft-com:office:office" xmlns:v="urn:schemas-microsoft-com:vml" id="rectole0000000014" style="width:432.000000pt;height:136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demo : </w:t>
        <w:br/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string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GetConnectionString()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{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   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IConfiguration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config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new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ConfigurationBuilder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()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         .SetBasePath(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Directory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.GetCurrentDirectory())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                .AddJsonFile(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"appsettings.json"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true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,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true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                .Build();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var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strConn = config[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"ConnectionStrings:DefaultConnectionStringDB"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];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return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strConn;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}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protected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override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void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OnConfiguring(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DbContextOptionsBuilder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optionsBuilder)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    =&gt; optionsBuilder.UseSqlServer(GetConnectionString());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GenericRepository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ẩ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y nhanh vi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vi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code làm vi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CRUD các entity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DB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5016">
          <v:rect xmlns:o="urn:schemas-microsoft-com:office:office" xmlns:v="urn:schemas-microsoft-com:vml" id="rectole0000000015" style="width:432.000000pt;height:250.8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y copy file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ừ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repo b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ỏ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qua 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án r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ồ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ỉ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nh 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các m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ụ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 1234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ỉ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nh namespace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ỉ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nh 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dbcontext cho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úng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Sau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ó 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folder repositories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repository cho các entity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DB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khi tri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khai thì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có code các hàm sau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ừ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entity : </w:t>
        <w:br/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GetAll()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GetAllAsync()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Create(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entity)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CreateAsync(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entity)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y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cho các thao tác làm vi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db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các file Entity Repository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2255">
          <v:rect xmlns:o="urn:schemas-microsoft-com:office:office" xmlns:v="urn:schemas-microsoft-com:vml" id="rectole0000000016" style="width:432.000000pt;height:112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ổ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internal thành public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entity model vào ngo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ặ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generic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tri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khai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các entiry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ươ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=======================================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STEP 3 :</w:t>
        <w:br/>
        <w:t xml:space="preserve">Xác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nh Scope API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tri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khai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login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và CRUD Person Entity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 Login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vi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api login phân tích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có nghi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ụ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gì bên DLL và DAL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tri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khai check login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DAL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có nhi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m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ụ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tìm và check b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ghi Person trong DB có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úng pass và email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ã login không ?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BLL validate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nh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ậ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nhi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m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ụ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g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ọ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DAL ra check và tr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v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ề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ồ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phù 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 cho controller tr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response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API Controller 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nh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ậ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request và g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ọ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BLL ra x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ử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lý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Tr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tiên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hi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thi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ậ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 CORS - m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ở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CORS cho các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 FE có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truy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ậ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(m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ụ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 1)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6228">
          <v:rect xmlns:o="urn:schemas-microsoft-com:office:office" xmlns:v="urn:schemas-microsoft-com:vml" id="rectole0000000017" style="width:432.000000pt;height:311.4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Add 2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sau vào program.cs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WebAPI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m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ở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CORS cho FE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6863">
          <v:rect xmlns:o="urn:schemas-microsoft-com:office:office" xmlns:v="urn:schemas-microsoft-com:vml" id="rectole0000000018" style="width:432.000000pt;height:343.1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builder.Services.AddCors(options =&gt;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   options.AddPolicy(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"AllowAll"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, builder =&gt;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       builder.AllowAnyOrigin().AllowAnyMethod().AllowAnyHeader());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});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và </w:t>
      </w:r>
    </w:p>
    <w:p>
      <w:pPr>
        <w:spacing w:before="0" w:after="20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app.UseCors(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"AllowAll"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