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d7a9146abe0f4b84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831" w:rsidRPr="00872274" w:rsidRDefault="00823831" w:rsidP="00823831">
      <w:pPr>
        <w:pStyle w:val="a5"/>
        <w:ind w:firstLine="480"/>
        <w:jc w:val="both"/>
        <w:rPr>
          <w:rFonts w:ascii="微软雅黑" w:eastAsia="微软雅黑" w:hAnsi="微软雅黑"/>
          <w:color w:val="000000"/>
          <w:sz w:val="40"/>
        </w:rPr>
      </w:pPr>
      <w:r w:rsidRPr="00872274">
        <w:rPr>
          <w:rFonts w:ascii="微软雅黑" w:eastAsia="微软雅黑" w:hAnsi="微软雅黑" w:hint="eastAsia"/>
          <w:color w:val="000000"/>
          <w:sz w:val="40"/>
        </w:rPr>
        <w:t>二  总结最近招聘工作的经验：</w:t>
      </w:r>
    </w:p>
    <w:p w:rsidR="00823831" w:rsidRPr="00872274" w:rsidRDefault="00823831" w:rsidP="00823831">
      <w:pPr>
        <w:pStyle w:val="a5"/>
        <w:ind w:firstLine="480"/>
        <w:jc w:val="both"/>
        <w:rPr>
          <w:rFonts w:ascii="微软雅黑" w:eastAsia="微软雅黑" w:hAnsi="微软雅黑"/>
          <w:color w:val="000000"/>
          <w:sz w:val="40"/>
        </w:rPr>
      </w:pPr>
      <w:r w:rsidRPr="00872274">
        <w:rPr>
          <w:rFonts w:ascii="微软雅黑" w:eastAsia="微软雅黑" w:hAnsi="微软雅黑" w:hint="eastAsia"/>
          <w:color w:val="000000"/>
          <w:sz w:val="40"/>
        </w:rPr>
        <w:t>最近一段时间的招聘工作告一段落，会议总结了这个阶段招聘经验。参会者积极发言。本阶段招聘进展较快，成果显著，可归纳几点原因：</w:t>
      </w:r>
    </w:p>
    <w:p w:rsidR="00823831" w:rsidRPr="00872274" w:rsidRDefault="00823831" w:rsidP="00823831">
      <w:pPr>
        <w:pStyle w:val="a5"/>
        <w:ind w:firstLine="480"/>
        <w:jc w:val="both"/>
        <w:rPr>
          <w:rFonts w:ascii="微软雅黑" w:eastAsia="微软雅黑" w:hAnsi="微软雅黑"/>
          <w:color w:val="000000"/>
          <w:sz w:val="40"/>
        </w:rPr>
      </w:pPr>
      <w:r w:rsidRPr="00872274">
        <w:rPr>
          <w:rFonts w:ascii="微软雅黑" w:eastAsia="微软雅黑" w:hAnsi="微软雅黑" w:hint="eastAsia"/>
          <w:color w:val="000000"/>
          <w:sz w:val="40"/>
        </w:rPr>
        <w:t>1. 3-4月份是招聘的黄金时间。</w:t>
      </w:r>
    </w:p>
    <w:p w:rsidR="00823831" w:rsidRPr="00872274" w:rsidRDefault="00823831" w:rsidP="00823831">
      <w:pPr>
        <w:pStyle w:val="a5"/>
        <w:ind w:firstLine="480"/>
        <w:jc w:val="both"/>
        <w:rPr>
          <w:rFonts w:ascii="微软雅黑" w:eastAsia="微软雅黑" w:hAnsi="微软雅黑"/>
          <w:color w:val="000000"/>
          <w:sz w:val="40"/>
        </w:rPr>
      </w:pPr>
      <w:r w:rsidRPr="00872274">
        <w:rPr>
          <w:rFonts w:ascii="微软雅黑" w:eastAsia="微软雅黑" w:hAnsi="微软雅黑" w:hint="eastAsia"/>
          <w:color w:val="000000"/>
          <w:sz w:val="40"/>
        </w:rPr>
        <w:t>2. 投入人力较多，负责人比较用心，积极投入招聘工作。</w:t>
      </w:r>
    </w:p>
    <w:p w:rsidR="00823831" w:rsidRPr="00C12506" w:rsidRDefault="00823831" w:rsidP="00823831">
      <w:pPr>
        <w:pStyle w:val="a5"/>
        <w:ind w:firstLine="480"/>
        <w:jc w:val="both"/>
        <w:rPr>
          <w:rFonts w:ascii="微软雅黑" w:eastAsia="微软雅黑" w:hAnsi="微软雅黑"/>
          <w:color w:val="000000"/>
          <w:sz w:val="40"/>
        </w:rPr>
      </w:pPr>
      <w:r w:rsidRPr="00C12506">
        <w:rPr>
          <w:rFonts w:ascii="微软雅黑" w:eastAsia="微软雅黑" w:hAnsi="微软雅黑" w:hint="eastAsia"/>
          <w:color w:val="000000"/>
          <w:sz w:val="40"/>
        </w:rPr>
        <w:t xml:space="preserve">3. </w:t>
      </w:r>
      <w:r w:rsidR="00872274" w:rsidRPr="00C12506">
        <w:rPr>
          <w:rFonts w:ascii="微软雅黑" w:eastAsia="微软雅黑" w:hAnsi="微软雅黑" w:hint="eastAsia"/>
          <w:color w:val="000000"/>
          <w:sz w:val="40"/>
        </w:rPr>
        <w:t>实习生</w:t>
      </w:r>
      <w:bookmarkStart w:id="0" w:name="_GoBack"/>
      <w:bookmarkEnd w:id="0"/>
      <w:r w:rsidR="00872274" w:rsidRPr="00C12506">
        <w:rPr>
          <w:rFonts w:ascii="微软雅黑" w:eastAsia="微软雅黑" w:hAnsi="微软雅黑" w:hint="eastAsia"/>
          <w:color w:val="000000"/>
          <w:sz w:val="40"/>
        </w:rPr>
        <w:t>的加入</w:t>
      </w:r>
      <w:r w:rsidRPr="00C12506">
        <w:rPr>
          <w:rFonts w:ascii="微软雅黑" w:eastAsia="微软雅黑" w:hAnsi="微软雅黑" w:hint="eastAsia"/>
          <w:color w:val="000000"/>
          <w:sz w:val="40"/>
        </w:rPr>
        <w:t>，解决了很多事务性问题。</w:t>
      </w:r>
    </w:p>
    <w:p w:rsidR="00823831" w:rsidRPr="00872274" w:rsidRDefault="00823831" w:rsidP="00823831">
      <w:pPr>
        <w:pStyle w:val="a5"/>
        <w:ind w:firstLine="480"/>
        <w:jc w:val="both"/>
        <w:rPr>
          <w:rFonts w:ascii="微软雅黑" w:eastAsia="微软雅黑" w:hAnsi="微软雅黑"/>
          <w:color w:val="000000"/>
          <w:sz w:val="40"/>
        </w:rPr>
      </w:pPr>
      <w:r w:rsidRPr="00872274">
        <w:rPr>
          <w:rFonts w:ascii="微软雅黑" w:eastAsia="微软雅黑" w:hAnsi="微软雅黑" w:hint="eastAsia"/>
          <w:color w:val="000000"/>
          <w:sz w:val="40"/>
        </w:rPr>
        <w:t>4. 本次招聘由于项目组缺乏足够的前端技术人员来面试，不得不频繁请求外组前端技术同事来协助。通过给面试官发放饮料，提高了外组同事的支持热情，使面试工作比较顺利。后续可以继续采纳该方法。</w:t>
      </w:r>
    </w:p>
    <w:p w:rsidR="00823831" w:rsidRPr="00872274" w:rsidRDefault="00823831" w:rsidP="00823831">
      <w:pPr>
        <w:pStyle w:val="a5"/>
        <w:ind w:firstLine="480"/>
        <w:jc w:val="both"/>
        <w:rPr>
          <w:rFonts w:ascii="微软雅黑" w:eastAsia="微软雅黑" w:hAnsi="微软雅黑"/>
          <w:color w:val="000000"/>
          <w:sz w:val="40"/>
        </w:rPr>
      </w:pPr>
    </w:p>
    <w:p w:rsidR="00823831" w:rsidRPr="00872274" w:rsidRDefault="00823831" w:rsidP="00823831">
      <w:pPr>
        <w:pStyle w:val="a5"/>
        <w:ind w:firstLine="480"/>
        <w:jc w:val="both"/>
        <w:rPr>
          <w:rFonts w:ascii="微软雅黑" w:eastAsia="微软雅黑" w:hAnsi="微软雅黑"/>
          <w:color w:val="000000"/>
          <w:sz w:val="40"/>
        </w:rPr>
      </w:pPr>
      <w:r w:rsidRPr="00872274">
        <w:rPr>
          <w:rFonts w:ascii="微软雅黑" w:eastAsia="微软雅黑" w:hAnsi="微软雅黑" w:hint="eastAsia"/>
          <w:color w:val="000000"/>
          <w:sz w:val="40"/>
        </w:rPr>
        <w:lastRenderedPageBreak/>
        <w:t>关于如何进行简历筛选、如何提高面试质量，总结了几点经验：</w:t>
      </w:r>
    </w:p>
    <w:p w:rsidR="00823831" w:rsidRPr="00872274" w:rsidRDefault="00823831" w:rsidP="00823831">
      <w:pPr>
        <w:pStyle w:val="a5"/>
        <w:numPr>
          <w:ilvl w:val="0"/>
          <w:numId w:val="1"/>
        </w:numPr>
        <w:jc w:val="both"/>
        <w:rPr>
          <w:rFonts w:ascii="微软雅黑" w:eastAsia="微软雅黑" w:hAnsi="微软雅黑"/>
          <w:color w:val="000000"/>
          <w:sz w:val="40"/>
        </w:rPr>
      </w:pPr>
      <w:r w:rsidRPr="00872274">
        <w:rPr>
          <w:rFonts w:ascii="微软雅黑" w:eastAsia="微软雅黑" w:hAnsi="微软雅黑" w:hint="eastAsia"/>
          <w:color w:val="000000"/>
          <w:sz w:val="40"/>
        </w:rPr>
        <w:t>具备互联网经验、熟悉互联网技术的应聘者一般能更快投入工作中。</w:t>
      </w:r>
    </w:p>
    <w:p w:rsidR="00823831" w:rsidRPr="00872274" w:rsidRDefault="00823831" w:rsidP="00823831">
      <w:pPr>
        <w:pStyle w:val="a5"/>
        <w:numPr>
          <w:ilvl w:val="0"/>
          <w:numId w:val="1"/>
        </w:numPr>
        <w:jc w:val="both"/>
        <w:rPr>
          <w:rFonts w:ascii="微软雅黑" w:eastAsia="微软雅黑" w:hAnsi="微软雅黑"/>
          <w:color w:val="000000"/>
          <w:sz w:val="40"/>
        </w:rPr>
      </w:pPr>
      <w:r w:rsidRPr="00872274">
        <w:rPr>
          <w:rFonts w:ascii="微软雅黑" w:eastAsia="微软雅黑" w:hAnsi="微软雅黑" w:hint="eastAsia"/>
          <w:color w:val="000000"/>
          <w:sz w:val="40"/>
        </w:rPr>
        <w:t>简历写的简单、泛泛，没有具体的技术术语的，一般质量不高，简历看不到英文字符，看不到具体技术方案，都是描述业务的，一般质量不高。</w:t>
      </w:r>
    </w:p>
    <w:p w:rsidR="00823831" w:rsidRPr="00872274" w:rsidRDefault="00823831" w:rsidP="00823831">
      <w:pPr>
        <w:pStyle w:val="a5"/>
        <w:numPr>
          <w:ilvl w:val="0"/>
          <w:numId w:val="1"/>
        </w:numPr>
        <w:jc w:val="both"/>
        <w:rPr>
          <w:rFonts w:ascii="微软雅黑" w:eastAsia="微软雅黑" w:hAnsi="微软雅黑"/>
          <w:color w:val="000000"/>
          <w:sz w:val="40"/>
        </w:rPr>
      </w:pPr>
      <w:r w:rsidRPr="00872274">
        <w:rPr>
          <w:rFonts w:ascii="微软雅黑" w:eastAsia="微软雅黑" w:hAnsi="微软雅黑" w:hint="eastAsia"/>
          <w:color w:val="000000"/>
          <w:sz w:val="40"/>
        </w:rPr>
        <w:t>优先选择工作3年左右的。</w:t>
      </w:r>
    </w:p>
    <w:p w:rsidR="00823831" w:rsidRPr="00872274" w:rsidRDefault="00823831" w:rsidP="00823831">
      <w:pPr>
        <w:pStyle w:val="a5"/>
        <w:numPr>
          <w:ilvl w:val="0"/>
          <w:numId w:val="1"/>
        </w:numPr>
        <w:jc w:val="both"/>
        <w:rPr>
          <w:rFonts w:ascii="微软雅黑" w:eastAsia="微软雅黑" w:hAnsi="微软雅黑"/>
          <w:color w:val="000000"/>
          <w:sz w:val="40"/>
        </w:rPr>
      </w:pPr>
      <w:r w:rsidRPr="00872274">
        <w:rPr>
          <w:rFonts w:ascii="微软雅黑" w:eastAsia="微软雅黑" w:hAnsi="微软雅黑" w:hint="eastAsia"/>
          <w:color w:val="000000"/>
          <w:sz w:val="40"/>
        </w:rPr>
        <w:t>优先选择学校好的，尽量211/985院校。</w:t>
      </w:r>
    </w:p>
    <w:p w:rsidR="00823831" w:rsidRPr="00872274" w:rsidRDefault="00823831" w:rsidP="00823831">
      <w:pPr>
        <w:pStyle w:val="a5"/>
        <w:numPr>
          <w:ilvl w:val="0"/>
          <w:numId w:val="1"/>
        </w:numPr>
        <w:jc w:val="both"/>
        <w:rPr>
          <w:rFonts w:ascii="微软雅黑" w:eastAsia="微软雅黑" w:hAnsi="微软雅黑"/>
          <w:color w:val="000000"/>
          <w:sz w:val="40"/>
        </w:rPr>
      </w:pPr>
      <w:r w:rsidRPr="00872274">
        <w:rPr>
          <w:rFonts w:ascii="微软雅黑" w:eastAsia="微软雅黑" w:hAnsi="微软雅黑" w:hint="eastAsia"/>
          <w:color w:val="000000"/>
          <w:sz w:val="40"/>
        </w:rPr>
        <w:t>面试前可出一份题量比较大的笔试题，笔试题主要目的是排查应聘者的基础水平，笔试题考核点需注意避免冷门、生僻的考点；需能拉开层次，看到应聘者的差异。笔试题可</w:t>
      </w:r>
      <w:r w:rsidRPr="00872274">
        <w:rPr>
          <w:rFonts w:ascii="微软雅黑" w:eastAsia="微软雅黑" w:hAnsi="微软雅黑" w:hint="eastAsia"/>
          <w:color w:val="000000"/>
          <w:sz w:val="40"/>
        </w:rPr>
        <w:lastRenderedPageBreak/>
        <w:t>覆盖多个技术面，例如多线程、数据库、数据结构等。</w:t>
      </w:r>
    </w:p>
    <w:p w:rsidR="00823831" w:rsidRPr="00872274" w:rsidRDefault="00823831" w:rsidP="00823831">
      <w:pPr>
        <w:pStyle w:val="a5"/>
        <w:numPr>
          <w:ilvl w:val="0"/>
          <w:numId w:val="1"/>
        </w:numPr>
        <w:jc w:val="both"/>
        <w:rPr>
          <w:rFonts w:ascii="微软雅黑" w:eastAsia="微软雅黑" w:hAnsi="微软雅黑"/>
          <w:color w:val="000000"/>
          <w:sz w:val="40"/>
        </w:rPr>
      </w:pPr>
      <w:r w:rsidRPr="00872274">
        <w:rPr>
          <w:rFonts w:ascii="微软雅黑" w:eastAsia="微软雅黑" w:hAnsi="微软雅黑" w:hint="eastAsia"/>
          <w:color w:val="000000"/>
          <w:sz w:val="40"/>
        </w:rPr>
        <w:t>应聘者能很清晰的表达项目业务流程、能理清相关系统间关系的，可重点关注。</w:t>
      </w:r>
    </w:p>
    <w:p w:rsidR="00055301" w:rsidRPr="00872274" w:rsidRDefault="00650C9E">
      <w:pPr>
        <w:rPr>
          <w:sz w:val="32"/>
        </w:rPr>
      </w:pPr>
    </w:p>
    <w:sectPr w:rsidR="00055301" w:rsidRPr="00872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C9E" w:rsidRDefault="00650C9E" w:rsidP="00823831">
      <w:r>
        <w:separator/>
      </w:r>
    </w:p>
  </w:endnote>
  <w:endnote w:type="continuationSeparator" w:id="0">
    <w:p w:rsidR="00650C9E" w:rsidRDefault="00650C9E" w:rsidP="0082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C9E" w:rsidRDefault="00650C9E" w:rsidP="00823831">
      <w:r>
        <w:separator/>
      </w:r>
    </w:p>
  </w:footnote>
  <w:footnote w:type="continuationSeparator" w:id="0">
    <w:p w:rsidR="00650C9E" w:rsidRDefault="00650C9E" w:rsidP="00823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30511"/>
    <w:multiLevelType w:val="hybridMultilevel"/>
    <w:tmpl w:val="FE5CD6CC"/>
    <w:lvl w:ilvl="0" w:tplc="14B82EBA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39"/>
    <w:rsid w:val="00022F39"/>
    <w:rsid w:val="0004259C"/>
    <w:rsid w:val="00650C9E"/>
    <w:rsid w:val="00823831"/>
    <w:rsid w:val="00872274"/>
    <w:rsid w:val="008C3CAC"/>
    <w:rsid w:val="00A254EC"/>
    <w:rsid w:val="00C12506"/>
    <w:rsid w:val="00D01D42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0B29C-067D-4885-85C1-3D3515C1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8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831"/>
    <w:rPr>
      <w:sz w:val="18"/>
      <w:szCs w:val="18"/>
    </w:rPr>
  </w:style>
  <w:style w:type="paragraph" w:styleId="a5">
    <w:name w:val="List Paragraph"/>
    <w:basedOn w:val="a"/>
    <w:uiPriority w:val="34"/>
    <w:qFormat/>
    <w:rsid w:val="0082383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mengfei6</dc:creator>
  <cp:keywords/>
  <dc:description/>
  <cp:lastModifiedBy>mengfei6</cp:lastModifiedBy>
  <cp:revision>5</cp:revision>
  <dcterms:created xsi:type="dcterms:W3CDTF">2018-03-21T07:23:00Z</dcterms:created>
  <dcterms:modified xsi:type="dcterms:W3CDTF">2018-03-21T07:43:00Z</dcterms:modified>
</cp:coreProperties>
</file>