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547" w:rsidRPr="00293547" w:rsidRDefault="00293547" w:rsidP="00293547">
      <w:pPr>
        <w:shd w:val="clear" w:color="auto" w:fill="FFFFFF"/>
        <w:spacing w:before="240" w:after="75" w:line="450" w:lineRule="atLeast"/>
        <w:outlineLvl w:val="0"/>
        <w:rPr>
          <w:rFonts w:eastAsia="Times New Roman"/>
          <w:color w:val="333333"/>
          <w:kern w:val="36"/>
          <w:szCs w:val="28"/>
        </w:rPr>
      </w:pPr>
      <w:bookmarkStart w:id="0" w:name="_GoBack"/>
      <w:r w:rsidRPr="00293547">
        <w:rPr>
          <w:rFonts w:eastAsia="Times New Roman"/>
          <w:color w:val="333333"/>
          <w:kern w:val="36"/>
          <w:szCs w:val="28"/>
        </w:rPr>
        <w:t>Nước Khoáng Giúp Làm Sạch &amp; Làm Dịu Da La Roche</w:t>
      </w:r>
    </w:p>
    <w:p w:rsidR="00E57485" w:rsidRPr="00293547" w:rsidRDefault="00293547">
      <w:pPr>
        <w:rPr>
          <w:color w:val="FF3425"/>
          <w:szCs w:val="28"/>
          <w:shd w:val="clear" w:color="auto" w:fill="FFFFFF"/>
        </w:rPr>
      </w:pPr>
      <w:r w:rsidRPr="00293547">
        <w:rPr>
          <w:color w:val="FF3425"/>
          <w:szCs w:val="28"/>
          <w:shd w:val="clear" w:color="auto" w:fill="FFFFFF"/>
        </w:rPr>
        <w:t>418.000 ₫</w:t>
      </w:r>
    </w:p>
    <w:p w:rsidR="00293547" w:rsidRPr="00293547" w:rsidRDefault="00293547" w:rsidP="00293547">
      <w:pPr>
        <w:pStyle w:val="Heading3"/>
        <w:shd w:val="clear" w:color="auto" w:fill="F4F4F4"/>
        <w:spacing w:before="600" w:after="150"/>
        <w:rPr>
          <w:rFonts w:ascii="Times New Roman" w:hAnsi="Times New Roman" w:cs="Times New Roman"/>
          <w:caps/>
          <w:color w:val="333333"/>
          <w:sz w:val="28"/>
          <w:szCs w:val="28"/>
        </w:rPr>
      </w:pPr>
      <w:r w:rsidRPr="00293547">
        <w:rPr>
          <w:rFonts w:ascii="Times New Roman" w:hAnsi="Times New Roman" w:cs="Times New Roman"/>
          <w:b/>
          <w:bCs/>
          <w:caps/>
          <w:color w:val="333333"/>
          <w:sz w:val="28"/>
          <w:szCs w:val="28"/>
        </w:rPr>
        <w:t>THÔNG TIN CHI TIẾT</w:t>
      </w:r>
    </w:p>
    <w:tbl>
      <w:tblPr>
        <w:tblW w:w="93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44"/>
        <w:gridCol w:w="5141"/>
      </w:tblGrid>
      <w:tr w:rsidR="00293547" w:rsidRPr="00293547" w:rsidTr="00293547">
        <w:trPr>
          <w:trHeight w:val="57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93547" w:rsidRPr="00293547" w:rsidRDefault="00293547">
            <w:pPr>
              <w:spacing w:after="300"/>
              <w:rPr>
                <w:color w:val="4F4F4F"/>
                <w:szCs w:val="28"/>
              </w:rPr>
            </w:pPr>
            <w:r w:rsidRPr="00293547">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93547" w:rsidRPr="00293547" w:rsidRDefault="00293547">
            <w:pPr>
              <w:spacing w:after="300"/>
              <w:rPr>
                <w:color w:val="242424"/>
                <w:szCs w:val="28"/>
              </w:rPr>
            </w:pPr>
            <w:hyperlink r:id="rId5" w:history="1">
              <w:r w:rsidRPr="00293547">
                <w:rPr>
                  <w:rStyle w:val="Hyperlink"/>
                  <w:color w:val="007FF0"/>
                  <w:szCs w:val="28"/>
                  <w:u w:val="none"/>
                </w:rPr>
                <w:t>La Roche-Posay</w:t>
              </w:r>
            </w:hyperlink>
          </w:p>
        </w:tc>
      </w:tr>
      <w:tr w:rsidR="00293547" w:rsidRPr="00293547" w:rsidTr="00293547">
        <w:trPr>
          <w:trHeight w:val="5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93547" w:rsidRPr="00293547" w:rsidRDefault="00293547">
            <w:pPr>
              <w:spacing w:after="300"/>
              <w:rPr>
                <w:color w:val="4F4F4F"/>
                <w:szCs w:val="28"/>
              </w:rPr>
            </w:pPr>
            <w:r w:rsidRPr="00293547">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93547" w:rsidRPr="00293547" w:rsidRDefault="00293547">
            <w:pPr>
              <w:spacing w:after="300"/>
              <w:rPr>
                <w:color w:val="242424"/>
                <w:szCs w:val="28"/>
              </w:rPr>
            </w:pPr>
            <w:r w:rsidRPr="00293547">
              <w:rPr>
                <w:color w:val="242424"/>
                <w:szCs w:val="28"/>
              </w:rPr>
              <w:t>Pháp</w:t>
            </w:r>
          </w:p>
        </w:tc>
      </w:tr>
      <w:tr w:rsidR="00293547" w:rsidRPr="00293547" w:rsidTr="00293547">
        <w:trPr>
          <w:trHeight w:val="57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93547" w:rsidRPr="00293547" w:rsidRDefault="00293547">
            <w:pPr>
              <w:spacing w:after="300"/>
              <w:rPr>
                <w:color w:val="4F4F4F"/>
                <w:szCs w:val="28"/>
              </w:rPr>
            </w:pPr>
            <w:r w:rsidRPr="00293547">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93547" w:rsidRPr="00293547" w:rsidRDefault="00293547">
            <w:pPr>
              <w:spacing w:after="300"/>
              <w:rPr>
                <w:color w:val="242424"/>
                <w:szCs w:val="28"/>
              </w:rPr>
            </w:pPr>
            <w:r w:rsidRPr="00293547">
              <w:rPr>
                <w:color w:val="242424"/>
                <w:szCs w:val="28"/>
              </w:rPr>
              <w:t>1578134552485</w:t>
            </w:r>
          </w:p>
        </w:tc>
      </w:tr>
    </w:tbl>
    <w:p w:rsidR="00293547" w:rsidRPr="00293547" w:rsidRDefault="00293547" w:rsidP="00293547">
      <w:pPr>
        <w:pStyle w:val="Heading3"/>
        <w:shd w:val="clear" w:color="auto" w:fill="F4F4F4"/>
        <w:spacing w:before="600" w:after="150"/>
        <w:rPr>
          <w:rFonts w:ascii="Times New Roman" w:hAnsi="Times New Roman" w:cs="Times New Roman"/>
          <w:caps/>
          <w:color w:val="333333"/>
          <w:sz w:val="28"/>
          <w:szCs w:val="28"/>
        </w:rPr>
      </w:pPr>
      <w:r w:rsidRPr="00293547">
        <w:rPr>
          <w:rFonts w:ascii="Times New Roman" w:hAnsi="Times New Roman" w:cs="Times New Roman"/>
          <w:b/>
          <w:bCs/>
          <w:caps/>
          <w:color w:val="333333"/>
          <w:sz w:val="28"/>
          <w:szCs w:val="28"/>
        </w:rPr>
        <w:t>MÔ TẢ SẢN PHẨM</w:t>
      </w:r>
    </w:p>
    <w:p w:rsidR="00293547" w:rsidRPr="00293547" w:rsidRDefault="00293547" w:rsidP="00293547">
      <w:pPr>
        <w:numPr>
          <w:ilvl w:val="0"/>
          <w:numId w:val="1"/>
        </w:numPr>
        <w:shd w:val="clear" w:color="auto" w:fill="FFFFFF"/>
        <w:spacing w:before="100" w:beforeAutospacing="1" w:after="100" w:afterAutospacing="1" w:line="315" w:lineRule="atLeast"/>
        <w:jc w:val="both"/>
        <w:rPr>
          <w:color w:val="333333"/>
          <w:szCs w:val="28"/>
        </w:rPr>
      </w:pPr>
      <w:r w:rsidRPr="00293547">
        <w:rPr>
          <w:rStyle w:val="Strong"/>
          <w:b w:val="0"/>
          <w:bCs w:val="0"/>
          <w:color w:val="333333"/>
          <w:szCs w:val="28"/>
        </w:rPr>
        <w:t>Nước Khoáng Giúp Làm Sạch &amp; Làm Dịu Da La Roche-Posay (300ml) </w:t>
      </w:r>
      <w:r w:rsidRPr="00293547">
        <w:rPr>
          <w:color w:val="333333"/>
          <w:szCs w:val="28"/>
        </w:rPr>
        <w:t>dành riêng cho da dầu, da mụn chứa thành phần Kẽm (Zinc) có tác dụng chống oxy hóa, điều tiết bã nhờn, giảm sưng viêm, làm dịu và phục hồi da. Với nước xịt khoáng này bạn có thể dùng khi da bị kích ứng, khi vừa cạo râu hay có thể dùng trên da của em bé.</w:t>
      </w:r>
    </w:p>
    <w:p w:rsidR="00293547" w:rsidRPr="00293547" w:rsidRDefault="00293547" w:rsidP="00293547">
      <w:pPr>
        <w:numPr>
          <w:ilvl w:val="0"/>
          <w:numId w:val="1"/>
        </w:numPr>
        <w:shd w:val="clear" w:color="auto" w:fill="FFFFFF"/>
        <w:spacing w:before="100" w:beforeAutospacing="1" w:after="100" w:afterAutospacing="1" w:line="315" w:lineRule="atLeast"/>
        <w:jc w:val="both"/>
        <w:rPr>
          <w:color w:val="333333"/>
          <w:szCs w:val="28"/>
        </w:rPr>
      </w:pPr>
      <w:r w:rsidRPr="00293547">
        <w:rPr>
          <w:color w:val="333333"/>
          <w:szCs w:val="28"/>
        </w:rPr>
        <w:t>THÔNG TIN SẢN PHẨM</w:t>
      </w:r>
    </w:p>
    <w:p w:rsidR="00293547" w:rsidRPr="00293547" w:rsidRDefault="00293547" w:rsidP="00293547">
      <w:pPr>
        <w:numPr>
          <w:ilvl w:val="0"/>
          <w:numId w:val="1"/>
        </w:numPr>
        <w:shd w:val="clear" w:color="auto" w:fill="FFFFFF"/>
        <w:spacing w:before="100" w:beforeAutospacing="1" w:after="100" w:afterAutospacing="1" w:line="315" w:lineRule="atLeast"/>
        <w:jc w:val="both"/>
        <w:rPr>
          <w:color w:val="333333"/>
          <w:szCs w:val="28"/>
        </w:rPr>
      </w:pPr>
      <w:r w:rsidRPr="00293547">
        <w:rPr>
          <w:color w:val="333333"/>
          <w:szCs w:val="28"/>
        </w:rPr>
        <w:t>Loại sản phẩm: Nước xịt khoáng chống oxy hóa, giảm sưng viêm, giảm bóng nhờn đến hơn 70%.</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Loại da phù hợp</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Dành riêng cho da dầu, da mụn.</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Dùng được cho mặt &amp; cơ thể.</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Dùng được cho người lớn, trẻ em &amp; trẻ sơ sinh.</w:t>
      </w:r>
    </w:p>
    <w:p w:rsidR="00293547" w:rsidRPr="00293547" w:rsidRDefault="00293547" w:rsidP="00293547">
      <w:pPr>
        <w:numPr>
          <w:ilvl w:val="0"/>
          <w:numId w:val="1"/>
        </w:numPr>
        <w:shd w:val="clear" w:color="auto" w:fill="FFFFFF"/>
        <w:spacing w:before="100" w:beforeAutospacing="1" w:after="100" w:afterAutospacing="1" w:line="315" w:lineRule="atLeast"/>
        <w:jc w:val="both"/>
        <w:rPr>
          <w:color w:val="333333"/>
          <w:szCs w:val="28"/>
        </w:rPr>
      </w:pPr>
      <w:r w:rsidRPr="00293547">
        <w:rPr>
          <w:color w:val="333333"/>
          <w:szCs w:val="28"/>
        </w:rPr>
        <w:t>Độ an toàn</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Không gây kích ứng.</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An toàn cho mọi loại da, đặc biệt là da nhạy cảm.</w:t>
      </w:r>
    </w:p>
    <w:p w:rsidR="00293547" w:rsidRPr="00293547" w:rsidRDefault="00293547" w:rsidP="00293547">
      <w:pPr>
        <w:numPr>
          <w:ilvl w:val="0"/>
          <w:numId w:val="1"/>
        </w:numPr>
        <w:shd w:val="clear" w:color="auto" w:fill="FFFFFF"/>
        <w:spacing w:before="100" w:beforeAutospacing="1" w:after="100" w:afterAutospacing="1" w:line="315" w:lineRule="atLeast"/>
        <w:jc w:val="both"/>
        <w:rPr>
          <w:color w:val="333333"/>
          <w:szCs w:val="28"/>
        </w:rPr>
      </w:pPr>
      <w:r w:rsidRPr="00293547">
        <w:rPr>
          <w:color w:val="333333"/>
          <w:szCs w:val="28"/>
        </w:rPr>
        <w:t>Thành phần</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Kẽm (Zinc): chống oxy hóa, điều tiết bã nhờn, giảm sưng viêm, tái tạo da.</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Nước khoáng La Roche-Posay: giúp làm dịu, giảm kích ứng và bảo vệ da.</w:t>
      </w:r>
    </w:p>
    <w:p w:rsidR="00293547" w:rsidRPr="00293547" w:rsidRDefault="00293547" w:rsidP="00293547">
      <w:pPr>
        <w:numPr>
          <w:ilvl w:val="0"/>
          <w:numId w:val="1"/>
        </w:numPr>
        <w:shd w:val="clear" w:color="auto" w:fill="FFFFFF"/>
        <w:spacing w:before="100" w:beforeAutospacing="1" w:after="100" w:afterAutospacing="1" w:line="315" w:lineRule="atLeast"/>
        <w:jc w:val="both"/>
        <w:rPr>
          <w:color w:val="333333"/>
          <w:szCs w:val="28"/>
        </w:rPr>
      </w:pPr>
      <w:r w:rsidRPr="00293547">
        <w:rPr>
          <w:color w:val="333333"/>
          <w:szCs w:val="28"/>
        </w:rPr>
        <w:lastRenderedPageBreak/>
        <w:t>Công dụng</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Chống oxy hóa, giảm sưng viêm, giảm bóng nhờn đến hơn 70%</w:t>
      </w:r>
    </w:p>
    <w:p w:rsidR="00293547" w:rsidRPr="00293547" w:rsidRDefault="00293547" w:rsidP="00293547">
      <w:pPr>
        <w:numPr>
          <w:ilvl w:val="1"/>
          <w:numId w:val="1"/>
        </w:numPr>
        <w:shd w:val="clear" w:color="auto" w:fill="FFFFFF"/>
        <w:spacing w:before="100" w:beforeAutospacing="1" w:after="100" w:afterAutospacing="1" w:line="315" w:lineRule="atLeast"/>
        <w:jc w:val="both"/>
        <w:rPr>
          <w:color w:val="333333"/>
          <w:szCs w:val="28"/>
        </w:rPr>
      </w:pPr>
      <w:r w:rsidRPr="00293547">
        <w:rPr>
          <w:color w:val="333333"/>
          <w:szCs w:val="28"/>
        </w:rPr>
        <w:t>Các giọt nước siêu nhỏ thẩm thấu sâu vào da cho hiêu quả làm dịu tức thì.</w:t>
      </w:r>
    </w:p>
    <w:bookmarkEnd w:id="0"/>
    <w:p w:rsidR="00293547" w:rsidRPr="00293547" w:rsidRDefault="00293547">
      <w:pPr>
        <w:rPr>
          <w:szCs w:val="28"/>
        </w:rPr>
      </w:pPr>
    </w:p>
    <w:sectPr w:rsidR="00293547" w:rsidRPr="00293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767A"/>
    <w:multiLevelType w:val="multilevel"/>
    <w:tmpl w:val="0820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47"/>
    <w:rsid w:val="00293547"/>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6741"/>
  <w15:chartTrackingRefBased/>
  <w15:docId w15:val="{407C08FE-06C1-4B10-953E-7211E311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3547"/>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29354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547"/>
    <w:rPr>
      <w:rFonts w:eastAsia="Times New Roman"/>
      <w:b/>
      <w:bCs/>
      <w:kern w:val="36"/>
      <w:sz w:val="48"/>
      <w:szCs w:val="48"/>
    </w:rPr>
  </w:style>
  <w:style w:type="character" w:customStyle="1" w:styleId="Heading3Char">
    <w:name w:val="Heading 3 Char"/>
    <w:basedOn w:val="DefaultParagraphFont"/>
    <w:link w:val="Heading3"/>
    <w:uiPriority w:val="9"/>
    <w:semiHidden/>
    <w:rsid w:val="00293547"/>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293547"/>
    <w:rPr>
      <w:color w:val="0000FF"/>
      <w:u w:val="single"/>
    </w:rPr>
  </w:style>
  <w:style w:type="character" w:styleId="Strong">
    <w:name w:val="Strong"/>
    <w:basedOn w:val="DefaultParagraphFont"/>
    <w:uiPriority w:val="22"/>
    <w:qFormat/>
    <w:rsid w:val="00293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9768">
      <w:bodyDiv w:val="1"/>
      <w:marLeft w:val="0"/>
      <w:marRight w:val="0"/>
      <w:marTop w:val="0"/>
      <w:marBottom w:val="0"/>
      <w:divBdr>
        <w:top w:val="none" w:sz="0" w:space="0" w:color="auto"/>
        <w:left w:val="none" w:sz="0" w:space="0" w:color="auto"/>
        <w:bottom w:val="none" w:sz="0" w:space="0" w:color="auto"/>
        <w:right w:val="none" w:sz="0" w:space="0" w:color="auto"/>
      </w:divBdr>
      <w:divsChild>
        <w:div w:id="741100076">
          <w:marLeft w:val="0"/>
          <w:marRight w:val="0"/>
          <w:marTop w:val="0"/>
          <w:marBottom w:val="0"/>
          <w:divBdr>
            <w:top w:val="none" w:sz="0" w:space="0" w:color="auto"/>
            <w:left w:val="none" w:sz="0" w:space="0" w:color="auto"/>
            <w:bottom w:val="none" w:sz="0" w:space="0" w:color="auto"/>
            <w:right w:val="none" w:sz="0" w:space="0" w:color="auto"/>
          </w:divBdr>
        </w:div>
        <w:div w:id="703362851">
          <w:marLeft w:val="0"/>
          <w:marRight w:val="0"/>
          <w:marTop w:val="0"/>
          <w:marBottom w:val="0"/>
          <w:divBdr>
            <w:top w:val="none" w:sz="0" w:space="0" w:color="auto"/>
            <w:left w:val="none" w:sz="0" w:space="0" w:color="auto"/>
            <w:bottom w:val="none" w:sz="0" w:space="0" w:color="auto"/>
            <w:right w:val="none" w:sz="0" w:space="0" w:color="auto"/>
          </w:divBdr>
          <w:divsChild>
            <w:div w:id="809372247">
              <w:marLeft w:val="0"/>
              <w:marRight w:val="0"/>
              <w:marTop w:val="0"/>
              <w:marBottom w:val="0"/>
              <w:divBdr>
                <w:top w:val="none" w:sz="0" w:space="0" w:color="auto"/>
                <w:left w:val="none" w:sz="0" w:space="0" w:color="auto"/>
                <w:bottom w:val="none" w:sz="0" w:space="0" w:color="auto"/>
                <w:right w:val="none" w:sz="0" w:space="0" w:color="auto"/>
              </w:divBdr>
              <w:divsChild>
                <w:div w:id="9442709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598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la-roche-posa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2019-03-29T15:00:00Z</dcterms:created>
  <dcterms:modified xsi:type="dcterms:W3CDTF">2019-03-29T15:02:00Z</dcterms:modified>
</cp:coreProperties>
</file>