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25" w:rsidRPr="003B5F6A" w:rsidRDefault="00B03625" w:rsidP="00B03625">
      <w:pPr>
        <w:pStyle w:val="Heading1"/>
        <w:shd w:val="clear" w:color="auto" w:fill="FFFFFF"/>
        <w:spacing w:before="240" w:beforeAutospacing="0" w:after="75" w:afterAutospacing="0" w:line="450" w:lineRule="atLeast"/>
        <w:rPr>
          <w:bCs w:val="0"/>
          <w:color w:val="333333"/>
          <w:sz w:val="40"/>
          <w:szCs w:val="40"/>
        </w:rPr>
      </w:pPr>
      <w:r w:rsidRPr="003B5F6A">
        <w:rPr>
          <w:bCs w:val="0"/>
          <w:color w:val="333333"/>
          <w:sz w:val="40"/>
          <w:szCs w:val="40"/>
        </w:rPr>
        <w:t>Bảng Màu Mắt Tông Hồng Nude 12 Màu Maybelline The Blushed Nudes</w:t>
      </w:r>
    </w:p>
    <w:p w:rsidR="00B03625" w:rsidRPr="00B03625" w:rsidRDefault="00B03625" w:rsidP="00B03625">
      <w:pPr>
        <w:shd w:val="clear" w:color="auto" w:fill="FFFFFF"/>
        <w:spacing w:before="285" w:after="30" w:line="240" w:lineRule="auto"/>
        <w:rPr>
          <w:rFonts w:ascii="Times New Roman" w:eastAsia="Times New Roman" w:hAnsi="Times New Roman" w:cs="Times New Roman"/>
          <w:color w:val="FF3425"/>
          <w:sz w:val="24"/>
          <w:szCs w:val="24"/>
        </w:rPr>
      </w:pPr>
      <w:r w:rsidRPr="00B03625">
        <w:rPr>
          <w:rFonts w:ascii="Times New Roman" w:eastAsia="Times New Roman" w:hAnsi="Times New Roman" w:cs="Times New Roman"/>
          <w:color w:val="FF3425"/>
          <w:sz w:val="24"/>
          <w:szCs w:val="24"/>
        </w:rPr>
        <w:t>246.000 ₫</w:t>
      </w:r>
      <w:bookmarkStart w:id="0" w:name="_GoBack"/>
      <w:bookmarkEnd w:id="0"/>
    </w:p>
    <w:p w:rsidR="00B03625" w:rsidRPr="00B03625" w:rsidRDefault="00B03625" w:rsidP="00B03625">
      <w:pPr>
        <w:shd w:val="clear" w:color="auto" w:fill="FFFFFF"/>
        <w:spacing w:before="285" w:after="30" w:line="240" w:lineRule="auto"/>
        <w:rPr>
          <w:rFonts w:ascii="Times New Roman" w:eastAsia="Times New Roman" w:hAnsi="Times New Roman" w:cs="Times New Roman"/>
          <w:color w:val="9B9B9B"/>
          <w:sz w:val="24"/>
          <w:szCs w:val="24"/>
        </w:rPr>
      </w:pPr>
    </w:p>
    <w:p w:rsidR="00B03625" w:rsidRPr="00B03625" w:rsidRDefault="00B03625" w:rsidP="00B0362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3625">
        <w:rPr>
          <w:rFonts w:ascii="Times New Roman" w:eastAsia="Times New Roman" w:hAnsi="Times New Roman" w:cs="Times New Roman"/>
          <w:color w:val="333333"/>
          <w:sz w:val="24"/>
          <w:szCs w:val="24"/>
        </w:rPr>
        <w:t>Set 12 màu mắt với tông màu nhẹ nhàng và ấn tượng</w:t>
      </w:r>
    </w:p>
    <w:p w:rsidR="00B03625" w:rsidRPr="00B03625" w:rsidRDefault="00B03625" w:rsidP="00B0362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3625">
        <w:rPr>
          <w:rFonts w:ascii="Times New Roman" w:eastAsia="Times New Roman" w:hAnsi="Times New Roman" w:cs="Times New Roman"/>
          <w:color w:val="333333"/>
          <w:sz w:val="24"/>
          <w:szCs w:val="24"/>
        </w:rPr>
        <w:t>Thích hợp dùng tô điểm cho đôi mắt thêm long lanh</w:t>
      </w:r>
    </w:p>
    <w:p w:rsidR="00B03625" w:rsidRPr="00B03625" w:rsidRDefault="00B03625" w:rsidP="00B0362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3625">
        <w:rPr>
          <w:rFonts w:ascii="Times New Roman" w:eastAsia="Times New Roman" w:hAnsi="Times New Roman" w:cs="Times New Roman"/>
          <w:color w:val="333333"/>
          <w:sz w:val="24"/>
          <w:szCs w:val="24"/>
        </w:rPr>
        <w:t>Thiết kế hộp góc cạnh với chất liệu nhựa phun sơn nhũ cứng cáp</w:t>
      </w:r>
    </w:p>
    <w:p w:rsidR="00B03625" w:rsidRPr="00B03625" w:rsidRDefault="00B03625" w:rsidP="00B0362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03625" w:rsidRPr="00B03625" w:rsidRDefault="00B03625" w:rsidP="00B03625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</w:rPr>
      </w:pPr>
      <w:r w:rsidRPr="00B03625">
        <w:rPr>
          <w:rFonts w:ascii="Times New Roman" w:hAnsi="Times New Roman" w:cs="Times New Roman"/>
          <w:b/>
          <w:bCs/>
          <w:caps/>
          <w:color w:val="333333"/>
        </w:rPr>
        <w:t>THÔNG TIN CHI TIẾT</w:t>
      </w:r>
    </w:p>
    <w:tbl>
      <w:tblPr>
        <w:tblW w:w="991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8451"/>
      </w:tblGrid>
      <w:tr w:rsidR="00B03625" w:rsidRPr="00B03625" w:rsidTr="00B03625">
        <w:trPr>
          <w:trHeight w:val="833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5" w:history="1">
              <w:r w:rsidRPr="00B03625">
                <w:rPr>
                  <w:rStyle w:val="Hyperlink"/>
                  <w:rFonts w:ascii="Times New Roman" w:hAnsi="Times New Roman" w:cs="Times New Roman"/>
                  <w:color w:val="007FF0"/>
                  <w:sz w:val="24"/>
                  <w:szCs w:val="24"/>
                </w:rPr>
                <w:t>Maybelline</w:t>
              </w:r>
            </w:hyperlink>
          </w:p>
        </w:tc>
      </w:tr>
      <w:tr w:rsidR="00B03625" w:rsidRPr="00B03625" w:rsidTr="00B03625">
        <w:trPr>
          <w:trHeight w:val="1106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Mỹ</w:t>
            </w:r>
          </w:p>
        </w:tc>
      </w:tr>
      <w:tr w:rsidR="00B03625" w:rsidRPr="00B03625" w:rsidTr="00B03625">
        <w:trPr>
          <w:trHeight w:val="56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Trung Quốc</w:t>
            </w:r>
          </w:p>
        </w:tc>
      </w:tr>
      <w:tr w:rsidR="00B03625" w:rsidRPr="00B03625" w:rsidTr="00B03625">
        <w:trPr>
          <w:trHeight w:val="57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1332366792619</w:t>
            </w:r>
          </w:p>
        </w:tc>
      </w:tr>
      <w:tr w:rsidR="00B03625" w:rsidRPr="00B03625" w:rsidTr="00B03625">
        <w:trPr>
          <w:trHeight w:val="1773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Thành phần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pStyle w:val="NormalWeb"/>
              <w:spacing w:before="0" w:beforeAutospacing="0" w:after="150" w:afterAutospacing="0"/>
              <w:rPr>
                <w:color w:val="242424"/>
              </w:rPr>
            </w:pPr>
            <w:r w:rsidRPr="00B03625">
              <w:rPr>
                <w:color w:val="242424"/>
              </w:rPr>
              <w:t xml:space="preserve">Talc, Synthetic fluorphlogopite, Nylon-12, Triisostearin, Phenyl trimethicone, Magnesium stearate, Dimethicone, Silica, Caprylyl glycol, Calcium sodium borosilicate, Synthetic wax, Cetyl dimethicone, Calcium aluminum borosilicate, Hydrogenated polydecene, Trimethylsiloxysilicate, Perlite, Alumina, Hdi/trimethylol hexyllactone crosspolymer, Tin oxide, Magnesium silicate [+/- may contain / peut contenir, Mica, Ci 77891 / titanium dioxide, Ci 77491, Ci 77492, Ci 77499 / iron oxides, Ci 77947 / zinc oxide, Ci 77007 / ultramarines, Ci 77742 / manganese violet, Ci 77000 / aluminum powder, Ci 75470 / carmine, Ci 77400 / bronze powder, Ci 77510 / ferric ferrocyanide, Ci 77288 / chromium oxide </w:t>
            </w:r>
            <w:r w:rsidRPr="00B03625">
              <w:rPr>
                <w:color w:val="242424"/>
              </w:rPr>
              <w:lastRenderedPageBreak/>
              <w:t>greens, Ci 77163 / bismuth oxychloride, Ci 19140 / yellow 5 lake, Ci 77400 / copper powder, Ci 42090 / blue 1 lake, Ci 77510 / ferric ammonium ferrocyanide]</w:t>
            </w:r>
          </w:p>
        </w:tc>
      </w:tr>
      <w:tr w:rsidR="00B03625" w:rsidRPr="00B03625" w:rsidTr="00B03625">
        <w:trPr>
          <w:trHeight w:val="69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lastRenderedPageBreak/>
              <w:t>Hạn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Xem trên bao bì sản phẩm</w:t>
            </w:r>
          </w:p>
        </w:tc>
      </w:tr>
      <w:tr w:rsidR="00B03625" w:rsidRPr="00B03625" w:rsidTr="00B03625">
        <w:trPr>
          <w:trHeight w:val="69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Hướng dẫn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 w:rsidP="00B0362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Phối 2 màu đơn giản: kết hợp 2 ô màu kế nhau theo cặp từ trái sang phải. Thích hợp sử dụng hàng ngày đi học, hoặc đi làm</w:t>
            </w:r>
          </w:p>
          <w:p w:rsidR="00B03625" w:rsidRPr="00B03625" w:rsidRDefault="00B03625" w:rsidP="00B0362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Phối 3 màu cá tính: kết hợp 3 ô màu kế nhau từ trái sang phải. Thích hợp cho các dịp đi mua sắm hoặc đi dạo phố cùng bạn thân</w:t>
            </w:r>
          </w:p>
          <w:p w:rsidR="00B03625" w:rsidRPr="00B03625" w:rsidRDefault="00B03625" w:rsidP="00B0362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Phối 4 màu ấn tượng: kết hợp 4 ô màu (2 ô ở trên và 2 ô ở dưới) thích hợp cho các buổi tiệc tùng cùng bạn bè</w:t>
            </w:r>
          </w:p>
        </w:tc>
      </w:tr>
      <w:tr w:rsidR="00B03625" w:rsidRPr="00B03625" w:rsidTr="00B03625">
        <w:trPr>
          <w:trHeight w:val="53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spacing w:after="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Bảo quản nơi khô ráo, thoáng mát</w:t>
            </w:r>
          </w:p>
        </w:tc>
      </w:tr>
      <w:tr w:rsidR="00B03625" w:rsidRPr="00B03625" w:rsidTr="00B03625">
        <w:trPr>
          <w:trHeight w:val="69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Trọng lượng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03625" w:rsidRPr="00B03625" w:rsidRDefault="00B03625">
            <w:pPr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B03625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9g</w:t>
            </w:r>
          </w:p>
        </w:tc>
      </w:tr>
    </w:tbl>
    <w:p w:rsidR="00B03625" w:rsidRPr="00B03625" w:rsidRDefault="00B03625" w:rsidP="00B0362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03625" w:rsidRPr="00B03625" w:rsidRDefault="00B03625" w:rsidP="00B03625">
      <w:pPr>
        <w:pStyle w:val="Heading1"/>
        <w:shd w:val="clear" w:color="auto" w:fill="FFFFFF"/>
        <w:spacing w:before="240" w:beforeAutospacing="0" w:after="75" w:afterAutospacing="0" w:line="450" w:lineRule="atLeast"/>
        <w:rPr>
          <w:b w:val="0"/>
          <w:bCs w:val="0"/>
          <w:color w:val="333333"/>
          <w:sz w:val="24"/>
          <w:szCs w:val="24"/>
        </w:rPr>
      </w:pPr>
    </w:p>
    <w:p w:rsidR="00B03625" w:rsidRPr="00B03625" w:rsidRDefault="00B03625" w:rsidP="00B03625">
      <w:pPr>
        <w:pStyle w:val="Heading1"/>
        <w:shd w:val="clear" w:color="auto" w:fill="FFFFFF"/>
        <w:spacing w:before="240" w:beforeAutospacing="0" w:after="75" w:afterAutospacing="0" w:line="450" w:lineRule="atLeast"/>
        <w:rPr>
          <w:b w:val="0"/>
          <w:bCs w:val="0"/>
          <w:color w:val="333333"/>
          <w:sz w:val="24"/>
          <w:szCs w:val="24"/>
        </w:rPr>
      </w:pPr>
    </w:p>
    <w:sectPr w:rsidR="00B03625" w:rsidRPr="00B0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551"/>
    <w:multiLevelType w:val="multilevel"/>
    <w:tmpl w:val="5184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3F5E"/>
    <w:multiLevelType w:val="multilevel"/>
    <w:tmpl w:val="6FA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C249E"/>
    <w:multiLevelType w:val="multilevel"/>
    <w:tmpl w:val="089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B52CC"/>
    <w:multiLevelType w:val="multilevel"/>
    <w:tmpl w:val="629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D5BCE"/>
    <w:multiLevelType w:val="multilevel"/>
    <w:tmpl w:val="5E8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00"/>
    <w:rsid w:val="001D607D"/>
    <w:rsid w:val="0039429F"/>
    <w:rsid w:val="003B5F6A"/>
    <w:rsid w:val="00450BE6"/>
    <w:rsid w:val="004778B4"/>
    <w:rsid w:val="006A4C00"/>
    <w:rsid w:val="007A638B"/>
    <w:rsid w:val="00B03625"/>
    <w:rsid w:val="00D1635B"/>
    <w:rsid w:val="00D4714B"/>
    <w:rsid w:val="00D5514D"/>
    <w:rsid w:val="00E1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9F9B"/>
  <w15:chartTrackingRefBased/>
  <w15:docId w15:val="{4B6F44B7-01D4-4262-8495-507E9238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1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514D"/>
    <w:rPr>
      <w:b/>
      <w:bCs/>
    </w:rPr>
  </w:style>
  <w:style w:type="paragraph" w:customStyle="1" w:styleId="special-price-item">
    <w:name w:val="special-price-item"/>
    <w:basedOn w:val="Normal"/>
    <w:rsid w:val="001D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">
    <w:name w:val="fontstyle0"/>
    <w:basedOn w:val="DefaultParagraphFont"/>
    <w:rsid w:val="001D607D"/>
  </w:style>
  <w:style w:type="paragraph" w:customStyle="1" w:styleId="saleoff-price-item">
    <w:name w:val="saleoff-price-item"/>
    <w:basedOn w:val="Normal"/>
    <w:rsid w:val="0039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-label">
    <w:name w:val="price-label"/>
    <w:basedOn w:val="DefaultParagraphFont"/>
    <w:rsid w:val="0039429F"/>
  </w:style>
  <w:style w:type="character" w:customStyle="1" w:styleId="discount-percent">
    <w:name w:val="discount-percent"/>
    <w:basedOn w:val="DefaultParagraphFont"/>
    <w:rsid w:val="0039429F"/>
  </w:style>
  <w:style w:type="paragraph" w:customStyle="1" w:styleId="old-price-item">
    <w:name w:val="old-price-item"/>
    <w:basedOn w:val="Normal"/>
    <w:rsid w:val="0039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249">
          <w:marLeft w:val="0"/>
          <w:marRight w:val="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8731">
          <w:marLeft w:val="0"/>
          <w:marRight w:val="39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1" w:color="ECECEC"/>
            <w:right w:val="none" w:sz="0" w:space="0" w:color="auto"/>
          </w:divBdr>
        </w:div>
      </w:divsChild>
    </w:div>
    <w:div w:id="470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886">
          <w:marLeft w:val="0"/>
          <w:marRight w:val="39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CECEC"/>
            <w:right w:val="none" w:sz="0" w:space="0" w:color="auto"/>
          </w:divBdr>
        </w:div>
        <w:div w:id="919875465">
          <w:marLeft w:val="0"/>
          <w:marRight w:val="39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1" w:color="ECECEC"/>
            <w:right w:val="none" w:sz="0" w:space="0" w:color="auto"/>
          </w:divBdr>
        </w:div>
      </w:divsChild>
    </w:div>
    <w:div w:id="824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58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799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584">
          <w:marLeft w:val="0"/>
          <w:marRight w:val="39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CECEC"/>
            <w:right w:val="none" w:sz="0" w:space="0" w:color="auto"/>
          </w:divBdr>
        </w:div>
        <w:div w:id="1142969638">
          <w:marLeft w:val="0"/>
          <w:marRight w:val="39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1" w:color="ECECEC"/>
            <w:right w:val="none" w:sz="0" w:space="0" w:color="auto"/>
          </w:divBdr>
        </w:div>
      </w:divsChild>
    </w:div>
    <w:div w:id="1115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94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maybel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12</cp:revision>
  <dcterms:created xsi:type="dcterms:W3CDTF">2019-03-26T14:55:00Z</dcterms:created>
  <dcterms:modified xsi:type="dcterms:W3CDTF">2019-03-26T15:27:00Z</dcterms:modified>
</cp:coreProperties>
</file>