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ModForge — Working TODO</w:t>
      </w:r>
    </w:p>
    <w:p>
      <w:r>
        <w:rPr>
          <w:i/>
          <w:iCs/>
          <w:color w:val="555555"/>
        </w:rPr>
        <w:t xml:space="preserve">Living list. Update status as items move. Add new rows at the bottom.</w:t>
      </w:r>
    </w:p>
    <w:p>
      <w:r>
        <w:t xml:space="preserve"/>
      </w:r>
    </w:p>
    <w:p>
      <w:pPr>
        <w:pStyle w:val="Heading2"/>
      </w:pPr>
      <w:r>
        <w:t xml:space="preserve">Active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500"/>
        <w:gridCol w:w="2460"/>
      </w:tblGrid>
      <w:tr>
        <w:trPr>
          <w:tblHeader/>
        </w:trPr>
        <w:tc>
          <w:tcPr>
            <w:tcW w:type="dxa" w:w="1400"/>
            <w:tcBorders>
              <w:top w:val="single" w:color="CCCCCC" w:sz="1"/>
              <w:left w:val="single" w:color="CCCCCC" w:sz="1"/>
              <w:bottom w:val="single" w:color="CCCCCC" w:sz="1"/>
              <w:right w:val="single" w:color="CCCCCC" w:sz="1"/>
            </w:tcBorders>
            <w:shd w:fill="2E4A6A" w:val="clear"/>
            <w:tcMar>
              <w:top w:type="dxa" w:w="100"/>
              <w:left w:type="dxa" w:w="120"/>
              <w:bottom w:type="dxa" w:w="100"/>
              <w:right w:type="dxa" w:w="120"/>
            </w:tcMar>
          </w:tcPr>
          <w:p>
            <w:r>
              <w:rPr>
                <w:b/>
                <w:bCs/>
                <w:color w:val="FFFFFF"/>
              </w:rPr>
              <w:t xml:space="preserve">Status</w:t>
            </w:r>
          </w:p>
        </w:tc>
        <w:tc>
          <w:tcPr>
            <w:tcW w:type="dxa" w:w="2000"/>
            <w:tcBorders>
              <w:top w:val="single" w:color="CCCCCC" w:sz="1"/>
              <w:left w:val="single" w:color="CCCCCC" w:sz="1"/>
              <w:bottom w:val="single" w:color="CCCCCC" w:sz="1"/>
              <w:right w:val="single" w:color="CCCCCC" w:sz="1"/>
            </w:tcBorders>
            <w:shd w:fill="2E4A6A" w:val="clear"/>
            <w:tcMar>
              <w:top w:type="dxa" w:w="100"/>
              <w:left w:type="dxa" w:w="120"/>
              <w:bottom w:type="dxa" w:w="100"/>
              <w:right w:type="dxa" w:w="120"/>
            </w:tcMar>
          </w:tcPr>
          <w:p>
            <w:r>
              <w:rPr>
                <w:b/>
                <w:bCs/>
                <w:color w:val="FFFFFF"/>
              </w:rPr>
              <w:t xml:space="preserve">Area</w:t>
            </w:r>
          </w:p>
        </w:tc>
        <w:tc>
          <w:tcPr>
            <w:tcW w:type="dxa" w:w="3500"/>
            <w:tcBorders>
              <w:top w:val="single" w:color="CCCCCC" w:sz="1"/>
              <w:left w:val="single" w:color="CCCCCC" w:sz="1"/>
              <w:bottom w:val="single" w:color="CCCCCC" w:sz="1"/>
              <w:right w:val="single" w:color="CCCCCC" w:sz="1"/>
            </w:tcBorders>
            <w:shd w:fill="2E4A6A" w:val="clear"/>
            <w:tcMar>
              <w:top w:type="dxa" w:w="100"/>
              <w:left w:type="dxa" w:w="120"/>
              <w:bottom w:type="dxa" w:w="100"/>
              <w:right w:type="dxa" w:w="120"/>
            </w:tcMar>
          </w:tcPr>
          <w:p>
            <w:r>
              <w:rPr>
                <w:b/>
                <w:bCs/>
                <w:color w:val="FFFFFF"/>
              </w:rPr>
              <w:t xml:space="preserve">Description</w:t>
            </w:r>
          </w:p>
        </w:tc>
        <w:tc>
          <w:tcPr>
            <w:tcW w:type="dxa" w:w="2460"/>
            <w:tcBorders>
              <w:top w:val="single" w:color="CCCCCC" w:sz="1"/>
              <w:left w:val="single" w:color="CCCCCC" w:sz="1"/>
              <w:bottom w:val="single" w:color="CCCCCC" w:sz="1"/>
              <w:right w:val="single" w:color="CCCCCC" w:sz="1"/>
            </w:tcBorders>
            <w:shd w:fill="2E4A6A" w:val="clear"/>
            <w:tcMar>
              <w:top w:type="dxa" w:w="100"/>
              <w:left w:type="dxa" w:w="120"/>
              <w:bottom w:type="dxa" w:w="100"/>
              <w:right w:type="dxa" w:w="120"/>
            </w:tcMar>
          </w:tcPr>
          <w:p>
            <w:r>
              <w:rPr>
                <w:b/>
                <w:bCs/>
                <w:color w:val="FFFFFF"/>
              </w:rPr>
              <w:t xml:space="preserve">Notes</w:t>
            </w:r>
          </w:p>
        </w:tc>
      </w:tr>
      <w:tr>
        <w:tc>
          <w:tcPr>
            <w:tcW w:type="dxa" w:w="1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b/>
                <w:bCs/>
              </w:rPr>
              <w:t xml:space="preserve">DONE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Options menu</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Restore Premium option + test button that was in the options menu</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Lost in recent rebrand / scaffolding work. Find in git history and reinstate.</w:t>
            </w:r>
          </w:p>
        </w:tc>
      </w:tr>
      <w:tr>
        <w:tc>
          <w:tcPr>
            <w:tcW w:type="dxa" w:w="1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b/>
                <w:bCs/>
              </w:rPr>
              <w:t xml:space="preserve">DONE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Shape classifier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Grievous-Circle now classifies as Circle. Gated the refineShapeSelection Circle→Diamond rescue rules on !winnerStronglyRound so shapeDiamondCornerScore can’t override a mask-only winner that scored Circle:0.97 with stronglyRound=true.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Landed 2026-04-20 in commit 4eb5ff2 alongside earlier bd8c535 (portrait-erase binary mask + mask-only ≥ 0.85 override). Verified on-device. Archive on next sweep.</w:t>
            </w:r>
          </w:p>
        </w:tc>
      </w:tr>
      <w:tr>
        <w:tc>
          <w:tcPr>
            <w:tcW w:type="dxa" w:w="1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b/>
                <w:bCs/>
              </w:rPr>
              <w:t xml:space="preserve">DONE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Shape classifier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Cross/Triangle/Circle calibration bundle: ported suspicious-nobel fixes + added Square→Cross majority-vote rescue (when ≥2 candidates score Cross≥0.60, flip Square to Cross). Cross/Square→Diamond now requires extent≤0.73. Cross→Square gated on !anyCandidateStronglyCross. Added high-priority Circle rescue (maskOnlyLooksStronglyCircle) and Triangle rescue (asymmetry≥0.90).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Landed 2026-04-20 in commit a704edf + follow-up majority-vote rescue. Verified on-device: Cross now classifies as Cross. Archive on next sweep.</w:t>
            </w:r>
          </w:p>
        </w:tc>
      </w:tr>
      <w:tr>
        <w:tc>
          <w:tcPr>
            <w:tcW w:type="dxa" w:w="14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b/>
                <w:bCs/>
              </w:rPr>
              <w:t xml:space="preserve">OPEN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Shape classifier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Inner cavity mask shows notch at top on Circle — investigate if portrait-removal or pip-cleanup clipping the rim</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See shape-classifier-candidate-inner-mask.png from the Apr 20 Circle scan.</w:t>
            </w:r>
          </w:p>
        </w:tc>
      </w:tr>
      <w:tr>
        <w:tc>
          <w:tcPr>
            <w:tcW w:type="dxa" w:w="1400"/>
            <w:tcBorders>
              <w:top w:val="single" w:color="CCCCCC" w:sz="1"/>
              <w:left w:val="single" w:color="CCCCCC" w:sz="1"/>
              <w:bottom w:val="single" w:color="CCCCCC" w:sz="1"/>
              <w:right w:val="single" w:color="CCCCCC" w:sz="1"/>
            </w:tcBorders>
            <w:shd w:fill="D9E7FF" w:val="clear"/>
            <w:tcMar>
              <w:top w:type="dxa" w:w="80"/>
              <w:left w:type="dxa" w:w="120"/>
              <w:bottom w:type="dxa" w:w="80"/>
              <w:right w:type="dxa" w:w="120"/>
            </w:tcMar>
          </w:tcPr>
          <w:p>
            <w:r>
              <w:rPr>
                <w:b/>
                <w:bCs/>
              </w:rPr>
              <w:t xml:space="preserve">IN PROGRESS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Tooling / debug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Pull-debug workflow keeps breaking Claude when large shape PNGs get sampled — add size cap / text-first flow</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Shape classifier now writes debug to &lt;getExternalFilesDir&gt;/overlay-debug. Next: update pull_debug.ps1 to always grab the .txt first + downscale PNGs before they land in tools/debug_out/, so Claude never reads raw 100KB+ crops.</w:t>
            </w:r>
          </w:p>
        </w:tc>
      </w:tr>
      <w:tr>
        <w:tc>
          <w:tcPr>
            <w:tcW w:type="dxa" w:w="1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b/>
                <w:bCs/>
              </w:rPr>
              <w:t xml:space="preserve">DONE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UI / shape icons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Shape icons on Slice/Finder pickers now use assets/shapes PNGs and were bumped 22 → 28</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ModShapeIcon.js was already wired to assets/shapes/*.png. Bumped size on SliceScreen.js:278 and FinderScreen.js:597. Archive on next sweep.</w:t>
            </w:r>
          </w:p>
        </w:tc>
      </w:tr>
      <w:tr>
        <w:tc>
          <w:tcPr>
            <w:tcW w:type="dxa" w:w="1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b/>
                <w:bCs/>
              </w:rPr>
              <w:t xml:space="preserve">DONE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Ally code / privacy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AllyCodePanel placeholder changed from the owner’s real ally code to 123-456-789</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Change captured in the staged diff for AllyCodePanel.js (489-758-819 → 123-456-789). Archive on next sweep.</w:t>
            </w:r>
          </w:p>
        </w:tc>
      </w:tr>
      <w:tr>
        <w:tc>
          <w:tcPr>
            <w:tcW w:type="dxa" w:w="14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b/>
                <w:bCs/>
              </w:rPr>
              <w:t xml:space="preserve">OPEN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Repo hygiene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Decide fate of references/mod-source-html/*_files/ (SWGOH.GG webpack bundles)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Carried over from READMEBEFOREEDITING.md follow-ups. Parsers never touch them; deleting would shrink repo meaningfully.</w:t>
            </w:r>
          </w:p>
        </w:tc>
      </w:tr>
      <w:tr>
        <w:tc>
          <w:tcPr>
            <w:tcW w:type="dxa" w:w="1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b/>
                <w:bCs/>
              </w:rPr>
              <w:t xml:space="preserve">DONE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Slice screen / layout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Shrink the Best Character Fit card and place a "Your Characters" card next to it (premium-only)</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Two-card row. "Your Characters" populated from ally-code roster; gated behind premium.</w:t>
            </w:r>
          </w:p>
        </w:tc>
      </w:tr>
      <w:tr>
        <w:tc>
          <w:tcPr>
            <w:tcW w:type="dxa" w:w="14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b/>
                <w:bCs/>
              </w:rPr>
              <w:t xml:space="preserve">OPEN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Slice screen / suggestions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Reduce total number of suggested characters — 140 is too high</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Pick a sane cap (e.g. top 20–30 by fit score) and sort by best match.</w:t>
            </w:r>
          </w:p>
        </w:tc>
      </w:tr>
      <w:tr>
        <w:tc>
          <w:tcPr>
            <w:tcW w:type="dxa" w:w="1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b/>
                <w:bCs/>
              </w:rPr>
              <w:t xml:space="preserve">DONE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Slice screen / scoring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Investigate suggestion scoring — likely only comparing set + primary, ignoring secondaries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Audit scoring path. Secondaries should weight into fit score; otherwise suggestions are noisy.</w:t>
            </w:r>
          </w:p>
        </w:tc>
      </w:tr>
      <w:tr>
        <w:tc>
          <w:tcPr>
            <w:tcW w:type="dxa" w:w="14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b/>
                <w:bCs/>
              </w:rPr>
              <w:t xml:space="preserve">OPEN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Scan performance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Increase overall scan speed on the overlay capture flow</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Focused/stats/shape/icon/set crops + two classifiers (set + shape) run sequentially per mod. Profile the hot path and see what can be parallelized or cached between mods on the same screen.</w:t>
            </w:r>
          </w:p>
        </w:tc>
      </w:tr>
      <w:tr>
        <w:tc>
          <w:tcPr>
            <w:tcW w:type="dxa" w:w="1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b/>
                <w:bCs/>
              </w:rPr>
              <w:t xml:space="preserve">DONE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Scan UX</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First scan-button press is swallowed when the screen was just swapped — user has to click twice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FIXED: warmScanner (ACTION_WARM_ONLY) race was tearing the bubble down after MediaProjection grant. Made warm-only never remove an attached bubble. Also cancel the 900ms launchSwgoh retry on AppState=active so swapping back to ModForge doesn’t bounce to SWGOH. Scan-button touch-slop threshold added in ModOverlayCaptureService.</w:t>
            </w:r>
          </w:p>
        </w:tc>
      </w:tr>
      <w:tr>
        <w:tc>
          <w:tcPr>
            <w:tcW w:type="dxa" w:w="1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b/>
                <w:bCs/>
              </w:rPr>
              <w:t xml:space="preserve">DONE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Roster / premium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Pull user mods via ally code and flag empty slots + upgrade opportunities (premium)</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DONE: rosterService fetches ?mods=1 and returns per-character missingSlots + upgradeable count (level&lt;15 OR pips&lt;6 OR tier&lt;5). SliceScreen shows “X to upgrade” / missing-slot badges. Slot-level upgrade-vs-scan delta is tracked in the separate Slice-engine slot-badge row.</w:t>
            </w:r>
          </w:p>
        </w:tc>
      </w:tr>
      <w:tr>
        <w:tc>
          <w:tcPr>
            <w:tcW w:type="dxa" w:w="14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b/>
                <w:bCs/>
              </w:rPr>
              <w:t xml:space="preserve">OPEN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Shape classifier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Second Circle mod reads as Cross: no candidate view sees a round outline (outer circularity 0.404, mask-only circularity 0.333, extent 0.933, stronglyRound=false)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Unlike Grievous, this Circle’s mask-only candidate doesn’t see the round outline at all. Hypotheses: (a) capture framing cut off part of the mod, (b) different Circle visual tier/set produces a different silhouette profile. Collect multiple Circle scans (different tiers/sets/primaries) to determine whether new rescue rule is needed or whether it’s a capture artifact.</w:t>
            </w:r>
          </w:p>
        </w:tc>
      </w:tr>
      <w:tr>
        <w:tc>
          <w:tcPr>
            <w:tcW w:type="dxa" w:w="1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b/>
                <w:bCs/>
              </w:rPr>
              <w:t xml:space="preserve">DONE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Branch hygiene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Consolidate stale Claude branches: claude/inspiring-khorana-78c3aa, claude/strange-williams-65919b, claude/suspicious-nobel-1ad793, claude/vibrant-morse-0c5795, wip/shape-classifier</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Suspicious-nobel held the Cross/Triangle calibration work which we’ve now ported into friendly-stonebraker. Once committed to main, delete the local+remote suspicious-nobel branch and audit the other claude/* branches for any uncommitted fixes worth rescuing.</w:t>
            </w:r>
          </w:p>
        </w:tc>
      </w:tr>
      <w:tr>
        <w:tc>
          <w:tcPr>
            <w:tcW w:type="dxa" w:w="14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b/>
                <w:bCs/>
              </w:rPr>
              <w:t xml:space="preserve">OPEN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Launch / privacy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Host privacy_policy at a public URL (GitHub Pages) and link it in the Play Console listing + in-app Settings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File exists in repo at my-app/privacy_policy but isn’t live anywhere. Required for Play submission because the app uses SYSTEM_ALERT_WINDOW + screen capture. Policy must cover: screen-content capture, what’s processed (mod shape/stat data), what’s stored (local only), what’s transmitted (none), retention/deletion.</w:t>
            </w:r>
          </w:p>
        </w:tc>
      </w:tr>
      <w:tr>
        <w:tc>
          <w:tcPr>
            <w:tcW w:type="dxa" w:w="14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b/>
                <w:bCs/>
              </w:rPr>
              <w:t xml:space="preserve">OPEN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Launch / Play Console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Fill Sensitive Permissions declaration for SYSTEM_ALERT_WINDOW</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functionality: overlay button over SWGOH to scan the user’s own mod inventory. User benefit: catalog mods without manual typing. Why no alternative: user must interact with game while app is visible — impossible without overlay. Play Console blocks the upload until this form is completed.</w:t>
            </w:r>
          </w:p>
        </w:tc>
      </w:tr>
      <w:tr>
        <w:tc>
          <w:tcPr>
            <w:tcW w:type="dxa" w:w="14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b/>
                <w:bCs/>
              </w:rPr>
              <w:t xml:space="preserve">OPEN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Launch / permissions UX</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 in-app rationale dialog BEFORE opening Settings.ACTION_MANAGE_OVERLAY_PERMISSION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Play reviewers actively test for this. Alert must explain: the app draws a small scan button over other apps, does NOT read other apps’ content, does NOT simulate input, only captures screen when user taps the button. Apps that jump straight to the system dialog get rejected. Same treatment needed before the MediaProjection consent dialog.</w:t>
            </w:r>
          </w:p>
        </w:tc>
      </w:tr>
      <w:tr>
        <w:tc>
          <w:tcPr>
            <w:tcW w:type="dxa" w:w="14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b/>
                <w:bCs/>
              </w:rPr>
              <w:t xml:space="preserve">OPEN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Launch / Play Console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 Data Safety form: be honest about screen capture + local mod storage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collected = "App activity" (scanned mod data stored locally); shared = None; security = user can delete data. Google audits and pulls apps that misrepresent. Description must explicitly acknowledge screen capture to match this form.</w:t>
            </w:r>
          </w:p>
        </w:tc>
      </w:tr>
      <w:tr>
        <w:tc>
          <w:tcPr>
            <w:tcW w:type="dxa" w:w="14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b/>
                <w:bCs/>
              </w:rPr>
              <w:t xml:space="preserve">OPEN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Launch / manifest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Declare FOREGROUND_SERVICE + FOREGROUND_SERVICE_MEDIA_PROJECTION and mark the overlay/capture service with android:foregroundServiceType="mediaProjection"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Android 14+ requires this pair for screen-capture foreground services. Separate Play Console declaration under App content → Foreground services also required with justification.</w:t>
            </w:r>
          </w:p>
        </w:tc>
      </w:tr>
      <w:tr>
        <w:tc>
          <w:tcPr>
            <w:tcW w:type="dxa" w:w="14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b/>
                <w:bCs/>
              </w:rPr>
              <w:t xml:space="preserve">OPEN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Launch / listing copy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Play Store description must explicitly include: "Companion app for Star Wars: Galaxy of Heroes", "Not affiliated with or endorsed by Electronic Arts, Capital Games, or Lucasfilm", "Uses overlay permission to display a scan button over the game", "No automation — passive screen reading only"</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Reviewers look for the bolded language. Missing the "no automation" disclaimer is a common rejection trigger.</w:t>
            </w:r>
          </w:p>
        </w:tc>
      </w:tr>
      <w:tr>
        <w:tc>
          <w:tcPr>
            <w:tcW w:type="dxa" w:w="14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b/>
                <w:bCs/>
              </w:rPr>
              <w:t xml:space="preserve">OPEN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Launch / demo video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Record ~60s screen recording for Play Console: app open → permission prompts → user grants → overlay appears over SWGOH → scan works → overlay dismissed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Frequently requested for overlay + screen-capture apps. Have it ready before first submission rather than reactively after a rejection.</w:t>
            </w:r>
          </w:p>
        </w:tc>
      </w:tr>
      <w:tr>
        <w:tc>
          <w:tcPr>
            <w:tcW w:type="dxa" w:w="14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b/>
                <w:bCs/>
              </w:rPr>
              <w:t xml:space="preserve">OPEN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Launch / rollout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Submit to Internal Testing track first (not Production) and iterate through Closed → Open → Production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Internal Testing has lighter review. Most overlay apps need 2–3 submissions before passing. If rejected, fix per the email and resubmit — do not appeal.</w:t>
            </w:r>
          </w:p>
        </w:tc>
      </w:tr>
      <w:tr>
        <w:tc>
          <w:tcPr>
            <w:tcW w:type="dxa" w:w="14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b/>
                <w:bCs/>
              </w:rPr>
              <w:t xml:space="preserve">OPEN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Monetization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Swap AdMob test IDs for real production unit IDs before submitting to Play</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Carried over from prior launch-prep notes. Real ad unit IDs must be wired in before Production rollout; leaving test IDs in a shipped build returns nothing but causes listing review issues if Data Safety mentions ads.</w:t>
            </w:r>
          </w:p>
        </w:tc>
      </w:tr>
      <w:tr>
        <w:tc>
          <w:tcPr>
            <w:tcW w:type="dxa" w:w="1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b/>
                <w:bCs/>
              </w:rPr>
              <w:t xml:space="preserve">DONE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Slice engine / tier progression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Walk tier ladder (E → D → C → B → A → 6E) using actual rolled secondaries as signal. 6-state verdict: Usable / Slice to next tier / Cap at 5A / Filler / Sellable / Not sliceable.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buildLadderPlan() in sliceEngine.js emits per-step verdicts. Pre-5A mods with catalyst potential (Speed secondary with rolls&lt;5, or priority stat with SLICE_GAIN≥0.3) now return SLICE_NEXT (cyan) — “take one step, re-evaluate after the roll” — instead of projecting an end-state from current rolls. Definite-Usable paths (Speed arrow, hard Speed, strongUpside, speedBacked) still return USABLE. Cap at 5A is scoped to mods already at 5A. SliceScreen renders SLICE_NEXT as “Next step: → {nextTier} — re-evaluate after roll”. Archive on next sweep.</w:t>
            </w:r>
          </w:p>
        </w:tc>
      </w:tr>
      <w:tr>
        <w:tc>
          <w:tcPr>
            <w:tcW w:type="dxa" w:w="1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b/>
                <w:bCs/>
              </w:rPr>
              <w:t xml:space="preserve">DONE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Slice engine / tier OCR on scans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Scanner auto-populates the slice-tab tier pill from the mod card (E/D/C/B/A letter near the level banner)</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extractModTier() in modCaptureParser.js reads Tier/LVL/Level patterns from the OCR output and returns ‘5E’…‘5A’. Threaded through parsed.modTier → App.js slicePrefill.tier → SliceScreen. 6E (6-dot) isn’t auto-detected yet (needs pip-count detection) — user taps 6E manually. When OCR misses the letter, SliceScreen clears tier to ‘’ on prefill so the ladder plan falls through to “Not sliceable — No tier selected” rather than silently showing wrong 5A verdicts.</w:t>
            </w:r>
          </w:p>
        </w:tc>
      </w:tr>
      <w:tr>
        <w:tc>
          <w:tcPr>
            <w:tcW w:type="dxa" w:w="1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b/>
                <w:bCs/>
              </w:rPr>
              <w:t xml:space="preserve">DONE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Scanner / parser fixes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Parser: four cascading fixes for a 5C Cross scan that was showing wrong tier + Health% phantom secondary</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Fix 1: extractModTier() catches tier letter glued onto first secondary line (“C (2) 4.12% Protection”) via ^([A-E])\s+\(\d+\) pattern. Fix 2: extractSecondaries() dedup prefers the match that carries an explicit rolls field so valueFirstPattern doesn’t win over rollFirstPattern. Fix 3: removed overly broad \bprim\w*\b / \bseco\w*\b noise patterns that were nuking the literal “PRIMARY STAT” / “SECONDARY STATS” headers and breaking findLineIndex-based section segmentation. Fix 4: primary-dedup now runs AFTER flat-to-% promotion so a flat “Health” on a Health%-primary mod can’t sneak into secondaries and push a real secondary past the 4-item cap. Verified end-to-end against on-device ocr-debug-last.txt.</w:t>
            </w:r>
          </w:p>
        </w:tc>
      </w:tr>
      <w:tr>
        <w:tc>
          <w:tcPr>
            <w:tcW w:type="dxa" w:w="1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b/>
                <w:bCs/>
              </w:rPr>
              <w:t xml:space="preserve">DONE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Slice screen / verdict UI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Collapsed the duplicate Decision card into the ladder-plan card so users see a single verdict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Previously SliceScreen rendered the ladder plan (“Slice to 5B”, cyan) AND a separate score-based Decision (“Filler — not worth slicing”) at the same time, which gave contradictory recommendations. Now renders one card driven by result.ladderPlan with Score: X/100 + reasonLines[0] folded in as footer lines. Old Decision card retained as fallback branch when ladderPlan is absent.</w:t>
            </w:r>
          </w:p>
        </w:tc>
      </w:tr>
      <w:tr>
        <w:tc>
          <w:tcPr>
            <w:tcW w:type="dxa" w:w="1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b/>
                <w:bCs/>
              </w:rPr>
              <w:t xml:space="preserve">DONE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GAC screen / no-roster toggle filter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Attack/Defense toggle now shows the right squads when no roster is linked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Previously GacScreen.squadsToShow returned payload.squads.slice(0,30) when hasRoster was false — worker concatenates defense first, then offense, so the unfiltered top 30 was always all defenders, and the Attack toggle showed Jabba/LV/Rey leads with empty win% (offenseWinRate is null on defense rows). No-roster branch now filters by sq.role === role and sorts by the matching win-rate metric. Wrapped in {squad, ownedCount: null, coverage: null} so the render code’s existing item.squad || item fallback keeps working. After install: Attack shows Sith Eternal 96% / Malgus trios 93% / etc. matching swgoh.gg.</w:t>
            </w:r>
          </w:p>
        </w:tc>
      </w:tr>
      <w:tr>
        <w:tc>
          <w:tcPr>
            <w:tcW w:type="dxa" w:w="1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b/>
                <w:bCs/>
              </w:rPr>
              <w:t xml:space="preserve">DONE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GAC worker / attack + defense perspectives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Scrape both perspectives of /gac/squads/ so Offense shows real top attackers (not inverse of defense holds)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swgoh.gg’s /gac/squads/ page takes a ?perspective=attack&amp;sort=percent query param that returns a completely different list (top attacking squads sorted by Win %) than the default defense view (top defenders sorted by Hold %). Top attacker (SITHPALPATINE solo, 96%) is not derivable from top defender (JABBATHEHUTT+BOUSHH+KRRSANTAN 27% hold) — they’re independent datasets. scrapeGacSquads now fetches both perspectives in parallel, parses each through parseGacSquadsHtml(html, role), and emits squads tagged with the appropriate role and single populated win-rate field. Attack view legitimately includes 1-member solo squads so bracket detection runs off the defense view only. Deployed. Verified: /?gac=3v3 returns 87 squads (42 def + 45 off); /?gac=5v5 returns 70 (37 def + 33 off).</w:t>
            </w:r>
          </w:p>
        </w:tc>
      </w:tr>
      <w:tr>
        <w:tc>
          <w:tcPr>
            <w:tcW w:type="dxa" w:w="14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b/>
                <w:bCs/>
              </w:rPr>
              <w:t xml:space="preserve">OPEN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Slice tab / incomplete secondary transfer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all secondaries from the scan are making it to the Slice tab — some mods come through with missing rows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Separate from the tier-letter OCR issue. Even when the tier is picked up correctly, some scans lose one or more secondaries on the handoff from parser → App.js slicePrefill → SliceScreen. Could be: (a) a regex in extractSecondaries dropping a row whose stat name has unusual spacing/OCR noise, (b) the primary-dedup backstop added last session filtering too aggressively when a flat stat shares a name with the primary, (c) slice(0, 4) capping before a real 4th secondary is seen because a phantom row snuck in earlier. Plan: collect a fresh ocr-debug-last.txt for a mod where a secondary is missing, trace through parser step-by-step against that dump, and compare parsed.secondaries vs. the on-card text.</w:t>
            </w:r>
          </w:p>
        </w:tc>
      </w:tr>
      <w:tr>
        <w:tc>
          <w:tcPr>
            <w:tcW w:type="dxa" w:w="1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b/>
                <w:bCs/>
              </w:rPr>
              <w:t xml:space="preserve">DONE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GAC tab / roster vs meta view toggle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Added a My roster / All meta toggle so users can see the full meta regardless of coverage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GacScreen now has a third toggle row (shown only when a roster is linked) that switches between ranked.offense/ranked.defense (Mine, ≥60% coverage gate) and a role-filtered win-rate sort of payload.squads (All, no gate). All mode still computes per-squad coverage/ownedCount so red-chip rendering for missing members keeps working. No-roster case already behaves like All — collapsed into the same code path via const showAll = !hasRoster || view === "all". Subtitle + summary banner adjusted to reflect the active view.</w:t>
            </w:r>
          </w:p>
        </w:tc>
      </w:tr>
      <w:tr>
        <w:tc>
          <w:tcPr>
            <w:tcW w:type="dxa" w:w="14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b/>
                <w:bCs/>
              </w:rPr>
              <w:t xml:space="preserve">OPEN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Scanner / tier OCR incomplete coverage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Scans aren’t reliably grabbing all tier levels (D, C, B, A, etc.) — some mods come through with tier blank or wrong</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extractModTier() in modCaptureParser.js has patterns for Tier C / LVL 15 · C / Level 15 A / the ^([A-E])\s+\(\d+\) stuck-tier fallback, but on-device captures still miss the letter on some cards. Collect fresh ocr-debug-last.txt dumps for each of 5E/5D/5C/5B/5A and audit which patterns are firing (or failing) per tier. Likely need: more tolerant spacing/punctuation between “LVL 15” and the letter, separate pattern for each tier’s actual on-card layout, and possibly a bounded region scan instead of full-text regex. Related: native tier-color detection would eliminate this dependency entirely.</w:t>
            </w:r>
          </w:p>
        </w:tc>
      </w:tr>
      <w:tr>
        <w:tc>
          <w:tcPr>
            <w:tcW w:type="dxa" w:w="1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b/>
                <w:bCs/>
              </w:rPr>
              <w:t xml:space="preserve">DONE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Slice engine / missed-speed recovery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Decided against a “catalyst-streak” nudge: slicing a low-Speed mod on streak logic would waste mats.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mod with Speed missed 3× is probably sitting at 3–5 Speed, and one more 25% hit still doesn’t clear the keeper threshold (~10+). The only case where an extra slice helps is when current Speed is already ≥10 and one more roll locks it in — and the ladder already covers that via SLICE_NEXT on high-Speed partials. No new heuristic needed; archive.</w:t>
            </w:r>
          </w:p>
        </w:tc>
      </w:tr>
      <w:tr>
        <w:tc>
          <w:tcPr>
            <w:tcW w:type="dxa" w:w="14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b/>
                <w:bCs/>
              </w:rPr>
              <w:t xml:space="preserve">OPEN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Scanner / native tier-color detection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Detect mod tier from frame color in the native classifier (E=gray, D=green, C=blue, B=purple, A=gold) + detect 6-dot vs 5-dot from pips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Complement to the OCR-based tier extractor. Native pixel sampling on the mod frame would be more reliable than OCR and would unlock 6E detection. Add to ModIconClassifier.kt, wire through ModOverlayCaptureService.kt → JS bridge → parsed.modTier fallback.</w:t>
            </w:r>
          </w:p>
        </w:tc>
      </w:tr>
      <w:tr>
        <w:tc>
          <w:tcPr>
            <w:tcW w:type="dxa" w:w="1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b/>
                <w:bCs/>
              </w:rPr>
              <w:t xml:space="preserve">DONE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Slice engine / community tuning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Audit weights + ladder thresholds against community guidance (swgoh.gg top-1000 Kyber meta, Grandivory, Crouching-Rancor)</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Defense% weight 5.0 → 4.0 (was biasing tanks ~25% above consensus). strongUpside SLICE_GAIN cutoff 0.5 → 0.3 so Protection% (0.33) counts as a 6-dot catalyst on Prot%-primary mods with strong rolls. hasDecentFit finalScore floor 40 → 50 to tighten the Filler / Cap-at-5A gate vs Grandivory’s HOLD=60. Flat-stat sell, Speed-arrow rule, and Crouching-Rancor rollEfficiency formula verified against sources. See sliceRules.js weights + buildLadderPlan() in sliceEngine.js. Archive on next sweep.</w:t>
            </w:r>
          </w:p>
        </w:tc>
      </w:tr>
      <w:tr>
        <w:tc>
          <w:tcPr>
            <w:tcW w:type="dxa" w:w="1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b/>
                <w:bCs/>
              </w:rPr>
              <w:t xml:space="preserve">DONE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GAC / premium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3v3 + 5v5 Grand Arena team recommender backed by swgoh.gg meta HTML scrape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Landed via Cloudflare Worker route + client service + state module + GacScreen UI (offense/defense split, roster filter). Installed on R5CX10W4LJY. Archive on next sweep.</w:t>
            </w:r>
          </w:p>
        </w:tc>
      </w:tr>
      <w:tr>
        <w:tc>
          <w:tcPr>
            <w:tcW w:type="dxa" w:w="1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b/>
                <w:bCs/>
              </w:rPr>
              <w:t xml:space="preserve">DONE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Slice screen / layout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Removed Best Fit split card; premium Slice screen shows a single full-width Your Roster card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Supersedes the earlier “shrink Best Character Fit + Your Characters card” row — user asked to drop Best Fit entirely. See SliceScreen.js.</w:t>
            </w:r>
          </w:p>
        </w:tc>
      </w:tr>
      <w:tr>
        <w:tc>
          <w:tcPr>
            <w:tcW w:type="dxa" w:w="1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b/>
                <w:bCs/>
              </w:rPr>
              <w:t xml:space="preserve">DONE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Slice engine / scoring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Audit + fix character suggestion scoring: secondaries now weighted, primary bonus adds priority-band points, set/shell tiering preserved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scoreMatchAgainstEnteredSecondaries returns alignedPriorityIndices + primaryPriorityIndex; final score = rankFitTier*100 + avgSecondaryScore + primaryBonus.</w:t>
            </w:r>
          </w:p>
        </w:tc>
      </w:tr>
      <w:tr>
        <w:tc>
          <w:tcPr>
            <w:tcW w:type="dxa" w:w="1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b/>
                <w:bCs/>
              </w:rPr>
              <w:t xml:space="preserve">DONE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Slice UI / chips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Match rows show priority alignment chips (✓ scanned secondary hit, ★ primary hit, muted otherwise)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 now takes visual precedence over ✓ when both hit the same slot so users see the primary match even when a secondary aligns at #1.</w:t>
            </w:r>
          </w:p>
        </w:tc>
      </w:tr>
      <w:tr>
        <w:tc>
          <w:tcPr>
            <w:tcW w:type="dxa" w:w="1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b/>
                <w:bCs/>
              </w:rPr>
              <w:t xml:space="preserve">DONE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Slice engine / alt builds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Alt-build priorities derived at runtime from SEC_FOCUS research (positions #1,#2 from main + #5,#6 from ranked usage, Speed locked to main position)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Falls back to hand-curated buSecs when SEC_FOCUS missing. Added soft no-Speed penalty (12pts) when 3+ secondaries revealed without Speed.</w:t>
            </w:r>
          </w:p>
        </w:tc>
      </w:tr>
      <w:tr>
        <w:tc>
          <w:tcPr>
            <w:tcW w:type="dxa" w:w="1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b/>
                <w:bCs/>
              </w:rPr>
              <w:t xml:space="preserve">DONE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Slice engine / flat vs %</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Flat and % priority stats now match each other asymmetrically: scanned % satisfies a flat priority fully; scanned flat gives 25% credit vs a % priority</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normalizePriorityName promotes Health/Offense/Protection/Defense → their % form for comparison. Primary bonus lookup normalized too.</w:t>
            </w:r>
          </w:p>
        </w:tc>
      </w:tr>
      <w:tr>
        <w:tc>
          <w:tcPr>
            <w:tcW w:type="dxa" w:w="1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b/>
                <w:bCs/>
              </w:rPr>
              <w:t xml:space="preserve">DONE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Overlay / premium gating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Free-user overlay now gates the characters panel behind ROSTER unlock; top character list expanded from 6 to 20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buildOverlayRecommendations() slices to 20; App.js substitutes a “Premium” placeholder card when ROSTER is locked.</w:t>
            </w:r>
          </w:p>
        </w:tc>
      </w:tr>
      <w:tr>
        <w:tc>
          <w:tcPr>
            <w:tcW w:type="dxa" w:w="1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b/>
                <w:bCs/>
              </w:rPr>
              <w:t xml:space="preserve">DONE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Scan UX</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Scanner / scan-button overlay should dismiss when user swaps back to the app so Slice tab is reviewable without manually killing the overlay</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OBSOLETE: after the first-run bubble fix the overlay persists across app swaps, so auto-dismissing would force a “Ready to scan” tap every time. Keeping the bubble up is the desired UX.</w:t>
            </w:r>
          </w:p>
        </w:tc>
      </w:tr>
      <w:tr>
        <w:tc>
          <w:tcPr>
            <w:tcW w:type="dxa" w:w="1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b/>
                <w:bCs/>
              </w:rPr>
              <w:t xml:space="preserve">DONE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Slice engine / slot badge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Slot-aware mod badge scores scanned mod vs currently-equipped mod (Upgrade / Sidegrade / Downgrade) using the slice engine, not just structural emptiness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compareScannedVsEquipped() in sliceEngine.js:1130 scores both mods against the match priorities, then returns verdict (rawDelta&gt;4 Upgrade, &lt;-6 Downgrade, else Sidegrade), scoreDelta, and per-priority stat deltas for the badge label. Archive on next sweep.</w:t>
            </w:r>
          </w:p>
        </w:tc>
      </w:tr>
      <w:tr>
        <w:tc>
          <w:tcPr>
            <w:tcW w:type="dxa" w:w="1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b/>
                <w:bCs/>
              </w:rPr>
              <w:t xml:space="preserve">DONE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Permissions UX</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Screen Capture row now reflects MediaProjection grant after a successful scan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User-verified on the 2026-04-22 install. Resolved without a targeted code change — likely fell out of the capture/recommendation plumbing refresh in the same build. Archive on next sweep.</w:t>
            </w:r>
          </w:p>
        </w:tc>
      </w:tr>
      <w:tr>
        <w:tc>
          <w:tcPr>
            <w:tcW w:type="dxa" w:w="14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r>
              <w:rPr>
                <w:b/>
                <w:bCs/>
              </w:rPr>
              <w:t xml:space="preserve">OPEN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Scanner / coverage verification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Verify classifier on a full matrix: every shape × every set × every primary color/tier × every mod level/dot-tier</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Following the variant-consensus tiebreak fix (mask-only wins when outer rim is rounded on a Diamond), we need an end-to-end sweep. Capture at least one scan per cell of the matrix: 6 shapes (Square/Arrow/Diamond/Triangle/Circle/Cross) × all sets (Health/Defense/Crit Chance/Crit Dmg/Offense/Potency/Tenacity/Speed) × tier colors (E gray/D green/C blue/B purple/A gold) × dot levels (5 vs 6) × primaries. Log shape/set classification result + OCR primary+secondaries per cell, then fix misses. Batch the captures into tools/debug_out/ with a naming convention so we can regression-test later.</w:t>
            </w:r>
          </w:p>
        </w:tc>
      </w:tr>
      <w:tr>
        <w:tc>
          <w:tcPr>
            <w:tcW w:type="dxa" w:w="1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b/>
                <w:bCs/>
              </w:rPr>
              <w:t xml:space="preserve">DONE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Slice engine / 6-dot gate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Tightened the 5A→6E gate: dropped the 2-roll “speedBacked” path, added a Speed value floor of 14 to the 3-roll path, and unified overlay + slice-tab verdicts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Previously a mod like Speed 10 × 2 rolls with mid-55% avgPriorityQuality would fire USABLE → 6E; now it falls to SLICE_NEXT → 5B (step-by-step). Added `speedVal &gt;= 14` to `speedHitHard` so an unlucky 3-roll Speed that landed 9–13 doesn’t slip through. overlayRecommendation.js now evaluates against the full DECODED_CHARS pool (matches SliceScreen) so roster-filter differences don’t produce conflicting verdicts between the overlay and the Slice tab. Aligns with community guidance (“Speed ≥15 before 6-dot”). GuideModal Slicer page + READMEBEFOREEDITING.md updated.</w:t>
            </w:r>
          </w:p>
        </w:tc>
      </w:tr>
    </w:tbl>
    <w:p>
      <w:r>
        <w:t xml:space="preserve"/>
      </w:r>
    </w:p>
    <w:p>
      <w:pPr>
        <w:pStyle w:val="Heading2"/>
      </w:pPr>
      <w:r>
        <w:t xml:space="preserve">Status legend</w:t>
      </w:r>
    </w:p>
    <w:p>
      <w:pPr>
        <w:pStyle w:val="ListParagraph"/>
        <w:numPr>
          <w:ilvl w:val="0"/>
          <w:numId w:val="2"/>
        </w:numPr>
      </w:pPr>
      <w:r>
        <w:rPr>
          <w:b/>
          <w:bCs/>
        </w:rPr>
        <w:t xml:space="preserve">OPEN </w:t>
      </w:r>
      <w:r>
        <w:t xml:space="preserve">— not started</w:t>
      </w:r>
    </w:p>
    <w:p>
      <w:pPr>
        <w:pStyle w:val="ListParagraph"/>
        <w:numPr>
          <w:ilvl w:val="0"/>
          <w:numId w:val="2"/>
        </w:numPr>
      </w:pPr>
      <w:r>
        <w:rPr>
          <w:b/>
          <w:bCs/>
        </w:rPr>
        <w:t xml:space="preserve">IN PROGRESS </w:t>
      </w:r>
      <w:r>
        <w:t xml:space="preserve">— actively working</w:t>
      </w:r>
    </w:p>
    <w:p>
      <w:pPr>
        <w:pStyle w:val="ListParagraph"/>
        <w:numPr>
          <w:ilvl w:val="0"/>
          <w:numId w:val="2"/>
        </w:numPr>
      </w:pPr>
      <w:r>
        <w:rPr>
          <w:b/>
          <w:bCs/>
        </w:rPr>
        <w:t xml:space="preserve">BLOCKED </w:t>
      </w:r>
      <w:r>
        <w:t xml:space="preserve">— waiting on something external</w:t>
      </w:r>
    </w:p>
    <w:p>
      <w:pPr>
        <w:pStyle w:val="ListParagraph"/>
        <w:numPr>
          <w:ilvl w:val="0"/>
          <w:numId w:val="2"/>
        </w:numPr>
      </w:pPr>
      <w:r>
        <w:rPr>
          <w:b/>
          <w:bCs/>
        </w:rPr>
        <w:t xml:space="preserve">DONE </w:t>
      </w:r>
      <w:r>
        <w:t xml:space="preserve">— completed; leave in doc for one pass, then archive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6"/>
      <w:szCs w:val="36"/>
    </w:rPr>
  </w:style>
  <w:style w:type="paragraph" w:styleId="Heading2">
    <w:name w:val="Heading 2"/>
    <w:basedOn w:val="Normal"/>
    <w:next w:val="Normal"/>
    <w:qFormat/>
    <w:pPr>
      <w:spacing w:after="12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2026-04-22T23:17:04.814Z</dcterms:created>
  <dcterms:modified xsi:type="dcterms:W3CDTF">2026-04-22T23:17:04.815Z</dcterms:modified>
</cp:coreProperties>
</file>

<file path=docProps/custom.xml><?xml version="1.0" encoding="utf-8"?>
<Properties xmlns="http://schemas.openxmlformats.org/officeDocument/2006/custom-properties" xmlns:vt="http://schemas.openxmlformats.org/officeDocument/2006/docPropsVTypes"/>
</file>