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B6113" w14:textId="376783B1" w:rsidR="006E294B" w:rsidRPr="006E294B" w:rsidRDefault="005449B7" w:rsidP="005449B7">
      <w:pPr>
        <w:spacing w:before="100" w:beforeAutospacing="1" w:after="0" w:line="240" w:lineRule="auto"/>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color w:val="1F1F1F"/>
          <w:sz w:val="24"/>
          <w:szCs w:val="24"/>
          <w:lang w:val="en-US" w:eastAsia="ru-RU"/>
        </w:rPr>
        <w:t xml:space="preserve">1. </w:t>
      </w:r>
      <w:r w:rsidR="006E294B" w:rsidRPr="006E294B">
        <w:rPr>
          <w:rFonts w:ascii="Times New Roman" w:eastAsia="Times New Roman" w:hAnsi="Times New Roman" w:cs="Times New Roman"/>
          <w:color w:val="1F1F1F"/>
          <w:sz w:val="24"/>
          <w:szCs w:val="24"/>
          <w:lang w:val="en-US" w:eastAsia="ru-RU"/>
        </w:rPr>
        <w:t xml:space="preserve">Handheld gaming machines, and small electronics generally, tend to ______ batteries that no owner can easily </w:t>
      </w:r>
      <w:proofErr w:type="spellStart"/>
      <w:r w:rsidR="006E294B" w:rsidRPr="006E294B">
        <w:rPr>
          <w:rFonts w:ascii="Times New Roman" w:eastAsia="Times New Roman" w:hAnsi="Times New Roman" w:cs="Times New Roman"/>
          <w:color w:val="1F1F1F"/>
          <w:sz w:val="24"/>
          <w:szCs w:val="24"/>
          <w:lang w:val="en-US" w:eastAsia="ru-RU"/>
        </w:rPr>
        <w:t>prise</w:t>
      </w:r>
      <w:proofErr w:type="spellEnd"/>
      <w:r w:rsidR="006E294B" w:rsidRPr="006E294B">
        <w:rPr>
          <w:rFonts w:ascii="Times New Roman" w:eastAsia="Times New Roman" w:hAnsi="Times New Roman" w:cs="Times New Roman"/>
          <w:color w:val="1F1F1F"/>
          <w:sz w:val="24"/>
          <w:szCs w:val="24"/>
          <w:lang w:val="en-US" w:eastAsia="ru-RU"/>
        </w:rPr>
        <w:t xml:space="preserve"> out and swap for fresh ones. Once a sealed battery of this kind quits, the environmental policy researcher Carl </w:t>
      </w:r>
      <w:proofErr w:type="spellStart"/>
      <w:r w:rsidR="006E294B" w:rsidRPr="006E294B">
        <w:rPr>
          <w:rFonts w:ascii="Times New Roman" w:eastAsia="Times New Roman" w:hAnsi="Times New Roman" w:cs="Times New Roman"/>
          <w:color w:val="1F1F1F"/>
          <w:sz w:val="24"/>
          <w:szCs w:val="24"/>
          <w:lang w:val="en-US" w:eastAsia="ru-RU"/>
        </w:rPr>
        <w:t>Dalhammar</w:t>
      </w:r>
      <w:proofErr w:type="spellEnd"/>
      <w:r w:rsidR="006E294B" w:rsidRPr="006E294B">
        <w:rPr>
          <w:rFonts w:ascii="Times New Roman" w:eastAsia="Times New Roman" w:hAnsi="Times New Roman" w:cs="Times New Roman"/>
          <w:color w:val="1F1F1F"/>
          <w:sz w:val="24"/>
          <w:szCs w:val="24"/>
          <w:lang w:val="en-US" w:eastAsia="ru-RU"/>
        </w:rPr>
        <w:t xml:space="preserve"> cautions, the whole device is usually thrown out, and it becomes hazardous waste.</w:t>
      </w:r>
    </w:p>
    <w:p w14:paraId="642815F4"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Which choice completes the text with the most logical and precise word or phrase?</w:t>
      </w:r>
    </w:p>
    <w:p w14:paraId="54DDD934" w14:textId="10BEC905" w:rsidR="006E294B" w:rsidRPr="006E294B" w:rsidRDefault="006E294B" w:rsidP="005449B7">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lang w:val="en-US" w:eastAsia="ru-RU"/>
        </w:rPr>
        <w:t xml:space="preserve"> contain</w:t>
      </w:r>
      <w:r w:rsidR="005449B7" w:rsidRPr="005449B7">
        <w:rPr>
          <w:rFonts w:ascii="Times New Roman" w:eastAsia="Times New Roman" w:hAnsi="Times New Roman" w:cs="Times New Roman"/>
          <w:color w:val="1F1F1F"/>
          <w:sz w:val="24"/>
          <w:szCs w:val="24"/>
          <w:lang w:val="en-US" w:eastAsia="ru-RU"/>
        </w:rPr>
        <w:tab/>
      </w:r>
      <w:r w:rsidR="005449B7" w:rsidRP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prepare</w:t>
      </w:r>
      <w:r w:rsidR="005449B7" w:rsidRPr="005449B7">
        <w:rPr>
          <w:rFonts w:ascii="Times New Roman" w:eastAsia="Times New Roman" w:hAnsi="Times New Roman" w:cs="Times New Roman"/>
          <w:color w:val="1F1F1F"/>
          <w:sz w:val="24"/>
          <w:szCs w:val="24"/>
          <w:lang w:val="en-US" w:eastAsia="ru-RU"/>
        </w:rPr>
        <w:tab/>
      </w:r>
      <w:r w:rsid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imagine</w:t>
      </w:r>
      <w:r w:rsidR="005449B7">
        <w:rPr>
          <w:rFonts w:ascii="Times New Roman" w:eastAsia="Times New Roman" w:hAnsi="Times New Roman" w:cs="Times New Roman"/>
          <w:color w:val="1F1F1F"/>
          <w:sz w:val="24"/>
          <w:szCs w:val="24"/>
          <w:lang w:val="en-US" w:eastAsia="ru-RU"/>
        </w:rPr>
        <w:tab/>
      </w:r>
      <w:r w:rsid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discover</w:t>
      </w:r>
    </w:p>
    <w:p w14:paraId="57F6F1DD" w14:textId="36AD8816" w:rsidR="006E294B" w:rsidRPr="006E294B" w:rsidRDefault="005449B7" w:rsidP="005449B7">
      <w:pPr>
        <w:spacing w:before="100" w:beforeAutospacing="1" w:after="0" w:line="240" w:lineRule="auto"/>
        <w:outlineLvl w:val="1"/>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lang w:val="en-US" w:eastAsia="ru-RU"/>
        </w:rPr>
        <w:t xml:space="preserve">2. </w:t>
      </w:r>
      <w:r w:rsidR="006E294B" w:rsidRPr="006E294B">
        <w:rPr>
          <w:rFonts w:ascii="Times New Roman" w:eastAsia="Times New Roman" w:hAnsi="Times New Roman" w:cs="Times New Roman"/>
          <w:color w:val="1F1F1F"/>
          <w:sz w:val="24"/>
          <w:szCs w:val="24"/>
          <w:lang w:val="en-US" w:eastAsia="ru-RU"/>
        </w:rPr>
        <w:t>Archaeologists who examined 150 rounded limestone objects—spheroids, dated to roughly 1.4 million years ago—concluded that early hominins had knapped the stones into shape themselves, over many sittings. That the effort to bring each one as near to a perfect sphere as possible was ______ hints at a cognitive sophistication that earlier accounts of these hominins had not granted them.</w:t>
      </w:r>
    </w:p>
    <w:p w14:paraId="37A9A019"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Which choice completes the text with the most logical and precise word or phrase?</w:t>
      </w:r>
    </w:p>
    <w:p w14:paraId="4C78C620" w14:textId="3C7382A4" w:rsidR="006E294B" w:rsidRPr="006E294B" w:rsidRDefault="006E294B" w:rsidP="005449B7">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lang w:val="en-US" w:eastAsia="ru-RU"/>
        </w:rPr>
        <w:t xml:space="preserve"> concerning</w:t>
      </w:r>
      <w:r w:rsidR="005449B7" w:rsidRPr="005449B7">
        <w:rPr>
          <w:rFonts w:ascii="Times New Roman" w:eastAsia="Times New Roman" w:hAnsi="Times New Roman" w:cs="Times New Roman"/>
          <w:color w:val="1F1F1F"/>
          <w:sz w:val="24"/>
          <w:szCs w:val="24"/>
          <w:lang w:val="en-US" w:eastAsia="ru-RU"/>
        </w:rPr>
        <w:tab/>
      </w:r>
      <w:r w:rsidR="005449B7" w:rsidRP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comparable</w:t>
      </w:r>
      <w:r w:rsid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sympathetic</w:t>
      </w:r>
      <w:r w:rsid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deliberate</w:t>
      </w:r>
    </w:p>
    <w:p w14:paraId="7E6E893E" w14:textId="45B691B7" w:rsidR="006E294B" w:rsidRPr="006E294B" w:rsidRDefault="005449B7" w:rsidP="006E294B">
      <w:pPr>
        <w:spacing w:before="100" w:beforeAutospacing="1" w:after="0" w:line="240" w:lineRule="auto"/>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 xml:space="preserve">3. </w:t>
      </w:r>
      <w:r w:rsidR="006E294B" w:rsidRPr="006E294B">
        <w:rPr>
          <w:rFonts w:ascii="Times New Roman" w:eastAsia="Times New Roman" w:hAnsi="Times New Roman" w:cs="Times New Roman"/>
          <w:color w:val="1F1F1F"/>
          <w:sz w:val="24"/>
          <w:szCs w:val="24"/>
          <w:bdr w:val="none" w:sz="0" w:space="0" w:color="auto" w:frame="1"/>
          <w:lang w:val="en-US" w:eastAsia="ru-RU"/>
        </w:rPr>
        <w:t xml:space="preserve">The following text is adapted from George Bernard Shaw's 1905 play </w:t>
      </w:r>
      <w:r w:rsidR="006E294B" w:rsidRPr="006E294B">
        <w:rPr>
          <w:rFonts w:ascii="Times New Roman" w:eastAsia="Times New Roman" w:hAnsi="Times New Roman" w:cs="Times New Roman"/>
          <w:i/>
          <w:iCs/>
          <w:color w:val="1F1F1F"/>
          <w:sz w:val="24"/>
          <w:szCs w:val="24"/>
          <w:bdr w:val="none" w:sz="0" w:space="0" w:color="auto" w:frame="1"/>
          <w:lang w:val="en-US" w:eastAsia="ru-RU"/>
        </w:rPr>
        <w:t>Major Barbara</w:t>
      </w:r>
      <w:r w:rsidR="006E294B" w:rsidRPr="006E294B">
        <w:rPr>
          <w:rFonts w:ascii="Times New Roman" w:eastAsia="Times New Roman" w:hAnsi="Times New Roman" w:cs="Times New Roman"/>
          <w:color w:val="1F1F1F"/>
          <w:sz w:val="24"/>
          <w:szCs w:val="24"/>
          <w:bdr w:val="none" w:sz="0" w:space="0" w:color="auto" w:frame="1"/>
          <w:lang w:val="en-US" w:eastAsia="ru-RU"/>
        </w:rPr>
        <w:t>.</w:t>
      </w:r>
      <w:r w:rsidR="006E294B" w:rsidRPr="006E294B">
        <w:rPr>
          <w:rFonts w:ascii="Times New Roman" w:eastAsia="Times New Roman" w:hAnsi="Times New Roman" w:cs="Times New Roman"/>
          <w:color w:val="1F1F1F"/>
          <w:sz w:val="24"/>
          <w:szCs w:val="24"/>
          <w:lang w:val="en-US" w:eastAsia="ru-RU"/>
        </w:rPr>
        <w:t xml:space="preserve"> </w:t>
      </w:r>
    </w:p>
    <w:p w14:paraId="7194145E"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color w:val="1F1F1F"/>
          <w:sz w:val="24"/>
          <w:szCs w:val="24"/>
          <w:bdr w:val="none" w:sz="0" w:space="0" w:color="auto" w:frame="1"/>
          <w:lang w:val="en-US" w:eastAsia="ru-RU"/>
        </w:rPr>
        <w:t xml:space="preserve">LADY BRITOMART: You must learn to face life seriously, Stephen. I really cannot bear the whole burden of our family affairs any </w:t>
      </w:r>
      <w:r w:rsidRPr="006E294B">
        <w:rPr>
          <w:rFonts w:ascii="Times New Roman" w:eastAsia="Times New Roman" w:hAnsi="Times New Roman" w:cs="Times New Roman"/>
          <w:color w:val="1F1F1F"/>
          <w:sz w:val="24"/>
          <w:szCs w:val="24"/>
          <w:lang w:val="en-US" w:eastAsia="ru-RU"/>
        </w:rPr>
        <w:t xml:space="preserve">longer. You must advise me: you must </w:t>
      </w:r>
      <w:r w:rsidRPr="006E294B">
        <w:rPr>
          <w:rFonts w:ascii="Times New Roman" w:eastAsia="Times New Roman" w:hAnsi="Times New Roman" w:cs="Times New Roman"/>
          <w:b/>
          <w:bCs/>
          <w:color w:val="1F1F1F"/>
          <w:sz w:val="24"/>
          <w:szCs w:val="24"/>
          <w:bdr w:val="none" w:sz="0" w:space="0" w:color="auto" w:frame="1"/>
          <w:lang w:val="en-US" w:eastAsia="ru-RU"/>
        </w:rPr>
        <w:t>assume</w:t>
      </w:r>
      <w:r w:rsidRPr="006E294B">
        <w:rPr>
          <w:rFonts w:ascii="Times New Roman" w:eastAsia="Times New Roman" w:hAnsi="Times New Roman" w:cs="Times New Roman"/>
          <w:color w:val="1F1F1F"/>
          <w:sz w:val="24"/>
          <w:szCs w:val="24"/>
          <w:lang w:val="en-US" w:eastAsia="ru-RU"/>
        </w:rPr>
        <w:t xml:space="preserve"> </w:t>
      </w:r>
      <w:r w:rsidRPr="006E294B">
        <w:rPr>
          <w:rFonts w:ascii="Times New Roman" w:eastAsia="Times New Roman" w:hAnsi="Times New Roman" w:cs="Times New Roman"/>
          <w:color w:val="1F1F1F"/>
          <w:sz w:val="24"/>
          <w:szCs w:val="24"/>
          <w:bdr w:val="none" w:sz="0" w:space="0" w:color="auto" w:frame="1"/>
          <w:lang w:val="en-US" w:eastAsia="ru-RU"/>
        </w:rPr>
        <w:t>the responsibility.</w:t>
      </w:r>
      <w:r w:rsidRPr="006E294B">
        <w:rPr>
          <w:rFonts w:ascii="Times New Roman" w:eastAsia="Times New Roman" w:hAnsi="Times New Roman" w:cs="Times New Roman"/>
          <w:color w:val="1F1F1F"/>
          <w:sz w:val="24"/>
          <w:szCs w:val="24"/>
          <w:lang w:val="en-US" w:eastAsia="ru-RU"/>
        </w:rPr>
        <w:t xml:space="preserve"> </w:t>
      </w:r>
    </w:p>
    <w:p w14:paraId="58DE5C4C"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color w:val="1F1F1F"/>
          <w:sz w:val="24"/>
          <w:szCs w:val="24"/>
          <w:bdr w:val="none" w:sz="0" w:space="0" w:color="auto" w:frame="1"/>
          <w:lang w:val="en-US" w:eastAsia="ru-RU"/>
        </w:rPr>
        <w:t>STEPHEN: I!</w:t>
      </w:r>
      <w:r w:rsidRPr="006E294B">
        <w:rPr>
          <w:rFonts w:ascii="Times New Roman" w:eastAsia="Times New Roman" w:hAnsi="Times New Roman" w:cs="Times New Roman"/>
          <w:color w:val="1F1F1F"/>
          <w:sz w:val="24"/>
          <w:szCs w:val="24"/>
          <w:lang w:val="en-US" w:eastAsia="ru-RU"/>
        </w:rPr>
        <w:t xml:space="preserve"> </w:t>
      </w:r>
    </w:p>
    <w:p w14:paraId="6587BD14"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color w:val="1F1F1F"/>
          <w:sz w:val="24"/>
          <w:szCs w:val="24"/>
          <w:bdr w:val="none" w:sz="0" w:space="0" w:color="auto" w:frame="1"/>
          <w:lang w:val="en-US" w:eastAsia="ru-RU"/>
        </w:rPr>
        <w:t>LADY BRITOMART: Yes, you, of course. You were 24 last June.</w:t>
      </w:r>
      <w:r w:rsidRPr="006E294B">
        <w:rPr>
          <w:rFonts w:ascii="Times New Roman" w:eastAsia="Times New Roman" w:hAnsi="Times New Roman" w:cs="Times New Roman"/>
          <w:color w:val="1F1F1F"/>
          <w:sz w:val="24"/>
          <w:szCs w:val="24"/>
          <w:lang w:val="en-US" w:eastAsia="ru-RU"/>
        </w:rPr>
        <w:t xml:space="preserve"> </w:t>
      </w:r>
    </w:p>
    <w:p w14:paraId="236D9091"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As used in the text, what does the word "assume" most nearly mean?</w:t>
      </w:r>
      <w:r w:rsidRPr="006E294B">
        <w:rPr>
          <w:rFonts w:ascii="Times New Roman" w:eastAsia="Times New Roman" w:hAnsi="Times New Roman" w:cs="Times New Roman"/>
          <w:color w:val="1F1F1F"/>
          <w:sz w:val="24"/>
          <w:szCs w:val="24"/>
          <w:lang w:val="en-US" w:eastAsia="ru-RU"/>
        </w:rPr>
        <w:t xml:space="preserve"> </w:t>
      </w:r>
    </w:p>
    <w:p w14:paraId="7436C1F4" w14:textId="45479622" w:rsidR="006E294B" w:rsidRPr="006E294B" w:rsidRDefault="006E294B" w:rsidP="005449B7">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bdr w:val="none" w:sz="0" w:space="0" w:color="auto" w:frame="1"/>
          <w:lang w:val="en-US" w:eastAsia="ru-RU"/>
        </w:rPr>
        <w:t xml:space="preserve"> Infer</w:t>
      </w:r>
      <w:r w:rsidRPr="006E294B">
        <w:rPr>
          <w:rFonts w:ascii="Times New Roman" w:eastAsia="Times New Roman" w:hAnsi="Times New Roman" w:cs="Times New Roman"/>
          <w:color w:val="1F1F1F"/>
          <w:sz w:val="24"/>
          <w:szCs w:val="24"/>
          <w:lang w:val="en-US" w:eastAsia="ru-RU"/>
        </w:rPr>
        <w:t xml:space="preserve"> </w:t>
      </w:r>
      <w:r w:rsidR="005449B7" w:rsidRPr="005449B7">
        <w:rPr>
          <w:rFonts w:ascii="Times New Roman" w:eastAsia="Times New Roman" w:hAnsi="Times New Roman" w:cs="Times New Roman"/>
          <w:color w:val="1F1F1F"/>
          <w:sz w:val="24"/>
          <w:szCs w:val="24"/>
          <w:lang w:val="en-US" w:eastAsia="ru-RU"/>
        </w:rPr>
        <w:tab/>
      </w:r>
      <w:r w:rsidR="005449B7" w:rsidRP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bdr w:val="none" w:sz="0" w:space="0" w:color="auto" w:frame="1"/>
          <w:lang w:val="en-US" w:eastAsia="ru-RU"/>
        </w:rPr>
        <w:t xml:space="preserve"> Mimic</w:t>
      </w:r>
      <w:r w:rsidRPr="006E294B">
        <w:rPr>
          <w:rFonts w:ascii="Times New Roman" w:eastAsia="Times New Roman" w:hAnsi="Times New Roman" w:cs="Times New Roman"/>
          <w:color w:val="1F1F1F"/>
          <w:sz w:val="24"/>
          <w:szCs w:val="24"/>
          <w:lang w:val="en-US" w:eastAsia="ru-RU"/>
        </w:rPr>
        <w:t xml:space="preserve"> </w:t>
      </w:r>
      <w:r w:rsidR="005449B7" w:rsidRPr="005449B7">
        <w:rPr>
          <w:rFonts w:ascii="Times New Roman" w:eastAsia="Times New Roman" w:hAnsi="Times New Roman" w:cs="Times New Roman"/>
          <w:color w:val="1F1F1F"/>
          <w:sz w:val="24"/>
          <w:szCs w:val="24"/>
          <w:lang w:val="en-US" w:eastAsia="ru-RU"/>
        </w:rPr>
        <w:tab/>
      </w:r>
      <w:r w:rsid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bdr w:val="none" w:sz="0" w:space="0" w:color="auto" w:frame="1"/>
          <w:lang w:val="en-US" w:eastAsia="ru-RU"/>
        </w:rPr>
        <w:t xml:space="preserve"> Undertake</w:t>
      </w:r>
      <w:r w:rsidRPr="006E294B">
        <w:rPr>
          <w:rFonts w:ascii="Times New Roman" w:eastAsia="Times New Roman" w:hAnsi="Times New Roman" w:cs="Times New Roman"/>
          <w:color w:val="1F1F1F"/>
          <w:sz w:val="24"/>
          <w:szCs w:val="24"/>
          <w:lang w:val="en-US" w:eastAsia="ru-RU"/>
        </w:rPr>
        <w:t xml:space="preserve"> </w:t>
      </w:r>
      <w:r w:rsidR="005449B7">
        <w:rPr>
          <w:rFonts w:ascii="Times New Roman" w:eastAsia="Times New Roman" w:hAnsi="Times New Roman" w:cs="Times New Roman"/>
          <w:color w:val="1F1F1F"/>
          <w:sz w:val="24"/>
          <w:szCs w:val="24"/>
          <w:lang w:val="en-US" w:eastAsia="ru-RU"/>
        </w:rPr>
        <w:tab/>
      </w:r>
      <w:r w:rsidR="005449B7">
        <w:rPr>
          <w:rFonts w:ascii="Times New Roman" w:eastAsia="Times New Roman" w:hAnsi="Times New Roman" w:cs="Times New Roman"/>
          <w:color w:val="1F1F1F"/>
          <w:sz w:val="24"/>
          <w:szCs w:val="24"/>
          <w:lang w:val="en-US" w:eastAsia="ru-RU"/>
        </w:rPr>
        <w:tab/>
      </w: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bdr w:val="none" w:sz="0" w:space="0" w:color="auto" w:frame="1"/>
          <w:lang w:val="en-US" w:eastAsia="ru-RU"/>
        </w:rPr>
        <w:t xml:space="preserve"> Presuppose</w:t>
      </w:r>
      <w:r w:rsidRPr="006E294B">
        <w:rPr>
          <w:rFonts w:ascii="Times New Roman" w:eastAsia="Times New Roman" w:hAnsi="Times New Roman" w:cs="Times New Roman"/>
          <w:color w:val="1F1F1F"/>
          <w:sz w:val="24"/>
          <w:szCs w:val="24"/>
          <w:lang w:val="en-US" w:eastAsia="ru-RU"/>
        </w:rPr>
        <w:t xml:space="preserve"> </w:t>
      </w:r>
    </w:p>
    <w:p w14:paraId="01E68AC6" w14:textId="7676CA42" w:rsidR="006E294B" w:rsidRPr="006E294B" w:rsidRDefault="005449B7" w:rsidP="005449B7">
      <w:pPr>
        <w:spacing w:before="100" w:beforeAutospacing="1" w:after="0" w:line="240" w:lineRule="auto"/>
        <w:outlineLvl w:val="1"/>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 xml:space="preserve">4. </w:t>
      </w:r>
      <w:r w:rsidR="006E294B" w:rsidRPr="006E294B">
        <w:rPr>
          <w:rFonts w:ascii="Times New Roman" w:eastAsia="Times New Roman" w:hAnsi="Times New Roman" w:cs="Times New Roman"/>
          <w:color w:val="1F1F1F"/>
          <w:sz w:val="24"/>
          <w:szCs w:val="24"/>
          <w:bdr w:val="none" w:sz="0" w:space="0" w:color="auto" w:frame="1"/>
          <w:lang w:val="en-US" w:eastAsia="ru-RU"/>
        </w:rPr>
        <w:t xml:space="preserve">The following text is from Jerome K. Jerome's 1889 novel </w:t>
      </w:r>
      <w:r w:rsidR="006E294B" w:rsidRPr="006E294B">
        <w:rPr>
          <w:rFonts w:ascii="Times New Roman" w:eastAsia="Times New Roman" w:hAnsi="Times New Roman" w:cs="Times New Roman"/>
          <w:i/>
          <w:iCs/>
          <w:color w:val="1F1F1F"/>
          <w:sz w:val="24"/>
          <w:szCs w:val="24"/>
          <w:bdr w:val="none" w:sz="0" w:space="0" w:color="auto" w:frame="1"/>
          <w:lang w:val="en-US" w:eastAsia="ru-RU"/>
        </w:rPr>
        <w:t>Three Men in a Boat (To Say Nothing of the Dog)</w:t>
      </w:r>
      <w:r w:rsidR="006E294B" w:rsidRPr="006E294B">
        <w:rPr>
          <w:rFonts w:ascii="Times New Roman" w:eastAsia="Times New Roman" w:hAnsi="Times New Roman" w:cs="Times New Roman"/>
          <w:color w:val="1F1F1F"/>
          <w:sz w:val="24"/>
          <w:szCs w:val="24"/>
          <w:bdr w:val="none" w:sz="0" w:space="0" w:color="auto" w:frame="1"/>
          <w:lang w:val="en-US" w:eastAsia="ru-RU"/>
        </w:rPr>
        <w:t>. The narrator and two friends are taking a boat down the River Thames in England.</w:t>
      </w:r>
      <w:r w:rsidR="006E294B" w:rsidRPr="006E294B">
        <w:rPr>
          <w:rFonts w:ascii="Times New Roman" w:eastAsia="Times New Roman" w:hAnsi="Times New Roman" w:cs="Times New Roman"/>
          <w:color w:val="1F1F1F"/>
          <w:sz w:val="24"/>
          <w:szCs w:val="24"/>
          <w:lang w:val="en-US" w:eastAsia="ru-RU"/>
        </w:rPr>
        <w:t xml:space="preserve"> </w:t>
      </w:r>
    </w:p>
    <w:p w14:paraId="04666CBB"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color w:val="1F1F1F"/>
          <w:sz w:val="24"/>
          <w:szCs w:val="24"/>
          <w:bdr w:val="none" w:sz="0" w:space="0" w:color="auto" w:frame="1"/>
          <w:lang w:val="en-US" w:eastAsia="ru-RU"/>
        </w:rPr>
        <w:t xml:space="preserve">In a boat, I have always noticed that it is the fixed idea of each member of the crew that he is doing everything. Harris's notion was, that it was he alone who had been working, and that both George and I had been imposing upon him. George, on the other hand, ridiculed the idea of Harris's having done anything more than eat and sleep, and had a cast-iron opinion that it was he—George himself—who had done all the </w:t>
      </w:r>
      <w:proofErr w:type="spellStart"/>
      <w:r w:rsidRPr="006E294B">
        <w:rPr>
          <w:rFonts w:ascii="Times New Roman" w:eastAsia="Times New Roman" w:hAnsi="Times New Roman" w:cs="Times New Roman"/>
          <w:color w:val="1F1F1F"/>
          <w:sz w:val="24"/>
          <w:szCs w:val="24"/>
          <w:bdr w:val="none" w:sz="0" w:space="0" w:color="auto" w:frame="1"/>
          <w:lang w:val="en-US" w:eastAsia="ru-RU"/>
        </w:rPr>
        <w:t>labour</w:t>
      </w:r>
      <w:proofErr w:type="spellEnd"/>
      <w:r w:rsidRPr="006E294B">
        <w:rPr>
          <w:rFonts w:ascii="Times New Roman" w:eastAsia="Times New Roman" w:hAnsi="Times New Roman" w:cs="Times New Roman"/>
          <w:color w:val="1F1F1F"/>
          <w:sz w:val="24"/>
          <w:szCs w:val="24"/>
          <w:bdr w:val="none" w:sz="0" w:space="0" w:color="auto" w:frame="1"/>
          <w:lang w:val="en-US" w:eastAsia="ru-RU"/>
        </w:rPr>
        <w:t xml:space="preserve"> worth speaking of.</w:t>
      </w:r>
      <w:r w:rsidRPr="006E294B">
        <w:rPr>
          <w:rFonts w:ascii="Times New Roman" w:eastAsia="Times New Roman" w:hAnsi="Times New Roman" w:cs="Times New Roman"/>
          <w:color w:val="1F1F1F"/>
          <w:sz w:val="24"/>
          <w:szCs w:val="24"/>
          <w:lang w:val="en-US" w:eastAsia="ru-RU"/>
        </w:rPr>
        <w:t xml:space="preserve"> </w:t>
      </w:r>
    </w:p>
    <w:p w14:paraId="6865E826"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Which choice best describes the main purpose of the text?</w:t>
      </w:r>
      <w:r w:rsidRPr="006E294B">
        <w:rPr>
          <w:rFonts w:ascii="Times New Roman" w:eastAsia="Times New Roman" w:hAnsi="Times New Roman" w:cs="Times New Roman"/>
          <w:color w:val="1F1F1F"/>
          <w:sz w:val="24"/>
          <w:szCs w:val="24"/>
          <w:lang w:val="en-US" w:eastAsia="ru-RU"/>
        </w:rPr>
        <w:t xml:space="preserve"> </w:t>
      </w:r>
    </w:p>
    <w:p w14:paraId="2887DCB4" w14:textId="77777777" w:rsidR="006E294B" w:rsidRPr="006E294B" w:rsidRDefault="006E294B" w:rsidP="00A2517F">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lang w:val="en-US" w:eastAsia="ru-RU"/>
        </w:rPr>
        <w:t xml:space="preserve"> To sketch a scene on the water that the narrator finds genuinely startling</w:t>
      </w:r>
    </w:p>
    <w:p w14:paraId="7F2AA6F3" w14:textId="77777777" w:rsidR="006E294B" w:rsidRPr="006E294B" w:rsidRDefault="006E294B" w:rsidP="00A2517F">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To weigh up how much each of the three friends actually contributed to a hard stretch of rowing</w:t>
      </w:r>
    </w:p>
    <w:p w14:paraId="2253B602" w14:textId="77777777" w:rsidR="006E294B" w:rsidRPr="006E294B" w:rsidRDefault="006E294B" w:rsidP="00A2517F">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To offer a general observation and then illustrate it from the boat he is in</w:t>
      </w:r>
    </w:p>
    <w:p w14:paraId="007A3CC7" w14:textId="77777777" w:rsidR="006E294B" w:rsidRPr="006E294B" w:rsidRDefault="006E294B" w:rsidP="00A2517F">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To show how sure the narrator is of the part he is expected to play among his companions</w:t>
      </w:r>
    </w:p>
    <w:p w14:paraId="2B076B18" w14:textId="005B4B93" w:rsidR="006E294B" w:rsidRPr="006E294B" w:rsidRDefault="005449B7" w:rsidP="005449B7">
      <w:pPr>
        <w:spacing w:before="100" w:beforeAutospacing="1" w:after="0" w:line="240" w:lineRule="auto"/>
        <w:outlineLvl w:val="1"/>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lang w:val="en-US" w:eastAsia="ru-RU"/>
        </w:rPr>
        <w:t xml:space="preserve">5. </w:t>
      </w:r>
      <w:r w:rsidR="006E294B" w:rsidRPr="006E294B">
        <w:rPr>
          <w:rFonts w:ascii="Times New Roman" w:eastAsia="Times New Roman" w:hAnsi="Times New Roman" w:cs="Times New Roman"/>
          <w:color w:val="1F1F1F"/>
          <w:sz w:val="24"/>
          <w:szCs w:val="24"/>
          <w:lang w:val="en-US" w:eastAsia="ru-RU"/>
        </w:rPr>
        <w:t>Saturn has become the first planet anywhere in the solar system known to hold more than a hundred separate moons in orbit around it. Working with the Canada-France-Hawaii Telescope, a team of astronomers picked out a further 62 moons, bodies far too faint and too small to have registered before now. On the count of observed moons, Saturn has overtaken Jupiter.</w:t>
      </w:r>
    </w:p>
    <w:p w14:paraId="56A450F5"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Which choice best states the main purpose of the text?</w:t>
      </w:r>
    </w:p>
    <w:p w14:paraId="78C2ADA7" w14:textId="77777777" w:rsidR="006E294B" w:rsidRPr="006E294B" w:rsidRDefault="006E294B" w:rsidP="00A2517F">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lastRenderedPageBreak/>
        <w:t>A)</w:t>
      </w:r>
      <w:r w:rsidRPr="006E294B">
        <w:rPr>
          <w:rFonts w:ascii="Times New Roman" w:eastAsia="Times New Roman" w:hAnsi="Times New Roman" w:cs="Times New Roman"/>
          <w:color w:val="1F1F1F"/>
          <w:sz w:val="24"/>
          <w:szCs w:val="24"/>
          <w:lang w:val="en-US" w:eastAsia="ru-RU"/>
        </w:rPr>
        <w:t xml:space="preserve"> To report a new tally of the moons that circle Saturn</w:t>
      </w:r>
    </w:p>
    <w:p w14:paraId="5F8CDA06" w14:textId="77777777" w:rsidR="006E294B" w:rsidRPr="006E294B" w:rsidRDefault="006E294B" w:rsidP="00A2517F">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To set out how the Canada-France-Hawaii Telescope functions</w:t>
      </w:r>
    </w:p>
    <w:p w14:paraId="399509D9" w14:textId="77777777" w:rsidR="006E294B" w:rsidRPr="006E294B" w:rsidRDefault="006E294B" w:rsidP="00A2517F">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To characterize what the atmosphere of Jupiter is like</w:t>
      </w:r>
    </w:p>
    <w:p w14:paraId="25A7925D" w14:textId="77777777" w:rsidR="006E294B" w:rsidRPr="006E294B" w:rsidRDefault="006E294B" w:rsidP="00A2517F">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To recount the history of the </w:t>
      </w:r>
      <w:proofErr w:type="gramStart"/>
      <w:r w:rsidRPr="006E294B">
        <w:rPr>
          <w:rFonts w:ascii="Times New Roman" w:eastAsia="Times New Roman" w:hAnsi="Times New Roman" w:cs="Times New Roman"/>
          <w:color w:val="1F1F1F"/>
          <w:sz w:val="24"/>
          <w:szCs w:val="24"/>
          <w:lang w:val="en-US" w:eastAsia="ru-RU"/>
        </w:rPr>
        <w:t>Hawaiian islands</w:t>
      </w:r>
      <w:proofErr w:type="gramEnd"/>
    </w:p>
    <w:p w14:paraId="22147E2E" w14:textId="6B4AD6B8" w:rsidR="006E294B" w:rsidRPr="006E294B" w:rsidRDefault="005449B7" w:rsidP="005449B7">
      <w:pPr>
        <w:spacing w:before="100" w:beforeAutospacing="1" w:after="0" w:line="240" w:lineRule="auto"/>
        <w:outlineLvl w:val="1"/>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lang w:val="en-US" w:eastAsia="ru-RU"/>
        </w:rPr>
        <w:t xml:space="preserve">6. </w:t>
      </w:r>
      <w:r w:rsidR="006E294B" w:rsidRPr="006E294B">
        <w:rPr>
          <w:rFonts w:ascii="Times New Roman" w:eastAsia="Times New Roman" w:hAnsi="Times New Roman" w:cs="Times New Roman"/>
          <w:color w:val="1F1F1F"/>
          <w:sz w:val="24"/>
          <w:szCs w:val="24"/>
          <w:lang w:val="en-US" w:eastAsia="ru-RU"/>
        </w:rPr>
        <w:t xml:space="preserve">The following text is from George Eliot's 1857 short story "The Sad Fortunes of the Rev. </w:t>
      </w:r>
      <w:r w:rsidR="006E294B" w:rsidRPr="006E294B">
        <w:rPr>
          <w:rFonts w:ascii="Times New Roman" w:eastAsia="Times New Roman" w:hAnsi="Times New Roman" w:cs="Times New Roman"/>
          <w:color w:val="1F1F1F"/>
          <w:sz w:val="24"/>
          <w:szCs w:val="24"/>
          <w:bdr w:val="none" w:sz="0" w:space="0" w:color="auto" w:frame="1"/>
          <w:lang w:val="en-US" w:eastAsia="ru-RU"/>
        </w:rPr>
        <w:t>Amos Barton." In the text, the narrator addresses the reader directly and alludes to a discussion among Rev. Amos Barton's neighbors.</w:t>
      </w:r>
      <w:r w:rsidR="006E294B" w:rsidRPr="006E294B">
        <w:rPr>
          <w:rFonts w:ascii="Times New Roman" w:eastAsia="Times New Roman" w:hAnsi="Times New Roman" w:cs="Times New Roman"/>
          <w:color w:val="1F1F1F"/>
          <w:sz w:val="24"/>
          <w:szCs w:val="24"/>
          <w:lang w:val="en-US" w:eastAsia="ru-RU"/>
        </w:rPr>
        <w:t xml:space="preserve"> </w:t>
      </w:r>
    </w:p>
    <w:p w14:paraId="07396F20"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color w:val="1F1F1F"/>
          <w:sz w:val="24"/>
          <w:szCs w:val="24"/>
          <w:bdr w:val="none" w:sz="0" w:space="0" w:color="auto" w:frame="1"/>
          <w:lang w:val="en-US" w:eastAsia="ru-RU"/>
        </w:rPr>
        <w:t xml:space="preserve">It was happy for the Rev. Amos Barton that he did not, like us, overhear the conversation recorded in the last </w:t>
      </w:r>
      <w:r w:rsidRPr="006E294B">
        <w:rPr>
          <w:rFonts w:ascii="Times New Roman" w:eastAsia="Times New Roman" w:hAnsi="Times New Roman" w:cs="Times New Roman"/>
          <w:color w:val="1F1F1F"/>
          <w:sz w:val="24"/>
          <w:szCs w:val="24"/>
          <w:lang w:val="en-US" w:eastAsia="ru-RU"/>
        </w:rPr>
        <w:t xml:space="preserve">chapter. Indeed, what mortal is there of us, who would find his satisfaction enhanced by an opportunity of comparing the picture he presents to himself of his own doings, with the picture they make on the mental retina of his </w:t>
      </w:r>
      <w:proofErr w:type="spellStart"/>
      <w:r w:rsidRPr="006E294B">
        <w:rPr>
          <w:rFonts w:ascii="Times New Roman" w:eastAsia="Times New Roman" w:hAnsi="Times New Roman" w:cs="Times New Roman"/>
          <w:color w:val="1F1F1F"/>
          <w:sz w:val="24"/>
          <w:szCs w:val="24"/>
          <w:lang w:val="en-US" w:eastAsia="ru-RU"/>
        </w:rPr>
        <w:t>neighbours</w:t>
      </w:r>
      <w:proofErr w:type="spellEnd"/>
      <w:r w:rsidRPr="006E294B">
        <w:rPr>
          <w:rFonts w:ascii="Times New Roman" w:eastAsia="Times New Roman" w:hAnsi="Times New Roman" w:cs="Times New Roman"/>
          <w:color w:val="1F1F1F"/>
          <w:sz w:val="24"/>
          <w:szCs w:val="24"/>
          <w:lang w:val="en-US" w:eastAsia="ru-RU"/>
        </w:rPr>
        <w:t xml:space="preserve">? We are poor plants buoyed up by the air-vessels of our own conceit: alas for us, if we get a few pinches that empty us of that windy self-subsistence! The very capacity for good would go out of us. </w:t>
      </w:r>
    </w:p>
    <w:p w14:paraId="4168CBE2"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Which choice best states the overall structure of the text?</w:t>
      </w:r>
    </w:p>
    <w:p w14:paraId="6C626BD9" w14:textId="77777777" w:rsidR="006E294B" w:rsidRPr="006E294B" w:rsidRDefault="006E294B" w:rsidP="00A2517F">
      <w:pPr>
        <w:numPr>
          <w:ilvl w:val="0"/>
          <w:numId w:val="3"/>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lang w:val="en-US" w:eastAsia="ru-RU"/>
        </w:rPr>
        <w:t xml:space="preserve"> The narrator voices relief that a quarrel ended sooner than looked likely and then points out how else it might have gone.</w:t>
      </w:r>
    </w:p>
    <w:p w14:paraId="16D0605E" w14:textId="77777777" w:rsidR="006E294B" w:rsidRPr="006E294B" w:rsidRDefault="006E294B" w:rsidP="00A2517F">
      <w:pPr>
        <w:numPr>
          <w:ilvl w:val="0"/>
          <w:numId w:val="3"/>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The narrator remarks that a character has no idea how his </w:t>
      </w:r>
      <w:proofErr w:type="spellStart"/>
      <w:r w:rsidRPr="006E294B">
        <w:rPr>
          <w:rFonts w:ascii="Times New Roman" w:eastAsia="Times New Roman" w:hAnsi="Times New Roman" w:cs="Times New Roman"/>
          <w:color w:val="1F1F1F"/>
          <w:sz w:val="24"/>
          <w:szCs w:val="24"/>
          <w:lang w:val="en-US" w:eastAsia="ru-RU"/>
        </w:rPr>
        <w:t>neighbours</w:t>
      </w:r>
      <w:proofErr w:type="spellEnd"/>
      <w:r w:rsidRPr="006E294B">
        <w:rPr>
          <w:rFonts w:ascii="Times New Roman" w:eastAsia="Times New Roman" w:hAnsi="Times New Roman" w:cs="Times New Roman"/>
          <w:color w:val="1F1F1F"/>
          <w:sz w:val="24"/>
          <w:szCs w:val="24"/>
          <w:lang w:val="en-US" w:eastAsia="ru-RU"/>
        </w:rPr>
        <w:t xml:space="preserve"> see him and then widens that into a claim about learning what others make of one's own conduct.</w:t>
      </w:r>
    </w:p>
    <w:p w14:paraId="530DA56D" w14:textId="77777777" w:rsidR="006E294B" w:rsidRPr="006E294B" w:rsidRDefault="006E294B" w:rsidP="00A2517F">
      <w:pPr>
        <w:numPr>
          <w:ilvl w:val="0"/>
          <w:numId w:val="3"/>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The narrator recaps an episode involving one character and then anticipates what it will later mean for him.</w:t>
      </w:r>
    </w:p>
    <w:p w14:paraId="4D90380A" w14:textId="77777777" w:rsidR="006E294B" w:rsidRPr="006E294B" w:rsidRDefault="006E294B" w:rsidP="00A2517F">
      <w:pPr>
        <w:numPr>
          <w:ilvl w:val="0"/>
          <w:numId w:val="3"/>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The narrator hints that a character is disliked by his </w:t>
      </w:r>
      <w:proofErr w:type="spellStart"/>
      <w:r w:rsidRPr="006E294B">
        <w:rPr>
          <w:rFonts w:ascii="Times New Roman" w:eastAsia="Times New Roman" w:hAnsi="Times New Roman" w:cs="Times New Roman"/>
          <w:color w:val="1F1F1F"/>
          <w:sz w:val="24"/>
          <w:szCs w:val="24"/>
          <w:lang w:val="en-US" w:eastAsia="ru-RU"/>
        </w:rPr>
        <w:t>neighbours</w:t>
      </w:r>
      <w:proofErr w:type="spellEnd"/>
      <w:r w:rsidRPr="006E294B">
        <w:rPr>
          <w:rFonts w:ascii="Times New Roman" w:eastAsia="Times New Roman" w:hAnsi="Times New Roman" w:cs="Times New Roman"/>
          <w:color w:val="1F1F1F"/>
          <w:sz w:val="24"/>
          <w:szCs w:val="24"/>
          <w:lang w:val="en-US" w:eastAsia="ru-RU"/>
        </w:rPr>
        <w:t xml:space="preserve"> and then works up a long comparison to show that the dislike is deserved.</w:t>
      </w:r>
    </w:p>
    <w:p w14:paraId="3825005F" w14:textId="44E55C38" w:rsidR="006E294B" w:rsidRPr="006E294B" w:rsidRDefault="005449B7" w:rsidP="005449B7">
      <w:pPr>
        <w:spacing w:before="100" w:beforeAutospacing="1" w:after="0" w:line="240" w:lineRule="auto"/>
        <w:outlineLvl w:val="1"/>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lang w:val="en-US" w:eastAsia="ru-RU"/>
        </w:rPr>
        <w:t xml:space="preserve">7. </w:t>
      </w:r>
      <w:r w:rsidR="006E294B" w:rsidRPr="006E294B">
        <w:rPr>
          <w:rFonts w:ascii="Times New Roman" w:eastAsia="Times New Roman" w:hAnsi="Times New Roman" w:cs="Times New Roman"/>
          <w:color w:val="1F1F1F"/>
          <w:sz w:val="24"/>
          <w:szCs w:val="24"/>
          <w:lang w:val="en-US" w:eastAsia="ru-RU"/>
        </w:rPr>
        <w:t>To trace where a pathogen of amphibians first arose, Allison Q. Byrne and colleagues turned to historical DNA (</w:t>
      </w:r>
      <w:proofErr w:type="spellStart"/>
      <w:r w:rsidR="006E294B" w:rsidRPr="006E294B">
        <w:rPr>
          <w:rFonts w:ascii="Times New Roman" w:eastAsia="Times New Roman" w:hAnsi="Times New Roman" w:cs="Times New Roman"/>
          <w:color w:val="1F1F1F"/>
          <w:sz w:val="24"/>
          <w:szCs w:val="24"/>
          <w:lang w:val="en-US" w:eastAsia="ru-RU"/>
        </w:rPr>
        <w:t>hDNA</w:t>
      </w:r>
      <w:proofErr w:type="spellEnd"/>
      <w:r w:rsidR="006E294B" w:rsidRPr="006E294B">
        <w:rPr>
          <w:rFonts w:ascii="Times New Roman" w:eastAsia="Times New Roman" w:hAnsi="Times New Roman" w:cs="Times New Roman"/>
          <w:color w:val="1F1F1F"/>
          <w:sz w:val="24"/>
          <w:szCs w:val="24"/>
          <w:lang w:val="en-US" w:eastAsia="ru-RU"/>
        </w:rPr>
        <w:t xml:space="preserve">)—genetic material that survives incidentally in specimens sitting in museum collections. A great deal can be learned in this way about the biological past, and yet the resource stays comparatively little used by researchers, in part because </w:t>
      </w:r>
      <w:proofErr w:type="spellStart"/>
      <w:r w:rsidR="006E294B" w:rsidRPr="006E294B">
        <w:rPr>
          <w:rFonts w:ascii="Times New Roman" w:eastAsia="Times New Roman" w:hAnsi="Times New Roman" w:cs="Times New Roman"/>
          <w:color w:val="1F1F1F"/>
          <w:sz w:val="24"/>
          <w:szCs w:val="24"/>
          <w:lang w:val="en-US" w:eastAsia="ru-RU"/>
        </w:rPr>
        <w:t>hDNA</w:t>
      </w:r>
      <w:proofErr w:type="spellEnd"/>
      <w:r w:rsidR="006E294B" w:rsidRPr="006E294B">
        <w:rPr>
          <w:rFonts w:ascii="Times New Roman" w:eastAsia="Times New Roman" w:hAnsi="Times New Roman" w:cs="Times New Roman"/>
          <w:color w:val="1F1F1F"/>
          <w:sz w:val="24"/>
          <w:szCs w:val="24"/>
          <w:lang w:val="en-US" w:eastAsia="ru-RU"/>
        </w:rPr>
        <w:t xml:space="preserve"> has almost always degraded to one degree or another, a problem that neither prevailing method nor any available extraction and sequencing technology can readily undo.</w:t>
      </w:r>
    </w:p>
    <w:p w14:paraId="7E8C0DA8"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Which choice best describes the overall structure of the text?</w:t>
      </w:r>
    </w:p>
    <w:p w14:paraId="5DF4DB5E" w14:textId="77777777" w:rsidR="006E294B" w:rsidRPr="006E294B" w:rsidRDefault="006E294B" w:rsidP="00A2517F">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lang w:val="en-US" w:eastAsia="ru-RU"/>
        </w:rPr>
        <w:t xml:space="preserve"> It sets out a study built on a particular approach, then names an obstacle to that approach being taken up widely.</w:t>
      </w:r>
    </w:p>
    <w:p w14:paraId="15909060" w14:textId="77777777" w:rsidR="006E294B" w:rsidRPr="006E294B" w:rsidRDefault="006E294B" w:rsidP="00A2517F">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It appraises the methodology one study used, then explains how researchers might get past the difficulties built into it.</w:t>
      </w:r>
    </w:p>
    <w:p w14:paraId="65FF6394" w14:textId="77777777" w:rsidR="006E294B" w:rsidRPr="006E294B" w:rsidRDefault="006E294B" w:rsidP="00A2517F">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It condenses what one study found, then considers whether other researchers could reproduce those findings later.</w:t>
      </w:r>
    </w:p>
    <w:p w14:paraId="119C0128" w14:textId="77777777" w:rsidR="006E294B" w:rsidRPr="006E294B" w:rsidRDefault="006E294B" w:rsidP="00A2517F">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It illustrates a common way of </w:t>
      </w:r>
      <w:proofErr w:type="spellStart"/>
      <w:r w:rsidRPr="006E294B">
        <w:rPr>
          <w:rFonts w:ascii="Times New Roman" w:eastAsia="Times New Roman" w:hAnsi="Times New Roman" w:cs="Times New Roman"/>
          <w:color w:val="1F1F1F"/>
          <w:sz w:val="24"/>
          <w:szCs w:val="24"/>
          <w:lang w:val="en-US" w:eastAsia="ru-RU"/>
        </w:rPr>
        <w:t>analysing</w:t>
      </w:r>
      <w:proofErr w:type="spellEnd"/>
      <w:r w:rsidRPr="006E294B">
        <w:rPr>
          <w:rFonts w:ascii="Times New Roman" w:eastAsia="Times New Roman" w:hAnsi="Times New Roman" w:cs="Times New Roman"/>
          <w:color w:val="1F1F1F"/>
          <w:sz w:val="24"/>
          <w:szCs w:val="24"/>
          <w:lang w:val="en-US" w:eastAsia="ru-RU"/>
        </w:rPr>
        <w:t xml:space="preserve"> genomic data, then details how hard that way is to adapt to new circumstances.</w:t>
      </w:r>
    </w:p>
    <w:p w14:paraId="7646F3DA" w14:textId="24DFB9A7" w:rsidR="006E294B" w:rsidRPr="006E294B" w:rsidRDefault="005449B7" w:rsidP="005449B7">
      <w:pPr>
        <w:spacing w:before="100" w:beforeAutospacing="1" w:after="0" w:line="240" w:lineRule="auto"/>
        <w:outlineLvl w:val="1"/>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lang w:val="en-US" w:eastAsia="ru-RU"/>
        </w:rPr>
        <w:t xml:space="preserve">8. </w:t>
      </w:r>
      <w:r w:rsidR="006E294B" w:rsidRPr="006E294B">
        <w:rPr>
          <w:rFonts w:ascii="Times New Roman" w:eastAsia="Times New Roman" w:hAnsi="Times New Roman" w:cs="Times New Roman"/>
          <w:b/>
          <w:bCs/>
          <w:color w:val="1F1F1F"/>
          <w:sz w:val="24"/>
          <w:szCs w:val="24"/>
          <w:bdr w:val="none" w:sz="0" w:space="0" w:color="auto" w:frame="1"/>
          <w:lang w:val="en-US" w:eastAsia="ru-RU"/>
        </w:rPr>
        <w:t>Text 1</w:t>
      </w:r>
    </w:p>
    <w:p w14:paraId="1B05F386"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color w:val="1F1F1F"/>
          <w:sz w:val="24"/>
          <w:szCs w:val="24"/>
          <w:lang w:val="en-US" w:eastAsia="ru-RU"/>
        </w:rPr>
        <w:t xml:space="preserve">Training </w:t>
      </w:r>
      <w:proofErr w:type="spellStart"/>
      <w:r w:rsidRPr="006E294B">
        <w:rPr>
          <w:rFonts w:ascii="Times New Roman" w:eastAsia="Times New Roman" w:hAnsi="Times New Roman" w:cs="Times New Roman"/>
          <w:color w:val="1F1F1F"/>
          <w:sz w:val="24"/>
          <w:szCs w:val="24"/>
          <w:lang w:val="en-US" w:eastAsia="ru-RU"/>
        </w:rPr>
        <w:t>programmes</w:t>
      </w:r>
      <w:proofErr w:type="spellEnd"/>
      <w:r w:rsidRPr="006E294B">
        <w:rPr>
          <w:rFonts w:ascii="Times New Roman" w:eastAsia="Times New Roman" w:hAnsi="Times New Roman" w:cs="Times New Roman"/>
          <w:color w:val="1F1F1F"/>
          <w:sz w:val="24"/>
          <w:szCs w:val="24"/>
          <w:lang w:val="en-US" w:eastAsia="ru-RU"/>
        </w:rPr>
        <w:t xml:space="preserve"> in entrepreneurship are offered by a great many institutions, universities and investment banks among them. But what do such </w:t>
      </w:r>
      <w:proofErr w:type="spellStart"/>
      <w:r w:rsidRPr="006E294B">
        <w:rPr>
          <w:rFonts w:ascii="Times New Roman" w:eastAsia="Times New Roman" w:hAnsi="Times New Roman" w:cs="Times New Roman"/>
          <w:color w:val="1F1F1F"/>
          <w:sz w:val="24"/>
          <w:szCs w:val="24"/>
          <w:lang w:val="en-US" w:eastAsia="ru-RU"/>
        </w:rPr>
        <w:t>programmes</w:t>
      </w:r>
      <w:proofErr w:type="spellEnd"/>
      <w:r w:rsidRPr="006E294B">
        <w:rPr>
          <w:rFonts w:ascii="Times New Roman" w:eastAsia="Times New Roman" w:hAnsi="Times New Roman" w:cs="Times New Roman"/>
          <w:color w:val="1F1F1F"/>
          <w:sz w:val="24"/>
          <w:szCs w:val="24"/>
          <w:lang w:val="en-US" w:eastAsia="ru-RU"/>
        </w:rPr>
        <w:t xml:space="preserve"> actually achieve? Studying college students in Sweden, the researcher Ove </w:t>
      </w:r>
      <w:proofErr w:type="spellStart"/>
      <w:r w:rsidRPr="006E294B">
        <w:rPr>
          <w:rFonts w:ascii="Times New Roman" w:eastAsia="Times New Roman" w:hAnsi="Times New Roman" w:cs="Times New Roman"/>
          <w:color w:val="1F1F1F"/>
          <w:sz w:val="24"/>
          <w:szCs w:val="24"/>
          <w:lang w:val="en-US" w:eastAsia="ru-RU"/>
        </w:rPr>
        <w:t>Hansemark</w:t>
      </w:r>
      <w:proofErr w:type="spellEnd"/>
      <w:r w:rsidRPr="006E294B">
        <w:rPr>
          <w:rFonts w:ascii="Times New Roman" w:eastAsia="Times New Roman" w:hAnsi="Times New Roman" w:cs="Times New Roman"/>
          <w:color w:val="1F1F1F"/>
          <w:sz w:val="24"/>
          <w:szCs w:val="24"/>
          <w:lang w:val="en-US" w:eastAsia="ru-RU"/>
        </w:rPr>
        <w:t xml:space="preserve"> put that question and found participants left with a strong belief in their own entrepreneurial capabilities.</w:t>
      </w:r>
    </w:p>
    <w:p w14:paraId="4E5C22F0"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Text 2</w:t>
      </w:r>
    </w:p>
    <w:p w14:paraId="3FB52110"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color w:val="1F1F1F"/>
          <w:sz w:val="24"/>
          <w:szCs w:val="24"/>
          <w:lang w:val="en-US" w:eastAsia="ru-RU"/>
        </w:rPr>
        <w:lastRenderedPageBreak/>
        <w:t xml:space="preserve">Studies of entrepreneurial training report positive results as a rule, but look at them closely and methodological weaknesses turn up more or less everywhere. </w:t>
      </w:r>
      <w:proofErr w:type="spellStart"/>
      <w:r w:rsidRPr="006E294B">
        <w:rPr>
          <w:rFonts w:ascii="Times New Roman" w:eastAsia="Times New Roman" w:hAnsi="Times New Roman" w:cs="Times New Roman"/>
          <w:color w:val="1F1F1F"/>
          <w:sz w:val="24"/>
          <w:szCs w:val="24"/>
          <w:lang w:val="en-US" w:eastAsia="ru-RU"/>
        </w:rPr>
        <w:t>Hansemark's</w:t>
      </w:r>
      <w:proofErr w:type="spellEnd"/>
      <w:r w:rsidRPr="006E294B">
        <w:rPr>
          <w:rFonts w:ascii="Times New Roman" w:eastAsia="Times New Roman" w:hAnsi="Times New Roman" w:cs="Times New Roman"/>
          <w:color w:val="1F1F1F"/>
          <w:sz w:val="24"/>
          <w:szCs w:val="24"/>
          <w:lang w:val="en-US" w:eastAsia="ru-RU"/>
        </w:rPr>
        <w:t xml:space="preserve"> 1998 study of Swedish college students, to take one case, found real benefits in entrepreneurial education while drawing on a sample of only 19 students, far too few to show whether the training had any effect at all.</w:t>
      </w:r>
    </w:p>
    <w:p w14:paraId="22C22E6B"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Based on the texts, how would the author of Text 2 most likely answer the underlined question in Text 1?</w:t>
      </w:r>
    </w:p>
    <w:p w14:paraId="0E7B7CEA" w14:textId="77777777" w:rsidR="006E294B" w:rsidRPr="006E294B" w:rsidRDefault="006E294B" w:rsidP="00A2517F">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lang w:val="en-US" w:eastAsia="ru-RU"/>
        </w:rPr>
        <w:t xml:space="preserve"> The </w:t>
      </w:r>
      <w:proofErr w:type="spellStart"/>
      <w:r w:rsidRPr="006E294B">
        <w:rPr>
          <w:rFonts w:ascii="Times New Roman" w:eastAsia="Times New Roman" w:hAnsi="Times New Roman" w:cs="Times New Roman"/>
          <w:color w:val="1F1F1F"/>
          <w:sz w:val="24"/>
          <w:szCs w:val="24"/>
          <w:lang w:val="en-US" w:eastAsia="ru-RU"/>
        </w:rPr>
        <w:t>programmes</w:t>
      </w:r>
      <w:proofErr w:type="spellEnd"/>
      <w:r w:rsidRPr="006E294B">
        <w:rPr>
          <w:rFonts w:ascii="Times New Roman" w:eastAsia="Times New Roman" w:hAnsi="Times New Roman" w:cs="Times New Roman"/>
          <w:color w:val="1F1F1F"/>
          <w:sz w:val="24"/>
          <w:szCs w:val="24"/>
          <w:lang w:val="en-US" w:eastAsia="ru-RU"/>
        </w:rPr>
        <w:t xml:space="preserve"> may look as though they produce positive results, but close analysis of the studies shows negative results turning up just as often.</w:t>
      </w:r>
    </w:p>
    <w:p w14:paraId="3273DFC5" w14:textId="77777777" w:rsidR="006E294B" w:rsidRPr="006E294B" w:rsidRDefault="006E294B" w:rsidP="00A2517F">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What the </w:t>
      </w:r>
      <w:proofErr w:type="spellStart"/>
      <w:r w:rsidRPr="006E294B">
        <w:rPr>
          <w:rFonts w:ascii="Times New Roman" w:eastAsia="Times New Roman" w:hAnsi="Times New Roman" w:cs="Times New Roman"/>
          <w:color w:val="1F1F1F"/>
          <w:sz w:val="24"/>
          <w:szCs w:val="24"/>
          <w:lang w:val="en-US" w:eastAsia="ru-RU"/>
        </w:rPr>
        <w:t>programmes</w:t>
      </w:r>
      <w:proofErr w:type="spellEnd"/>
      <w:r w:rsidRPr="006E294B">
        <w:rPr>
          <w:rFonts w:ascii="Times New Roman" w:eastAsia="Times New Roman" w:hAnsi="Times New Roman" w:cs="Times New Roman"/>
          <w:color w:val="1F1F1F"/>
          <w:sz w:val="24"/>
          <w:szCs w:val="24"/>
          <w:lang w:val="en-US" w:eastAsia="ru-RU"/>
        </w:rPr>
        <w:t xml:space="preserve"> achieve is unknown, since studies of them are frequently designed in ways that rule out any definitive conclusion.</w:t>
      </w:r>
    </w:p>
    <w:p w14:paraId="225C5C57" w14:textId="77777777" w:rsidR="006E294B" w:rsidRPr="006E294B" w:rsidRDefault="006E294B" w:rsidP="00A2517F">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Most of the </w:t>
      </w:r>
      <w:proofErr w:type="spellStart"/>
      <w:r w:rsidRPr="006E294B">
        <w:rPr>
          <w:rFonts w:ascii="Times New Roman" w:eastAsia="Times New Roman" w:hAnsi="Times New Roman" w:cs="Times New Roman"/>
          <w:color w:val="1F1F1F"/>
          <w:sz w:val="24"/>
          <w:szCs w:val="24"/>
          <w:lang w:val="en-US" w:eastAsia="ru-RU"/>
        </w:rPr>
        <w:t>programmes</w:t>
      </w:r>
      <w:proofErr w:type="spellEnd"/>
      <w:r w:rsidRPr="006E294B">
        <w:rPr>
          <w:rFonts w:ascii="Times New Roman" w:eastAsia="Times New Roman" w:hAnsi="Times New Roman" w:cs="Times New Roman"/>
          <w:color w:val="1F1F1F"/>
          <w:sz w:val="24"/>
          <w:szCs w:val="24"/>
          <w:lang w:val="en-US" w:eastAsia="ru-RU"/>
        </w:rPr>
        <w:t xml:space="preserve"> produce no real benefit, however beneficial the participants themselves take them to be.</w:t>
      </w:r>
    </w:p>
    <w:p w14:paraId="4C4F2BEE" w14:textId="77777777" w:rsidR="006E294B" w:rsidRPr="006E294B" w:rsidRDefault="006E294B" w:rsidP="00A2517F">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Results from the </w:t>
      </w:r>
      <w:proofErr w:type="spellStart"/>
      <w:r w:rsidRPr="006E294B">
        <w:rPr>
          <w:rFonts w:ascii="Times New Roman" w:eastAsia="Times New Roman" w:hAnsi="Times New Roman" w:cs="Times New Roman"/>
          <w:color w:val="1F1F1F"/>
          <w:sz w:val="24"/>
          <w:szCs w:val="24"/>
          <w:lang w:val="en-US" w:eastAsia="ru-RU"/>
        </w:rPr>
        <w:t>programmes</w:t>
      </w:r>
      <w:proofErr w:type="spellEnd"/>
      <w:r w:rsidRPr="006E294B">
        <w:rPr>
          <w:rFonts w:ascii="Times New Roman" w:eastAsia="Times New Roman" w:hAnsi="Times New Roman" w:cs="Times New Roman"/>
          <w:color w:val="1F1F1F"/>
          <w:sz w:val="24"/>
          <w:szCs w:val="24"/>
          <w:lang w:val="en-US" w:eastAsia="ru-RU"/>
        </w:rPr>
        <w:t xml:space="preserve"> are inconsistent because the </w:t>
      </w:r>
      <w:proofErr w:type="spellStart"/>
      <w:r w:rsidRPr="006E294B">
        <w:rPr>
          <w:rFonts w:ascii="Times New Roman" w:eastAsia="Times New Roman" w:hAnsi="Times New Roman" w:cs="Times New Roman"/>
          <w:color w:val="1F1F1F"/>
          <w:sz w:val="24"/>
          <w:szCs w:val="24"/>
          <w:lang w:val="en-US" w:eastAsia="ru-RU"/>
        </w:rPr>
        <w:t>programmes</w:t>
      </w:r>
      <w:proofErr w:type="spellEnd"/>
      <w:r w:rsidRPr="006E294B">
        <w:rPr>
          <w:rFonts w:ascii="Times New Roman" w:eastAsia="Times New Roman" w:hAnsi="Times New Roman" w:cs="Times New Roman"/>
          <w:color w:val="1F1F1F"/>
          <w:sz w:val="24"/>
          <w:szCs w:val="24"/>
          <w:lang w:val="en-US" w:eastAsia="ru-RU"/>
        </w:rPr>
        <w:t xml:space="preserve"> differ so widely in their methods and their aims.</w:t>
      </w:r>
    </w:p>
    <w:p w14:paraId="1F6F0736" w14:textId="19A0CC0A" w:rsidR="006E294B" w:rsidRPr="006E294B" w:rsidRDefault="005449B7" w:rsidP="005449B7">
      <w:pPr>
        <w:spacing w:before="100" w:beforeAutospacing="1" w:after="0" w:line="240" w:lineRule="auto"/>
        <w:outlineLvl w:val="1"/>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lang w:val="en-US" w:eastAsia="ru-RU"/>
        </w:rPr>
        <w:t xml:space="preserve">9. </w:t>
      </w:r>
      <w:r w:rsidR="006E294B" w:rsidRPr="006E294B">
        <w:rPr>
          <w:rFonts w:ascii="Times New Roman" w:eastAsia="Times New Roman" w:hAnsi="Times New Roman" w:cs="Times New Roman"/>
          <w:color w:val="1F1F1F"/>
          <w:sz w:val="24"/>
          <w:szCs w:val="24"/>
          <w:lang w:val="en-US" w:eastAsia="ru-RU"/>
        </w:rPr>
        <w:t xml:space="preserve">With the 2020 novel </w:t>
      </w:r>
      <w:r w:rsidR="006E294B" w:rsidRPr="006E294B">
        <w:rPr>
          <w:rFonts w:ascii="Times New Roman" w:eastAsia="Times New Roman" w:hAnsi="Times New Roman" w:cs="Times New Roman"/>
          <w:i/>
          <w:iCs/>
          <w:color w:val="1F1F1F"/>
          <w:sz w:val="24"/>
          <w:szCs w:val="24"/>
          <w:bdr w:val="none" w:sz="0" w:space="0" w:color="auto" w:frame="1"/>
          <w:lang w:val="en-US" w:eastAsia="ru-RU"/>
        </w:rPr>
        <w:t>The Only Good Indians</w:t>
      </w:r>
      <w:r w:rsidR="006E294B" w:rsidRPr="006E294B">
        <w:rPr>
          <w:rFonts w:ascii="Times New Roman" w:eastAsia="Times New Roman" w:hAnsi="Times New Roman" w:cs="Times New Roman"/>
          <w:color w:val="1F1F1F"/>
          <w:sz w:val="24"/>
          <w:szCs w:val="24"/>
          <w:lang w:val="en-US" w:eastAsia="ru-RU"/>
        </w:rPr>
        <w:t xml:space="preserve">, Stephen Graham Jones confirmed his standing among the finest writers of horror at work today. Giving the book main characters who are Blackfeet, as he is himself, Jones also helped secure a place for Indigenous people inside the genre. He is far from the only Indigenous voice in horror, though. The Métis writer Cherie Dimaline works in it too; her admired 2019 novel </w:t>
      </w:r>
      <w:r w:rsidR="006E294B" w:rsidRPr="006E294B">
        <w:rPr>
          <w:rFonts w:ascii="Times New Roman" w:eastAsia="Times New Roman" w:hAnsi="Times New Roman" w:cs="Times New Roman"/>
          <w:i/>
          <w:iCs/>
          <w:color w:val="1F1F1F"/>
          <w:sz w:val="24"/>
          <w:szCs w:val="24"/>
          <w:bdr w:val="none" w:sz="0" w:space="0" w:color="auto" w:frame="1"/>
          <w:lang w:val="en-US" w:eastAsia="ru-RU"/>
        </w:rPr>
        <w:t>Empire of Wild</w:t>
      </w:r>
      <w:r w:rsidR="006E294B" w:rsidRPr="006E294B">
        <w:rPr>
          <w:rFonts w:ascii="Times New Roman" w:eastAsia="Times New Roman" w:hAnsi="Times New Roman" w:cs="Times New Roman"/>
          <w:color w:val="1F1F1F"/>
          <w:sz w:val="24"/>
          <w:szCs w:val="24"/>
          <w:lang w:val="en-US" w:eastAsia="ru-RU"/>
        </w:rPr>
        <w:t xml:space="preserve"> unfolds in a Métis community in Canada's south.</w:t>
      </w:r>
    </w:p>
    <w:p w14:paraId="017458B8"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According to the text, Stephen Graham Jones and Cherie Dimaline are similar in what way?</w:t>
      </w:r>
    </w:p>
    <w:p w14:paraId="677C43DD" w14:textId="77777777" w:rsidR="006E294B" w:rsidRPr="006E294B" w:rsidRDefault="006E294B" w:rsidP="00A2517F">
      <w:pPr>
        <w:numPr>
          <w:ilvl w:val="0"/>
          <w:numId w:val="6"/>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lang w:val="en-US" w:eastAsia="ru-RU"/>
        </w:rPr>
        <w:t xml:space="preserve"> Both have published fiction whose main characters are Blackfeet.</w:t>
      </w:r>
    </w:p>
    <w:p w14:paraId="254457E5" w14:textId="77777777" w:rsidR="006E294B" w:rsidRPr="006E294B" w:rsidRDefault="006E294B" w:rsidP="00A2517F">
      <w:pPr>
        <w:numPr>
          <w:ilvl w:val="0"/>
          <w:numId w:val="6"/>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Both hold citizenship in the Blackfeet Nation.</w:t>
      </w:r>
    </w:p>
    <w:p w14:paraId="49ECACA1" w14:textId="77777777" w:rsidR="006E294B" w:rsidRPr="006E294B" w:rsidRDefault="006E294B" w:rsidP="00A2517F">
      <w:pPr>
        <w:numPr>
          <w:ilvl w:val="0"/>
          <w:numId w:val="6"/>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Both are Indigenous writers who have worked in horror fiction.</w:t>
      </w:r>
    </w:p>
    <w:p w14:paraId="17A77E6C" w14:textId="77777777" w:rsidR="006E294B" w:rsidRPr="006E294B" w:rsidRDefault="006E294B" w:rsidP="00A2517F">
      <w:pPr>
        <w:numPr>
          <w:ilvl w:val="0"/>
          <w:numId w:val="6"/>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Both have said they dislike reading the horror they write.</w:t>
      </w:r>
    </w:p>
    <w:p w14:paraId="7D0D2504" w14:textId="1C1C07AF" w:rsidR="006E294B" w:rsidRPr="006E294B" w:rsidRDefault="005449B7" w:rsidP="005449B7">
      <w:pPr>
        <w:spacing w:before="100" w:beforeAutospacing="1" w:after="0" w:line="240" w:lineRule="auto"/>
        <w:outlineLvl w:val="1"/>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lang w:val="en-US" w:eastAsia="ru-RU"/>
        </w:rPr>
        <w:t xml:space="preserve">10. </w:t>
      </w:r>
      <w:r w:rsidR="006E294B" w:rsidRPr="006E294B">
        <w:rPr>
          <w:rFonts w:ascii="Times New Roman" w:eastAsia="Times New Roman" w:hAnsi="Times New Roman" w:cs="Times New Roman"/>
          <w:color w:val="1F1F1F"/>
          <w:sz w:val="24"/>
          <w:szCs w:val="24"/>
          <w:lang w:val="en-US" w:eastAsia="ru-RU"/>
        </w:rPr>
        <w:t xml:space="preserve">Running from the 1920s into the 1980s, the prolific career of the Mexican architect Luis </w:t>
      </w:r>
      <w:proofErr w:type="spellStart"/>
      <w:r w:rsidR="006E294B" w:rsidRPr="006E294B">
        <w:rPr>
          <w:rFonts w:ascii="Times New Roman" w:eastAsia="Times New Roman" w:hAnsi="Times New Roman" w:cs="Times New Roman"/>
          <w:color w:val="1F1F1F"/>
          <w:sz w:val="24"/>
          <w:szCs w:val="24"/>
          <w:lang w:val="en-US" w:eastAsia="ru-RU"/>
        </w:rPr>
        <w:t>Barragán</w:t>
      </w:r>
      <w:proofErr w:type="spellEnd"/>
      <w:r w:rsidR="006E294B" w:rsidRPr="006E294B">
        <w:rPr>
          <w:rFonts w:ascii="Times New Roman" w:eastAsia="Times New Roman" w:hAnsi="Times New Roman" w:cs="Times New Roman"/>
          <w:color w:val="1F1F1F"/>
          <w:sz w:val="24"/>
          <w:szCs w:val="24"/>
          <w:lang w:val="en-US" w:eastAsia="ru-RU"/>
        </w:rPr>
        <w:t xml:space="preserve"> moved through phases that are easy to tell apart. Travel through the United States and Europe early in the 1930s immersed him in an international conversation about architecture, after which he began working from functionalist and modernist principles—visible in the Chávez </w:t>
      </w:r>
      <w:proofErr w:type="spellStart"/>
      <w:r w:rsidR="006E294B" w:rsidRPr="006E294B">
        <w:rPr>
          <w:rFonts w:ascii="Times New Roman" w:eastAsia="Times New Roman" w:hAnsi="Times New Roman" w:cs="Times New Roman"/>
          <w:color w:val="1F1F1F"/>
          <w:sz w:val="24"/>
          <w:szCs w:val="24"/>
          <w:lang w:val="en-US" w:eastAsia="ru-RU"/>
        </w:rPr>
        <w:t>Peón</w:t>
      </w:r>
      <w:proofErr w:type="spellEnd"/>
      <w:r w:rsidR="006E294B" w:rsidRPr="006E294B">
        <w:rPr>
          <w:rFonts w:ascii="Times New Roman" w:eastAsia="Times New Roman" w:hAnsi="Times New Roman" w:cs="Times New Roman"/>
          <w:color w:val="1F1F1F"/>
          <w:sz w:val="24"/>
          <w:szCs w:val="24"/>
          <w:lang w:val="en-US" w:eastAsia="ru-RU"/>
        </w:rPr>
        <w:t xml:space="preserve"> de Ochoa House, whose plain geometric masses sit at a distance from the historically minded architecture of the Aguilar House, an early Guadalajara commission of his.</w:t>
      </w:r>
    </w:p>
    <w:p w14:paraId="7C520123" w14:textId="77777777" w:rsidR="006E294B" w:rsidRPr="006E294B" w:rsidRDefault="006E294B" w:rsidP="006E294B">
      <w:p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Which choice best states the main idea of the text?</w:t>
      </w:r>
    </w:p>
    <w:p w14:paraId="71029120" w14:textId="77777777" w:rsidR="006E294B" w:rsidRPr="006E294B" w:rsidRDefault="006E294B" w:rsidP="00A2517F">
      <w:pPr>
        <w:numPr>
          <w:ilvl w:val="0"/>
          <w:numId w:val="7"/>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A)</w:t>
      </w:r>
      <w:r w:rsidRPr="006E294B">
        <w:rPr>
          <w:rFonts w:ascii="Times New Roman" w:eastAsia="Times New Roman" w:hAnsi="Times New Roman" w:cs="Times New Roman"/>
          <w:color w:val="1F1F1F"/>
          <w:sz w:val="24"/>
          <w:szCs w:val="24"/>
          <w:lang w:val="en-US" w:eastAsia="ru-RU"/>
        </w:rPr>
        <w:t xml:space="preserve"> </w:t>
      </w:r>
      <w:proofErr w:type="spellStart"/>
      <w:r w:rsidRPr="006E294B">
        <w:rPr>
          <w:rFonts w:ascii="Times New Roman" w:eastAsia="Times New Roman" w:hAnsi="Times New Roman" w:cs="Times New Roman"/>
          <w:color w:val="1F1F1F"/>
          <w:sz w:val="24"/>
          <w:szCs w:val="24"/>
          <w:lang w:val="en-US" w:eastAsia="ru-RU"/>
        </w:rPr>
        <w:t>Barragán's</w:t>
      </w:r>
      <w:proofErr w:type="spellEnd"/>
      <w:r w:rsidRPr="006E294B">
        <w:rPr>
          <w:rFonts w:ascii="Times New Roman" w:eastAsia="Times New Roman" w:hAnsi="Times New Roman" w:cs="Times New Roman"/>
          <w:color w:val="1F1F1F"/>
          <w:sz w:val="24"/>
          <w:szCs w:val="24"/>
          <w:lang w:val="en-US" w:eastAsia="ru-RU"/>
        </w:rPr>
        <w:t xml:space="preserve"> Chávez </w:t>
      </w:r>
      <w:proofErr w:type="spellStart"/>
      <w:r w:rsidRPr="006E294B">
        <w:rPr>
          <w:rFonts w:ascii="Times New Roman" w:eastAsia="Times New Roman" w:hAnsi="Times New Roman" w:cs="Times New Roman"/>
          <w:color w:val="1F1F1F"/>
          <w:sz w:val="24"/>
          <w:szCs w:val="24"/>
          <w:lang w:val="en-US" w:eastAsia="ru-RU"/>
        </w:rPr>
        <w:t>Peón</w:t>
      </w:r>
      <w:proofErr w:type="spellEnd"/>
      <w:r w:rsidRPr="006E294B">
        <w:rPr>
          <w:rFonts w:ascii="Times New Roman" w:eastAsia="Times New Roman" w:hAnsi="Times New Roman" w:cs="Times New Roman"/>
          <w:color w:val="1F1F1F"/>
          <w:sz w:val="24"/>
          <w:szCs w:val="24"/>
          <w:lang w:val="en-US" w:eastAsia="ru-RU"/>
        </w:rPr>
        <w:t xml:space="preserve"> de Ochoa House and Aguilar House are taken as models of a functionalist and modernist aesthetic.</w:t>
      </w:r>
    </w:p>
    <w:p w14:paraId="0A866ABF" w14:textId="77777777" w:rsidR="006E294B" w:rsidRPr="006E294B" w:rsidRDefault="006E294B" w:rsidP="00A2517F">
      <w:pPr>
        <w:numPr>
          <w:ilvl w:val="0"/>
          <w:numId w:val="7"/>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B)</w:t>
      </w:r>
      <w:r w:rsidRPr="006E294B">
        <w:rPr>
          <w:rFonts w:ascii="Times New Roman" w:eastAsia="Times New Roman" w:hAnsi="Times New Roman" w:cs="Times New Roman"/>
          <w:color w:val="1F1F1F"/>
          <w:sz w:val="24"/>
          <w:szCs w:val="24"/>
          <w:lang w:val="en-US" w:eastAsia="ru-RU"/>
        </w:rPr>
        <w:t xml:space="preserve"> A marked change in </w:t>
      </w:r>
      <w:proofErr w:type="spellStart"/>
      <w:r w:rsidRPr="006E294B">
        <w:rPr>
          <w:rFonts w:ascii="Times New Roman" w:eastAsia="Times New Roman" w:hAnsi="Times New Roman" w:cs="Times New Roman"/>
          <w:color w:val="1F1F1F"/>
          <w:sz w:val="24"/>
          <w:szCs w:val="24"/>
          <w:lang w:val="en-US" w:eastAsia="ru-RU"/>
        </w:rPr>
        <w:t>Barragán's</w:t>
      </w:r>
      <w:proofErr w:type="spellEnd"/>
      <w:r w:rsidRPr="006E294B">
        <w:rPr>
          <w:rFonts w:ascii="Times New Roman" w:eastAsia="Times New Roman" w:hAnsi="Times New Roman" w:cs="Times New Roman"/>
          <w:color w:val="1F1F1F"/>
          <w:sz w:val="24"/>
          <w:szCs w:val="24"/>
          <w:lang w:val="en-US" w:eastAsia="ru-RU"/>
        </w:rPr>
        <w:t xml:space="preserve"> aesthetic reflects what his time abroad did to him.</w:t>
      </w:r>
    </w:p>
    <w:p w14:paraId="61B9C713" w14:textId="77777777" w:rsidR="006E294B" w:rsidRPr="006E294B" w:rsidRDefault="006E294B" w:rsidP="00A2517F">
      <w:pPr>
        <w:numPr>
          <w:ilvl w:val="0"/>
          <w:numId w:val="7"/>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C)</w:t>
      </w:r>
      <w:r w:rsidRPr="006E294B">
        <w:rPr>
          <w:rFonts w:ascii="Times New Roman" w:eastAsia="Times New Roman" w:hAnsi="Times New Roman" w:cs="Times New Roman"/>
          <w:color w:val="1F1F1F"/>
          <w:sz w:val="24"/>
          <w:szCs w:val="24"/>
          <w:lang w:val="en-US" w:eastAsia="ru-RU"/>
        </w:rPr>
        <w:t xml:space="preserve"> </w:t>
      </w:r>
      <w:proofErr w:type="spellStart"/>
      <w:r w:rsidRPr="006E294B">
        <w:rPr>
          <w:rFonts w:ascii="Times New Roman" w:eastAsia="Times New Roman" w:hAnsi="Times New Roman" w:cs="Times New Roman"/>
          <w:color w:val="1F1F1F"/>
          <w:sz w:val="24"/>
          <w:szCs w:val="24"/>
          <w:lang w:val="en-US" w:eastAsia="ru-RU"/>
        </w:rPr>
        <w:t>Barragán's</w:t>
      </w:r>
      <w:proofErr w:type="spellEnd"/>
      <w:r w:rsidRPr="006E294B">
        <w:rPr>
          <w:rFonts w:ascii="Times New Roman" w:eastAsia="Times New Roman" w:hAnsi="Times New Roman" w:cs="Times New Roman"/>
          <w:color w:val="1F1F1F"/>
          <w:sz w:val="24"/>
          <w:szCs w:val="24"/>
          <w:lang w:val="en-US" w:eastAsia="ru-RU"/>
        </w:rPr>
        <w:t xml:space="preserve"> earliest work shows a commitment to modernism that he gave up later on.</w:t>
      </w:r>
    </w:p>
    <w:p w14:paraId="2F170BC1" w14:textId="77777777" w:rsidR="006E294B" w:rsidRPr="006E294B" w:rsidRDefault="006E294B" w:rsidP="00A2517F">
      <w:pPr>
        <w:numPr>
          <w:ilvl w:val="0"/>
          <w:numId w:val="7"/>
        </w:numPr>
        <w:spacing w:before="100" w:beforeAutospacing="1" w:after="0" w:line="240" w:lineRule="auto"/>
        <w:rPr>
          <w:rFonts w:ascii="Times New Roman" w:eastAsia="Times New Roman" w:hAnsi="Times New Roman" w:cs="Times New Roman"/>
          <w:color w:val="1F1F1F"/>
          <w:sz w:val="24"/>
          <w:szCs w:val="24"/>
          <w:lang w:val="en-US" w:eastAsia="ru-RU"/>
        </w:rPr>
      </w:pPr>
      <w:r w:rsidRPr="006E294B">
        <w:rPr>
          <w:rFonts w:ascii="Times New Roman" w:eastAsia="Times New Roman" w:hAnsi="Times New Roman" w:cs="Times New Roman"/>
          <w:b/>
          <w:bCs/>
          <w:color w:val="1F1F1F"/>
          <w:sz w:val="24"/>
          <w:szCs w:val="24"/>
          <w:bdr w:val="none" w:sz="0" w:space="0" w:color="auto" w:frame="1"/>
          <w:lang w:val="en-US" w:eastAsia="ru-RU"/>
        </w:rPr>
        <w:t>D)</w:t>
      </w:r>
      <w:r w:rsidRPr="006E294B">
        <w:rPr>
          <w:rFonts w:ascii="Times New Roman" w:eastAsia="Times New Roman" w:hAnsi="Times New Roman" w:cs="Times New Roman"/>
          <w:color w:val="1F1F1F"/>
          <w:sz w:val="24"/>
          <w:szCs w:val="24"/>
          <w:lang w:val="en-US" w:eastAsia="ru-RU"/>
        </w:rPr>
        <w:t xml:space="preserve"> </w:t>
      </w:r>
      <w:proofErr w:type="spellStart"/>
      <w:r w:rsidRPr="006E294B">
        <w:rPr>
          <w:rFonts w:ascii="Times New Roman" w:eastAsia="Times New Roman" w:hAnsi="Times New Roman" w:cs="Times New Roman"/>
          <w:color w:val="1F1F1F"/>
          <w:sz w:val="24"/>
          <w:szCs w:val="24"/>
          <w:lang w:val="en-US" w:eastAsia="ru-RU"/>
        </w:rPr>
        <w:t>Barragán's</w:t>
      </w:r>
      <w:proofErr w:type="spellEnd"/>
      <w:r w:rsidRPr="006E294B">
        <w:rPr>
          <w:rFonts w:ascii="Times New Roman" w:eastAsia="Times New Roman" w:hAnsi="Times New Roman" w:cs="Times New Roman"/>
          <w:color w:val="1F1F1F"/>
          <w:sz w:val="24"/>
          <w:szCs w:val="24"/>
          <w:lang w:val="en-US" w:eastAsia="ru-RU"/>
        </w:rPr>
        <w:t xml:space="preserve"> Aguilar House is held to be more experimental than his Chávez </w:t>
      </w:r>
      <w:proofErr w:type="spellStart"/>
      <w:r w:rsidRPr="006E294B">
        <w:rPr>
          <w:rFonts w:ascii="Times New Roman" w:eastAsia="Times New Roman" w:hAnsi="Times New Roman" w:cs="Times New Roman"/>
          <w:color w:val="1F1F1F"/>
          <w:sz w:val="24"/>
          <w:szCs w:val="24"/>
          <w:lang w:val="en-US" w:eastAsia="ru-RU"/>
        </w:rPr>
        <w:t>Peón</w:t>
      </w:r>
      <w:proofErr w:type="spellEnd"/>
      <w:r w:rsidRPr="006E294B">
        <w:rPr>
          <w:rFonts w:ascii="Times New Roman" w:eastAsia="Times New Roman" w:hAnsi="Times New Roman" w:cs="Times New Roman"/>
          <w:color w:val="1F1F1F"/>
          <w:sz w:val="24"/>
          <w:szCs w:val="24"/>
          <w:lang w:val="en-US" w:eastAsia="ru-RU"/>
        </w:rPr>
        <w:t xml:space="preserve"> de Ochoa House.</w:t>
      </w:r>
    </w:p>
    <w:p w14:paraId="3484B0C2" w14:textId="77777777" w:rsidR="006E294B" w:rsidRPr="005449B7" w:rsidRDefault="006E294B" w:rsidP="006E294B">
      <w:pPr>
        <w:pStyle w:val="a3"/>
        <w:spacing w:after="0" w:afterAutospacing="0"/>
        <w:rPr>
          <w:color w:val="1F1F1F"/>
          <w:lang w:val="en-US"/>
        </w:rPr>
      </w:pPr>
      <w:r w:rsidRPr="005449B7">
        <w:rPr>
          <w:color w:val="1F1F1F"/>
          <w:lang w:val="en-US"/>
        </w:rPr>
        <w:t>Here are questions 11 through 20 transcribed clearly from your images:</w:t>
      </w:r>
    </w:p>
    <w:p w14:paraId="3038721D" w14:textId="22713604" w:rsidR="006E294B" w:rsidRPr="005449B7" w:rsidRDefault="005449B7" w:rsidP="005449B7">
      <w:pPr>
        <w:pStyle w:val="2"/>
        <w:spacing w:after="0" w:afterAutospacing="0"/>
        <w:rPr>
          <w:color w:val="1F1F1F"/>
          <w:sz w:val="24"/>
          <w:szCs w:val="24"/>
          <w:lang w:val="en-US"/>
        </w:rPr>
      </w:pPr>
      <w:r>
        <w:rPr>
          <w:color w:val="1F1F1F"/>
          <w:sz w:val="24"/>
          <w:szCs w:val="24"/>
          <w:lang w:val="en-US"/>
        </w:rPr>
        <w:t xml:space="preserve">11. </w:t>
      </w:r>
      <w:r w:rsidR="006E294B" w:rsidRPr="005449B7">
        <w:rPr>
          <w:color w:val="1F1F1F"/>
          <w:sz w:val="24"/>
          <w:szCs w:val="24"/>
          <w:lang w:val="en-US"/>
        </w:rPr>
        <w:t>Hydroelectric Stations Operating in Four US States, 2019</w:t>
      </w:r>
    </w:p>
    <w:tbl>
      <w:tblPr>
        <w:tblW w:w="0" w:type="auto"/>
        <w:tblCellSpacing w:w="15" w:type="dxa"/>
        <w:tblCellMar>
          <w:left w:w="0" w:type="dxa"/>
          <w:right w:w="0" w:type="dxa"/>
        </w:tblCellMar>
        <w:tblLook w:val="04A0" w:firstRow="1" w:lastRow="0" w:firstColumn="1" w:lastColumn="0" w:noHBand="0" w:noVBand="1"/>
      </w:tblPr>
      <w:tblGrid>
        <w:gridCol w:w="1916"/>
        <w:gridCol w:w="1274"/>
        <w:gridCol w:w="2209"/>
        <w:gridCol w:w="1580"/>
        <w:gridCol w:w="3353"/>
      </w:tblGrid>
      <w:tr w:rsidR="006E294B" w:rsidRPr="005449B7" w14:paraId="50C52B58" w14:textId="77777777" w:rsidTr="006E294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E90EA" w14:textId="77777777" w:rsidR="006E294B" w:rsidRPr="005449B7" w:rsidRDefault="006E294B">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Station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A1456" w14:textId="77777777" w:rsidR="006E294B" w:rsidRPr="005449B7" w:rsidRDefault="006E294B">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AEAFA" w14:textId="77777777" w:rsidR="006E294B" w:rsidRPr="005449B7" w:rsidRDefault="006E294B">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 xml:space="preserve">Water </w:t>
            </w:r>
            <w:proofErr w:type="spellStart"/>
            <w:r w:rsidRPr="005449B7">
              <w:rPr>
                <w:rStyle w:val="a4"/>
                <w:rFonts w:ascii="Times New Roman" w:hAnsi="Times New Roman" w:cs="Times New Roman"/>
                <w:color w:val="1F1F1F"/>
                <w:sz w:val="24"/>
                <w:szCs w:val="24"/>
                <w:bdr w:val="none" w:sz="0" w:space="0" w:color="auto" w:frame="1"/>
              </w:rPr>
              <w:t>source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565F4" w14:textId="77777777" w:rsidR="006E294B" w:rsidRPr="005449B7" w:rsidRDefault="006E294B">
            <w:pPr>
              <w:rPr>
                <w:rFonts w:ascii="Times New Roman" w:hAnsi="Times New Roman" w:cs="Times New Roman"/>
                <w:color w:val="1F1F1F"/>
                <w:sz w:val="24"/>
                <w:szCs w:val="24"/>
              </w:rPr>
            </w:pPr>
            <w:proofErr w:type="spellStart"/>
            <w:r w:rsidRPr="005449B7">
              <w:rPr>
                <w:rStyle w:val="a4"/>
                <w:rFonts w:ascii="Times New Roman" w:hAnsi="Times New Roman" w:cs="Times New Roman"/>
                <w:color w:val="1F1F1F"/>
                <w:sz w:val="24"/>
                <w:szCs w:val="24"/>
                <w:bdr w:val="none" w:sz="0" w:space="0" w:color="auto" w:frame="1"/>
              </w:rPr>
              <w:t>Generators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51DCE" w14:textId="77777777" w:rsidR="006E294B" w:rsidRPr="005449B7" w:rsidRDefault="006E294B">
            <w:pPr>
              <w:rPr>
                <w:rFonts w:ascii="Times New Roman" w:hAnsi="Times New Roman" w:cs="Times New Roman"/>
                <w:color w:val="1F1F1F"/>
                <w:sz w:val="24"/>
                <w:szCs w:val="24"/>
              </w:rPr>
            </w:pPr>
            <w:proofErr w:type="spellStart"/>
            <w:r w:rsidRPr="005449B7">
              <w:rPr>
                <w:rStyle w:val="a4"/>
                <w:rFonts w:ascii="Times New Roman" w:hAnsi="Times New Roman" w:cs="Times New Roman"/>
                <w:color w:val="1F1F1F"/>
                <w:sz w:val="24"/>
                <w:szCs w:val="24"/>
                <w:bdr w:val="none" w:sz="0" w:space="0" w:color="auto" w:frame="1"/>
              </w:rPr>
              <w:t>Mean</w:t>
            </w:r>
            <w:proofErr w:type="spellEnd"/>
            <w:r w:rsidRPr="005449B7">
              <w:rPr>
                <w:rStyle w:val="a4"/>
                <w:rFonts w:ascii="Times New Roman" w:hAnsi="Times New Roman" w:cs="Times New Roman"/>
                <w:color w:val="1F1F1F"/>
                <w:sz w:val="24"/>
                <w:szCs w:val="24"/>
                <w:bdr w:val="none" w:sz="0" w:space="0" w:color="auto" w:frame="1"/>
              </w:rPr>
              <w:t xml:space="preserve"> </w:t>
            </w:r>
            <w:proofErr w:type="spellStart"/>
            <w:r w:rsidRPr="005449B7">
              <w:rPr>
                <w:rStyle w:val="a4"/>
                <w:rFonts w:ascii="Times New Roman" w:hAnsi="Times New Roman" w:cs="Times New Roman"/>
                <w:color w:val="1F1F1F"/>
                <w:sz w:val="24"/>
                <w:szCs w:val="24"/>
                <w:bdr w:val="none" w:sz="0" w:space="0" w:color="auto" w:frame="1"/>
              </w:rPr>
              <w:t>annual</w:t>
            </w:r>
            <w:proofErr w:type="spellEnd"/>
            <w:r w:rsidRPr="005449B7">
              <w:rPr>
                <w:rStyle w:val="a4"/>
                <w:rFonts w:ascii="Times New Roman" w:hAnsi="Times New Roman" w:cs="Times New Roman"/>
                <w:color w:val="1F1F1F"/>
                <w:sz w:val="24"/>
                <w:szCs w:val="24"/>
                <w:bdr w:val="none" w:sz="0" w:space="0" w:color="auto" w:frame="1"/>
              </w:rPr>
              <w:t xml:space="preserve"> </w:t>
            </w:r>
            <w:proofErr w:type="spellStart"/>
            <w:r w:rsidRPr="005449B7">
              <w:rPr>
                <w:rStyle w:val="a4"/>
                <w:rFonts w:ascii="Times New Roman" w:hAnsi="Times New Roman" w:cs="Times New Roman"/>
                <w:color w:val="1F1F1F"/>
                <w:sz w:val="24"/>
                <w:szCs w:val="24"/>
                <w:bdr w:val="none" w:sz="0" w:space="0" w:color="auto" w:frame="1"/>
              </w:rPr>
              <w:t>generation</w:t>
            </w:r>
            <w:proofErr w:type="spellEnd"/>
            <w:r w:rsidRPr="005449B7">
              <w:rPr>
                <w:rStyle w:val="a4"/>
                <w:rFonts w:ascii="Times New Roman" w:hAnsi="Times New Roman" w:cs="Times New Roman"/>
                <w:color w:val="1F1F1F"/>
                <w:sz w:val="24"/>
                <w:szCs w:val="24"/>
                <w:bdr w:val="none" w:sz="0" w:space="0" w:color="auto" w:frame="1"/>
              </w:rPr>
              <w:t xml:space="preserve"> (</w:t>
            </w:r>
            <w:proofErr w:type="spellStart"/>
            <w:r w:rsidRPr="005449B7">
              <w:rPr>
                <w:rStyle w:val="a4"/>
                <w:rFonts w:ascii="Times New Roman" w:hAnsi="Times New Roman" w:cs="Times New Roman"/>
                <w:color w:val="1F1F1F"/>
                <w:sz w:val="24"/>
                <w:szCs w:val="24"/>
                <w:bdr w:val="none" w:sz="0" w:space="0" w:color="auto" w:frame="1"/>
              </w:rPr>
              <w:t>MWh</w:t>
            </w:r>
            <w:proofErr w:type="spellEnd"/>
            <w:r w:rsidRPr="005449B7">
              <w:rPr>
                <w:rStyle w:val="a4"/>
                <w:rFonts w:ascii="Times New Roman" w:hAnsi="Times New Roman" w:cs="Times New Roman"/>
                <w:color w:val="1F1F1F"/>
                <w:sz w:val="24"/>
                <w:szCs w:val="24"/>
                <w:bdr w:val="none" w:sz="0" w:space="0" w:color="auto" w:frame="1"/>
              </w:rPr>
              <w:t>)</w:t>
            </w:r>
          </w:p>
        </w:tc>
      </w:tr>
      <w:tr w:rsidR="006E294B" w:rsidRPr="005449B7" w14:paraId="092F3410" w14:textId="77777777" w:rsidTr="006E2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CC20F"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b/>
                <w:bCs/>
                <w:color w:val="1F1F1F"/>
                <w:sz w:val="24"/>
                <w:szCs w:val="24"/>
                <w:bdr w:val="none" w:sz="0" w:space="0" w:color="auto" w:frame="1"/>
              </w:rPr>
              <w:lastRenderedPageBreak/>
              <w:t>Kettle</w:t>
            </w:r>
            <w:proofErr w:type="spellEnd"/>
            <w:r w:rsidRPr="005449B7">
              <w:rPr>
                <w:rFonts w:ascii="Times New Roman" w:hAnsi="Times New Roman" w:cs="Times New Roman"/>
                <w:b/>
                <w:bCs/>
                <w:color w:val="1F1F1F"/>
                <w:sz w:val="24"/>
                <w:szCs w:val="24"/>
                <w:bdr w:val="none" w:sz="0" w:space="0" w:color="auto" w:frame="1"/>
              </w:rPr>
              <w:t xml:space="preserve"> </w:t>
            </w:r>
            <w:proofErr w:type="spellStart"/>
            <w:r w:rsidRPr="005449B7">
              <w:rPr>
                <w:rFonts w:ascii="Times New Roman" w:hAnsi="Times New Roman" w:cs="Times New Roman"/>
                <w:b/>
                <w:bCs/>
                <w:color w:val="1F1F1F"/>
                <w:sz w:val="24"/>
                <w:szCs w:val="24"/>
                <w:bdr w:val="none" w:sz="0" w:space="0" w:color="auto" w:frame="1"/>
              </w:rPr>
              <w:t>Bend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D9349"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Vermont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84F8D"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Passumpsic</w:t>
            </w:r>
            <w:proofErr w:type="spellEnd"/>
            <w:r w:rsidRPr="005449B7">
              <w:rPr>
                <w:rFonts w:ascii="Times New Roman" w:hAnsi="Times New Roman" w:cs="Times New Roman"/>
                <w:color w:val="1F1F1F"/>
                <w:sz w:val="24"/>
                <w:szCs w:val="24"/>
                <w:bdr w:val="none" w:sz="0" w:space="0" w:color="auto" w:frame="1"/>
              </w:rPr>
              <w:t xml:space="preserve"> 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0D3F9"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0EC1F"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4,180</w:t>
            </w:r>
          </w:p>
        </w:tc>
      </w:tr>
      <w:tr w:rsidR="006E294B" w:rsidRPr="005449B7" w14:paraId="2FA4AF78" w14:textId="77777777" w:rsidTr="006E2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CF245"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b/>
                <w:bCs/>
                <w:color w:val="1F1F1F"/>
                <w:sz w:val="24"/>
                <w:szCs w:val="24"/>
                <w:bdr w:val="none" w:sz="0" w:space="0" w:color="auto" w:frame="1"/>
              </w:rPr>
              <w:t>Grayling</w:t>
            </w:r>
            <w:proofErr w:type="spellEnd"/>
            <w:r w:rsidRPr="005449B7">
              <w:rPr>
                <w:rFonts w:ascii="Times New Roman" w:hAnsi="Times New Roman" w:cs="Times New Roman"/>
                <w:b/>
                <w:bCs/>
                <w:color w:val="1F1F1F"/>
                <w:sz w:val="24"/>
                <w:szCs w:val="24"/>
                <w:bdr w:val="none" w:sz="0" w:space="0" w:color="auto" w:frame="1"/>
              </w:rPr>
              <w:t xml:space="preserve"> </w:t>
            </w:r>
            <w:proofErr w:type="spellStart"/>
            <w:r w:rsidRPr="005449B7">
              <w:rPr>
                <w:rFonts w:ascii="Times New Roman" w:hAnsi="Times New Roman" w:cs="Times New Roman"/>
                <w:b/>
                <w:bCs/>
                <w:color w:val="1F1F1F"/>
                <w:sz w:val="24"/>
                <w:szCs w:val="24"/>
                <w:bdr w:val="none" w:sz="0" w:space="0" w:color="auto" w:frame="1"/>
              </w:rPr>
              <w:t>Chute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74492"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Oregon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E4020"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Silvies</w:t>
            </w:r>
            <w:proofErr w:type="spellEnd"/>
            <w:r w:rsidRPr="005449B7">
              <w:rPr>
                <w:rFonts w:ascii="Times New Roman" w:hAnsi="Times New Roman" w:cs="Times New Roman"/>
                <w:color w:val="1F1F1F"/>
                <w:sz w:val="24"/>
                <w:szCs w:val="24"/>
                <w:bdr w:val="none" w:sz="0" w:space="0" w:color="auto" w:frame="1"/>
              </w:rPr>
              <w:t xml:space="preserve"> 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ED01D"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29CC3"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11,240</w:t>
            </w:r>
          </w:p>
        </w:tc>
      </w:tr>
      <w:tr w:rsidR="006E294B" w:rsidRPr="005449B7" w14:paraId="4CC8A7E2" w14:textId="77777777" w:rsidTr="006E2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C6522"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b/>
                <w:bCs/>
                <w:color w:val="1F1F1F"/>
                <w:sz w:val="24"/>
                <w:szCs w:val="24"/>
                <w:bdr w:val="none" w:sz="0" w:space="0" w:color="auto" w:frame="1"/>
              </w:rPr>
              <w:t>Cedar</w:t>
            </w:r>
            <w:proofErr w:type="spellEnd"/>
            <w:r w:rsidRPr="005449B7">
              <w:rPr>
                <w:rFonts w:ascii="Times New Roman" w:hAnsi="Times New Roman" w:cs="Times New Roman"/>
                <w:b/>
                <w:bCs/>
                <w:color w:val="1F1F1F"/>
                <w:sz w:val="24"/>
                <w:szCs w:val="24"/>
                <w:bdr w:val="none" w:sz="0" w:space="0" w:color="auto" w:frame="1"/>
              </w:rPr>
              <w:t xml:space="preserve"> </w:t>
            </w:r>
            <w:proofErr w:type="spellStart"/>
            <w:r w:rsidRPr="005449B7">
              <w:rPr>
                <w:rFonts w:ascii="Times New Roman" w:hAnsi="Times New Roman" w:cs="Times New Roman"/>
                <w:b/>
                <w:bCs/>
                <w:color w:val="1F1F1F"/>
                <w:sz w:val="24"/>
                <w:szCs w:val="24"/>
                <w:bdr w:val="none" w:sz="0" w:space="0" w:color="auto" w:frame="1"/>
              </w:rPr>
              <w:t>Landing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0C1B0"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Georgia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34BD7"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Ogeechee</w:t>
            </w:r>
            <w:proofErr w:type="spellEnd"/>
            <w:r w:rsidRPr="005449B7">
              <w:rPr>
                <w:rFonts w:ascii="Times New Roman" w:hAnsi="Times New Roman" w:cs="Times New Roman"/>
                <w:color w:val="1F1F1F"/>
                <w:sz w:val="24"/>
                <w:szCs w:val="24"/>
                <w:bdr w:val="none" w:sz="0" w:space="0" w:color="auto" w:frame="1"/>
              </w:rPr>
              <w:t xml:space="preserve"> </w:t>
            </w:r>
            <w:proofErr w:type="spellStart"/>
            <w:r w:rsidRPr="005449B7">
              <w:rPr>
                <w:rFonts w:ascii="Times New Roman" w:hAnsi="Times New Roman" w:cs="Times New Roman"/>
                <w:color w:val="1F1F1F"/>
                <w:sz w:val="24"/>
                <w:szCs w:val="24"/>
                <w:bdr w:val="none" w:sz="0" w:space="0" w:color="auto" w:frame="1"/>
              </w:rPr>
              <w:t>Reservoir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134DA"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53615"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188,910</w:t>
            </w:r>
          </w:p>
        </w:tc>
      </w:tr>
      <w:tr w:rsidR="006E294B" w:rsidRPr="005449B7" w14:paraId="5D3EA853" w14:textId="77777777" w:rsidTr="006E2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D644A"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b/>
                <w:bCs/>
                <w:color w:val="1F1F1F"/>
                <w:sz w:val="24"/>
                <w:szCs w:val="24"/>
                <w:bdr w:val="none" w:sz="0" w:space="0" w:color="auto" w:frame="1"/>
              </w:rPr>
              <w:t>Wilmot</w:t>
            </w:r>
            <w:proofErr w:type="spellEnd"/>
            <w:r w:rsidRPr="005449B7">
              <w:rPr>
                <w:rFonts w:ascii="Times New Roman" w:hAnsi="Times New Roman" w:cs="Times New Roman"/>
                <w:b/>
                <w:bCs/>
                <w:color w:val="1F1F1F"/>
                <w:sz w:val="24"/>
                <w:szCs w:val="24"/>
                <w:bdr w:val="none" w:sz="0" w:space="0" w:color="auto" w:frame="1"/>
              </w:rPr>
              <w:t xml:space="preserve"> </w:t>
            </w:r>
            <w:proofErr w:type="spellStart"/>
            <w:r w:rsidRPr="005449B7">
              <w:rPr>
                <w:rFonts w:ascii="Times New Roman" w:hAnsi="Times New Roman" w:cs="Times New Roman"/>
                <w:b/>
                <w:bCs/>
                <w:color w:val="1F1F1F"/>
                <w:sz w:val="24"/>
                <w:szCs w:val="24"/>
                <w:bdr w:val="none" w:sz="0" w:space="0" w:color="auto" w:frame="1"/>
              </w:rPr>
              <w:t>Shoals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D46E4"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Missouri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59B21"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Osage</w:t>
            </w:r>
            <w:proofErr w:type="spellEnd"/>
            <w:r w:rsidRPr="005449B7">
              <w:rPr>
                <w:rFonts w:ascii="Times New Roman" w:hAnsi="Times New Roman" w:cs="Times New Roman"/>
                <w:color w:val="1F1F1F"/>
                <w:sz w:val="24"/>
                <w:szCs w:val="24"/>
                <w:bdr w:val="none" w:sz="0" w:space="0" w:color="auto" w:frame="1"/>
              </w:rPr>
              <w:t xml:space="preserve"> 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D1608"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310F8"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20,375</w:t>
            </w:r>
          </w:p>
        </w:tc>
      </w:tr>
    </w:tbl>
    <w:p w14:paraId="47CC54C3" w14:textId="77777777" w:rsidR="006E294B" w:rsidRPr="005449B7" w:rsidRDefault="006E294B" w:rsidP="006E294B">
      <w:pPr>
        <w:pStyle w:val="a3"/>
        <w:spacing w:after="0" w:afterAutospacing="0"/>
        <w:rPr>
          <w:color w:val="1F1F1F"/>
          <w:lang w:val="en-US"/>
        </w:rPr>
      </w:pPr>
      <w:r w:rsidRPr="005449B7">
        <w:rPr>
          <w:color w:val="1F1F1F"/>
          <w:lang w:val="en-US"/>
        </w:rPr>
        <w:t>A report published in 2021 gathered operating data on the hydroelectric stations that were still running anywhere in the US as of 2019, and a selection of figures drawn from that report appears in the table above. Of the four stations listed there, the one that generated the least power on average across 2019 stood in the state of ______</w:t>
      </w:r>
    </w:p>
    <w:p w14:paraId="04DCAA2A"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choice most effectively uses data from the table to complete the assertion?</w:t>
      </w:r>
    </w:p>
    <w:p w14:paraId="112610B2" w14:textId="69DD87C5" w:rsidR="006E294B" w:rsidRPr="005449B7" w:rsidRDefault="006E294B" w:rsidP="005449B7">
      <w:pPr>
        <w:pStyle w:val="a3"/>
        <w:spacing w:after="0" w:afterAutospacing="0"/>
        <w:rPr>
          <w:color w:val="1F1F1F"/>
        </w:rPr>
      </w:pPr>
      <w:r w:rsidRPr="005449B7">
        <w:rPr>
          <w:b/>
          <w:bCs/>
          <w:color w:val="1F1F1F"/>
          <w:bdr w:val="none" w:sz="0" w:space="0" w:color="auto" w:frame="1"/>
        </w:rPr>
        <w:t>A)</w:t>
      </w:r>
      <w:r w:rsidRPr="005449B7">
        <w:rPr>
          <w:color w:val="1F1F1F"/>
        </w:rPr>
        <w:t xml:space="preserve"> </w:t>
      </w:r>
      <w:proofErr w:type="spellStart"/>
      <w:r w:rsidRPr="005449B7">
        <w:rPr>
          <w:color w:val="1F1F1F"/>
        </w:rPr>
        <w:t>Vermont.</w:t>
      </w:r>
      <w:proofErr w:type="spellEnd"/>
      <w:r w:rsidR="005449B7">
        <w:rPr>
          <w:color w:val="1F1F1F"/>
        </w:rPr>
        <w:tab/>
      </w:r>
      <w:r w:rsidR="005449B7">
        <w:rPr>
          <w:color w:val="1F1F1F"/>
        </w:rPr>
        <w:tab/>
      </w:r>
      <w:r w:rsidRPr="005449B7">
        <w:rPr>
          <w:b/>
          <w:bCs/>
          <w:color w:val="1F1F1F"/>
          <w:bdr w:val="none" w:sz="0" w:space="0" w:color="auto" w:frame="1"/>
        </w:rPr>
        <w:t>B)</w:t>
      </w:r>
      <w:r w:rsidRPr="005449B7">
        <w:rPr>
          <w:color w:val="1F1F1F"/>
        </w:rPr>
        <w:t xml:space="preserve"> </w:t>
      </w:r>
      <w:proofErr w:type="spellStart"/>
      <w:r w:rsidRPr="005449B7">
        <w:rPr>
          <w:color w:val="1F1F1F"/>
        </w:rPr>
        <w:t>Oregon.</w:t>
      </w:r>
      <w:proofErr w:type="spellEnd"/>
      <w:r w:rsidR="005449B7">
        <w:rPr>
          <w:color w:val="1F1F1F"/>
        </w:rPr>
        <w:tab/>
      </w:r>
      <w:r w:rsidR="005449B7">
        <w:rPr>
          <w:color w:val="1F1F1F"/>
        </w:rPr>
        <w:tab/>
      </w:r>
      <w:r w:rsidRPr="005449B7">
        <w:rPr>
          <w:b/>
          <w:bCs/>
          <w:color w:val="1F1F1F"/>
          <w:bdr w:val="none" w:sz="0" w:space="0" w:color="auto" w:frame="1"/>
        </w:rPr>
        <w:t>C)</w:t>
      </w:r>
      <w:r w:rsidRPr="005449B7">
        <w:rPr>
          <w:color w:val="1F1F1F"/>
        </w:rPr>
        <w:t xml:space="preserve"> Georgia.</w:t>
      </w:r>
      <w:r w:rsidR="005449B7">
        <w:rPr>
          <w:color w:val="1F1F1F"/>
        </w:rPr>
        <w:tab/>
      </w:r>
      <w:r w:rsidR="005449B7">
        <w:rPr>
          <w:color w:val="1F1F1F"/>
        </w:rPr>
        <w:tab/>
      </w:r>
      <w:r w:rsidRPr="005449B7">
        <w:rPr>
          <w:b/>
          <w:bCs/>
          <w:color w:val="1F1F1F"/>
          <w:bdr w:val="none" w:sz="0" w:space="0" w:color="auto" w:frame="1"/>
        </w:rPr>
        <w:t>D)</w:t>
      </w:r>
      <w:r w:rsidRPr="005449B7">
        <w:rPr>
          <w:color w:val="1F1F1F"/>
        </w:rPr>
        <w:t xml:space="preserve"> </w:t>
      </w:r>
      <w:proofErr w:type="spellStart"/>
      <w:r w:rsidRPr="005449B7">
        <w:rPr>
          <w:color w:val="1F1F1F"/>
        </w:rPr>
        <w:t>Missouri</w:t>
      </w:r>
      <w:proofErr w:type="spellEnd"/>
      <w:r w:rsidRPr="005449B7">
        <w:rPr>
          <w:color w:val="1F1F1F"/>
        </w:rPr>
        <w:t>.</w:t>
      </w:r>
    </w:p>
    <w:p w14:paraId="51472744" w14:textId="00D74462" w:rsidR="006E294B" w:rsidRPr="005449B7" w:rsidRDefault="005449B7" w:rsidP="005449B7">
      <w:pPr>
        <w:pStyle w:val="2"/>
        <w:spacing w:after="0" w:afterAutospacing="0"/>
        <w:rPr>
          <w:color w:val="1F1F1F"/>
          <w:sz w:val="24"/>
          <w:szCs w:val="24"/>
          <w:lang w:val="en-US"/>
        </w:rPr>
      </w:pPr>
      <w:r>
        <w:rPr>
          <w:color w:val="1F1F1F"/>
          <w:sz w:val="24"/>
          <w:szCs w:val="24"/>
          <w:lang w:val="en-US"/>
        </w:rPr>
        <w:t xml:space="preserve">12. </w:t>
      </w:r>
      <w:r w:rsidR="006E294B" w:rsidRPr="005449B7">
        <w:rPr>
          <w:b w:val="0"/>
          <w:bCs w:val="0"/>
          <w:color w:val="1F1F1F"/>
          <w:sz w:val="24"/>
          <w:szCs w:val="24"/>
          <w:lang w:val="en-US"/>
        </w:rPr>
        <w:t>A company with a new product on its hands has to decide when word of that product should go out. Most of them announce well ahead of release, before a single unit can be bought. An announcement of that sort can raise consumer excitement, and excitement can mean more buyers. But excitement drains away quickly, so a company has to be careful about how it times the announcement against the release.</w:t>
      </w:r>
    </w:p>
    <w:p w14:paraId="31BA45BA"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finding, if true, would most directly support the underlined claim?</w:t>
      </w:r>
    </w:p>
    <w:p w14:paraId="5211CB3C" w14:textId="77777777" w:rsidR="006E294B" w:rsidRPr="005449B7" w:rsidRDefault="006E294B" w:rsidP="00A2517F">
      <w:pPr>
        <w:pStyle w:val="a3"/>
        <w:numPr>
          <w:ilvl w:val="0"/>
          <w:numId w:val="8"/>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Consumers as a rule prefer a new product to an older one.</w:t>
      </w:r>
    </w:p>
    <w:p w14:paraId="0FAE8E66" w14:textId="77777777" w:rsidR="006E294B" w:rsidRPr="005449B7" w:rsidRDefault="006E294B" w:rsidP="00A2517F">
      <w:pPr>
        <w:pStyle w:val="a3"/>
        <w:numPr>
          <w:ilvl w:val="0"/>
          <w:numId w:val="8"/>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Consumers buy a new product more readily when they already use that company's other products.</w:t>
      </w:r>
    </w:p>
    <w:p w14:paraId="36998B1D" w14:textId="77777777" w:rsidR="006E294B" w:rsidRPr="005449B7" w:rsidRDefault="006E294B" w:rsidP="00A2517F">
      <w:pPr>
        <w:pStyle w:val="a3"/>
        <w:numPr>
          <w:ilvl w:val="0"/>
          <w:numId w:val="8"/>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Surveys record little excitement for new products announced a long while before they reached the shops.</w:t>
      </w:r>
    </w:p>
    <w:p w14:paraId="3B7AA9E2" w14:textId="77777777" w:rsidR="006E294B" w:rsidRPr="005449B7" w:rsidRDefault="006E294B" w:rsidP="00A2517F">
      <w:pPr>
        <w:pStyle w:val="a3"/>
        <w:numPr>
          <w:ilvl w:val="0"/>
          <w:numId w:val="8"/>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The sort of detail a company puts out about a new product shapes how readily people buy it.</w:t>
      </w:r>
    </w:p>
    <w:p w14:paraId="413C542F" w14:textId="356D6904" w:rsidR="006E294B" w:rsidRPr="005449B7" w:rsidRDefault="005449B7" w:rsidP="005449B7">
      <w:pPr>
        <w:pStyle w:val="2"/>
        <w:spacing w:after="0" w:afterAutospacing="0"/>
        <w:rPr>
          <w:color w:val="1F1F1F"/>
          <w:sz w:val="24"/>
          <w:szCs w:val="24"/>
          <w:lang w:val="en-US"/>
        </w:rPr>
      </w:pPr>
      <w:r>
        <w:rPr>
          <w:color w:val="1F1F1F"/>
          <w:sz w:val="24"/>
          <w:szCs w:val="24"/>
          <w:lang w:val="en-US"/>
        </w:rPr>
        <w:t xml:space="preserve">13. </w:t>
      </w:r>
      <w:r w:rsidR="006E294B" w:rsidRPr="005449B7">
        <w:rPr>
          <w:b w:val="0"/>
          <w:bCs w:val="0"/>
          <w:color w:val="1F1F1F"/>
          <w:sz w:val="24"/>
          <w:szCs w:val="24"/>
          <w:lang w:val="en-US"/>
        </w:rPr>
        <w:t>Peering by Immature Orangutans at Adults</w:t>
      </w:r>
    </w:p>
    <w:tbl>
      <w:tblPr>
        <w:tblW w:w="0" w:type="auto"/>
        <w:tblCellSpacing w:w="15" w:type="dxa"/>
        <w:tblCellMar>
          <w:left w:w="0" w:type="dxa"/>
          <w:right w:w="0" w:type="dxa"/>
        </w:tblCellMar>
        <w:tblLook w:val="04A0" w:firstRow="1" w:lastRow="0" w:firstColumn="1" w:lastColumn="0" w:noHBand="0" w:noVBand="1"/>
      </w:tblPr>
      <w:tblGrid>
        <w:gridCol w:w="1503"/>
        <w:gridCol w:w="4740"/>
        <w:gridCol w:w="1861"/>
        <w:gridCol w:w="1073"/>
        <w:gridCol w:w="1155"/>
      </w:tblGrid>
      <w:tr w:rsidR="006E294B" w:rsidRPr="005449B7" w14:paraId="6A59D0EC" w14:textId="77777777" w:rsidTr="006E294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65E46" w14:textId="77777777" w:rsidR="006E294B" w:rsidRPr="005449B7" w:rsidRDefault="006E294B">
            <w:pPr>
              <w:rPr>
                <w:rFonts w:ascii="Times New Roman" w:hAnsi="Times New Roman" w:cs="Times New Roman"/>
                <w:color w:val="1F1F1F"/>
                <w:sz w:val="24"/>
                <w:szCs w:val="24"/>
              </w:rPr>
            </w:pPr>
            <w:proofErr w:type="spellStart"/>
            <w:r w:rsidRPr="005449B7">
              <w:rPr>
                <w:rStyle w:val="a4"/>
                <w:rFonts w:ascii="Times New Roman" w:hAnsi="Times New Roman" w:cs="Times New Roman"/>
                <w:color w:val="1F1F1F"/>
                <w:sz w:val="24"/>
                <w:szCs w:val="24"/>
                <w:bdr w:val="none" w:sz="0" w:space="0" w:color="auto" w:frame="1"/>
              </w:rPr>
              <w:t>Individual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B7D0B" w14:textId="77777777" w:rsidR="006E294B" w:rsidRPr="005449B7" w:rsidRDefault="006E294B">
            <w:pPr>
              <w:rPr>
                <w:rFonts w:ascii="Times New Roman" w:hAnsi="Times New Roman" w:cs="Times New Roman"/>
                <w:color w:val="1F1F1F"/>
                <w:sz w:val="24"/>
                <w:szCs w:val="24"/>
                <w:lang w:val="en-US"/>
              </w:rPr>
            </w:pPr>
            <w:r w:rsidRPr="005449B7">
              <w:rPr>
                <w:rStyle w:val="a4"/>
                <w:rFonts w:ascii="Times New Roman" w:hAnsi="Times New Roman" w:cs="Times New Roman"/>
                <w:color w:val="1F1F1F"/>
                <w:sz w:val="24"/>
                <w:szCs w:val="24"/>
                <w:bdr w:val="none" w:sz="0" w:space="0" w:color="auto" w:frame="1"/>
                <w:lang w:val="en-US"/>
              </w:rPr>
              <w:t>Proportion of peering events aimed at permanent residents of the immature orangutan’s home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8F221" w14:textId="77777777" w:rsidR="006E294B" w:rsidRPr="005449B7" w:rsidRDefault="006E294B">
            <w:pPr>
              <w:rPr>
                <w:rFonts w:ascii="Times New Roman" w:hAnsi="Times New Roman" w:cs="Times New Roman"/>
                <w:color w:val="1F1F1F"/>
                <w:sz w:val="24"/>
                <w:szCs w:val="24"/>
              </w:rPr>
            </w:pPr>
            <w:proofErr w:type="spellStart"/>
            <w:r w:rsidRPr="005449B7">
              <w:rPr>
                <w:rStyle w:val="a4"/>
                <w:rFonts w:ascii="Times New Roman" w:hAnsi="Times New Roman" w:cs="Times New Roman"/>
                <w:color w:val="1F1F1F"/>
                <w:sz w:val="24"/>
                <w:szCs w:val="24"/>
                <w:bdr w:val="none" w:sz="0" w:space="0" w:color="auto" w:frame="1"/>
              </w:rPr>
              <w:t>Peering</w:t>
            </w:r>
            <w:proofErr w:type="spellEnd"/>
            <w:r w:rsidRPr="005449B7">
              <w:rPr>
                <w:rStyle w:val="a4"/>
                <w:rFonts w:ascii="Times New Roman" w:hAnsi="Times New Roman" w:cs="Times New Roman"/>
                <w:color w:val="1F1F1F"/>
                <w:sz w:val="24"/>
                <w:szCs w:val="24"/>
                <w:bdr w:val="none" w:sz="0" w:space="0" w:color="auto" w:frame="1"/>
              </w:rPr>
              <w:t xml:space="preserve"> </w:t>
            </w:r>
            <w:proofErr w:type="spellStart"/>
            <w:r w:rsidRPr="005449B7">
              <w:rPr>
                <w:rStyle w:val="a4"/>
                <w:rFonts w:ascii="Times New Roman" w:hAnsi="Times New Roman" w:cs="Times New Roman"/>
                <w:color w:val="1F1F1F"/>
                <w:sz w:val="24"/>
                <w:szCs w:val="24"/>
                <w:bdr w:val="none" w:sz="0" w:space="0" w:color="auto" w:frame="1"/>
              </w:rPr>
              <w:t>events</w:t>
            </w:r>
            <w:proofErr w:type="spellEnd"/>
            <w:r w:rsidRPr="005449B7">
              <w:rPr>
                <w:rStyle w:val="a4"/>
                <w:rFonts w:ascii="Times New Roman" w:hAnsi="Times New Roman" w:cs="Times New Roman"/>
                <w:color w:val="1F1F1F"/>
                <w:sz w:val="24"/>
                <w:szCs w:val="24"/>
                <w:bdr w:val="none" w:sz="0" w:space="0" w:color="auto" w:frame="1"/>
              </w:rPr>
              <w:t xml:space="preserve"> </w:t>
            </w:r>
            <w:proofErr w:type="spellStart"/>
            <w:r w:rsidRPr="005449B7">
              <w:rPr>
                <w:rStyle w:val="a4"/>
                <w:rFonts w:ascii="Times New Roman" w:hAnsi="Times New Roman" w:cs="Times New Roman"/>
                <w:color w:val="1F1F1F"/>
                <w:sz w:val="24"/>
                <w:szCs w:val="24"/>
                <w:bdr w:val="none" w:sz="0" w:space="0" w:color="auto" w:frame="1"/>
              </w:rPr>
              <w:t>observed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D9B61" w14:textId="77777777" w:rsidR="006E294B" w:rsidRPr="005449B7" w:rsidRDefault="006E294B">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Sex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EA557" w14:textId="77777777" w:rsidR="006E294B" w:rsidRPr="005449B7" w:rsidRDefault="006E294B">
            <w:pPr>
              <w:rPr>
                <w:rFonts w:ascii="Times New Roman" w:hAnsi="Times New Roman" w:cs="Times New Roman"/>
                <w:color w:val="1F1F1F"/>
                <w:sz w:val="24"/>
                <w:szCs w:val="24"/>
              </w:rPr>
            </w:pPr>
            <w:proofErr w:type="spellStart"/>
            <w:r w:rsidRPr="005449B7">
              <w:rPr>
                <w:rStyle w:val="a4"/>
                <w:rFonts w:ascii="Times New Roman" w:hAnsi="Times New Roman" w:cs="Times New Roman"/>
                <w:color w:val="1F1F1F"/>
                <w:sz w:val="24"/>
                <w:szCs w:val="24"/>
                <w:bdr w:val="none" w:sz="0" w:space="0" w:color="auto" w:frame="1"/>
              </w:rPr>
              <w:t>Site</w:t>
            </w:r>
            <w:proofErr w:type="spellEnd"/>
          </w:p>
        </w:tc>
      </w:tr>
      <w:tr w:rsidR="006E294B" w:rsidRPr="005449B7" w14:paraId="29A0201F" w14:textId="77777777" w:rsidTr="006E2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0D12B"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b/>
                <w:bCs/>
                <w:color w:val="1F1F1F"/>
                <w:sz w:val="24"/>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51386"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0.59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AB84B"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D136D"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female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F11F1"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Suaq</w:t>
            </w:r>
            <w:proofErr w:type="spellEnd"/>
          </w:p>
        </w:tc>
      </w:tr>
      <w:tr w:rsidR="006E294B" w:rsidRPr="005449B7" w14:paraId="0A5D0D36" w14:textId="77777777" w:rsidTr="006E2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D095E"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b/>
                <w:bCs/>
                <w:color w:val="1F1F1F"/>
                <w:sz w:val="24"/>
                <w:szCs w:val="24"/>
                <w:bdr w:val="none" w:sz="0" w:space="0" w:color="auto" w:frame="1"/>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D5F9F"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A35FF"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64C4F"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male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2FEB"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Tuanan</w:t>
            </w:r>
            <w:proofErr w:type="spellEnd"/>
          </w:p>
        </w:tc>
      </w:tr>
      <w:tr w:rsidR="006E294B" w:rsidRPr="005449B7" w14:paraId="7CF947B3" w14:textId="77777777" w:rsidTr="006E2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084FF"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b/>
                <w:bCs/>
                <w:color w:val="1F1F1F"/>
                <w:sz w:val="24"/>
                <w:szCs w:val="24"/>
                <w:bdr w:val="none" w:sz="0" w:space="0" w:color="auto" w:frame="1"/>
              </w:rPr>
              <w:lastRenderedPageBreak/>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AF3D6"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90EBA"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6DDAE"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male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35825"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Tuanan</w:t>
            </w:r>
            <w:proofErr w:type="spellEnd"/>
          </w:p>
        </w:tc>
      </w:tr>
      <w:tr w:rsidR="006E294B" w:rsidRPr="005449B7" w14:paraId="1E1BF643" w14:textId="77777777" w:rsidTr="006E29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08A14"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b/>
                <w:bCs/>
                <w:color w:val="1F1F1F"/>
                <w:sz w:val="24"/>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DD20C"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0.67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FD35B" w14:textId="77777777" w:rsidR="006E294B" w:rsidRPr="005449B7" w:rsidRDefault="006E294B">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C0EFC"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female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7CACC" w14:textId="77777777" w:rsidR="006E294B" w:rsidRPr="005449B7" w:rsidRDefault="006E294B">
            <w:pPr>
              <w:rPr>
                <w:rFonts w:ascii="Times New Roman" w:hAnsi="Times New Roman" w:cs="Times New Roman"/>
                <w:color w:val="1F1F1F"/>
                <w:sz w:val="24"/>
                <w:szCs w:val="24"/>
              </w:rPr>
            </w:pPr>
            <w:proofErr w:type="spellStart"/>
            <w:r w:rsidRPr="005449B7">
              <w:rPr>
                <w:rFonts w:ascii="Times New Roman" w:hAnsi="Times New Roman" w:cs="Times New Roman"/>
                <w:color w:val="1F1F1F"/>
                <w:sz w:val="24"/>
                <w:szCs w:val="24"/>
                <w:bdr w:val="none" w:sz="0" w:space="0" w:color="auto" w:frame="1"/>
              </w:rPr>
              <w:t>Tuanan</w:t>
            </w:r>
            <w:proofErr w:type="spellEnd"/>
          </w:p>
        </w:tc>
      </w:tr>
    </w:tbl>
    <w:p w14:paraId="31C32F73" w14:textId="77777777" w:rsidR="006E294B" w:rsidRPr="005449B7" w:rsidRDefault="006E294B" w:rsidP="006E294B">
      <w:pPr>
        <w:pStyle w:val="a3"/>
        <w:spacing w:after="0" w:afterAutospacing="0"/>
        <w:rPr>
          <w:color w:val="1F1F1F"/>
          <w:lang w:val="en-US"/>
        </w:rPr>
      </w:pPr>
      <w:r w:rsidRPr="005449B7">
        <w:rPr>
          <w:color w:val="1F1F1F"/>
          <w:lang w:val="en-US"/>
        </w:rPr>
        <w:t>Young orangutans pick up their foraging skills partly by peering—watching an older animal closely at some activity the watcher has yet to master for itself. Females tend to stay within one area from youth right through into adulthood and males do not, so Beatrice Ehmann and her colleagues reasoned that an immature female gains more than an immature male does by attending to those orangutans permanently resident in her own home region, and that peering behavior among the young ought therefore to differ by sex in a measurable way.</w:t>
      </w:r>
    </w:p>
    <w:p w14:paraId="280010B7"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choice best describes data from the table that support Ehmann and colleagues' hypothesis?</w:t>
      </w:r>
    </w:p>
    <w:p w14:paraId="258E1054" w14:textId="77777777" w:rsidR="006E294B" w:rsidRPr="005449B7" w:rsidRDefault="006E294B" w:rsidP="00A2517F">
      <w:pPr>
        <w:pStyle w:val="a3"/>
        <w:numPr>
          <w:ilvl w:val="0"/>
          <w:numId w:val="9"/>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Individuals 6 and 1 sent a greater share of their peering toward animals permanently resident where they live than individuals 13 and 15 did.</w:t>
      </w:r>
    </w:p>
    <w:p w14:paraId="561523CE" w14:textId="77777777" w:rsidR="006E294B" w:rsidRPr="005449B7" w:rsidRDefault="006E294B" w:rsidP="00A2517F">
      <w:pPr>
        <w:pStyle w:val="a3"/>
        <w:numPr>
          <w:ilvl w:val="0"/>
          <w:numId w:val="9"/>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The share of peering sent toward animals permanently resident where the immature orangutans live ran from 0.00 at the low end up to 0.67.</w:t>
      </w:r>
    </w:p>
    <w:p w14:paraId="040B8602" w14:textId="77777777" w:rsidR="006E294B" w:rsidRPr="005449B7" w:rsidRDefault="006E294B" w:rsidP="00A2517F">
      <w:pPr>
        <w:pStyle w:val="a3"/>
        <w:numPr>
          <w:ilvl w:val="0"/>
          <w:numId w:val="9"/>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Individual 6 sent a greater share of its peering toward permanent residents than individual 1 did, and individual 13 sent a greater share than individual 15 did.</w:t>
      </w:r>
    </w:p>
    <w:p w14:paraId="4920AAFB" w14:textId="77777777" w:rsidR="006E294B" w:rsidRPr="005449B7" w:rsidRDefault="006E294B" w:rsidP="00A2517F">
      <w:pPr>
        <w:pStyle w:val="a3"/>
        <w:numPr>
          <w:ilvl w:val="0"/>
          <w:numId w:val="9"/>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Individual 13 peered 27 times, more often than either individual 6 or individual 1.</w:t>
      </w:r>
    </w:p>
    <w:p w14:paraId="5811EE67" w14:textId="5C29085B" w:rsidR="006E294B" w:rsidRPr="005449B7" w:rsidRDefault="005449B7" w:rsidP="005449B7">
      <w:pPr>
        <w:pStyle w:val="2"/>
        <w:spacing w:after="0" w:afterAutospacing="0"/>
        <w:rPr>
          <w:color w:val="1F1F1F"/>
          <w:sz w:val="24"/>
          <w:szCs w:val="24"/>
          <w:lang w:val="en-US"/>
        </w:rPr>
      </w:pPr>
      <w:r>
        <w:rPr>
          <w:color w:val="1F1F1F"/>
          <w:sz w:val="24"/>
          <w:szCs w:val="24"/>
          <w:lang w:val="en-US"/>
        </w:rPr>
        <w:t xml:space="preserve">14. </w:t>
      </w:r>
      <w:r w:rsidR="006E294B" w:rsidRPr="005449B7">
        <w:rPr>
          <w:b w:val="0"/>
          <w:bCs w:val="0"/>
          <w:color w:val="1F1F1F"/>
          <w:sz w:val="24"/>
          <w:szCs w:val="24"/>
          <w:lang w:val="en-US"/>
        </w:rPr>
        <w:t xml:space="preserve">Set up in 1965 as a cultural arm of the United Farm Workers—a union then representing many Mexican American agricultural workers—the troupe El Teatro Campesino is now recognized both for what it gave the Chicano companies that followed it and for what it added to the dramatic arts. Writing about the company, one theater historian holds that an important stylistic influence on its early performances was the audience-mediated slapstick of </w:t>
      </w:r>
      <w:proofErr w:type="spellStart"/>
      <w:r w:rsidR="006E294B" w:rsidRPr="005449B7">
        <w:rPr>
          <w:b w:val="0"/>
          <w:bCs w:val="0"/>
          <w:i/>
          <w:iCs/>
          <w:color w:val="1F1F1F"/>
          <w:sz w:val="24"/>
          <w:szCs w:val="24"/>
          <w:bdr w:val="none" w:sz="0" w:space="0" w:color="auto" w:frame="1"/>
          <w:lang w:val="en-US"/>
        </w:rPr>
        <w:t>carpa</w:t>
      </w:r>
      <w:proofErr w:type="spellEnd"/>
      <w:r w:rsidR="006E294B" w:rsidRPr="005449B7">
        <w:rPr>
          <w:b w:val="0"/>
          <w:bCs w:val="0"/>
          <w:color w:val="1F1F1F"/>
          <w:sz w:val="24"/>
          <w:szCs w:val="24"/>
          <w:lang w:val="en-US"/>
        </w:rPr>
        <w:t xml:space="preserve"> theater, the vaudeville-style shows that drew crowds in Mexico and the US Southwest through the 1920s and '30s.</w:t>
      </w:r>
    </w:p>
    <w:p w14:paraId="42F3C9E6"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quotation from the article would best illustrate the theater historian's claim?</w:t>
      </w:r>
    </w:p>
    <w:p w14:paraId="1D954649" w14:textId="77777777" w:rsidR="006E294B" w:rsidRPr="005449B7" w:rsidRDefault="006E294B" w:rsidP="00A2517F">
      <w:pPr>
        <w:pStyle w:val="a3"/>
        <w:numPr>
          <w:ilvl w:val="0"/>
          <w:numId w:val="10"/>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"Apart from its founder, the company was made up wholly of actors who had never trained professionally, and they carried what few props and costumes they had into the fields to perform brief comic scenes."</w:t>
      </w:r>
    </w:p>
    <w:p w14:paraId="02B62E2C" w14:textId="77777777" w:rsidR="006E294B" w:rsidRPr="005449B7" w:rsidRDefault="006E294B" w:rsidP="00A2517F">
      <w:pPr>
        <w:pStyle w:val="a3"/>
        <w:numPr>
          <w:ilvl w:val="0"/>
          <w:numId w:val="10"/>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"The company kept its attention on the situation immediately at hand and found that humor lived inside it; comedy became the instrument through which social critique reached an audience that was being entertained."</w:t>
      </w:r>
    </w:p>
    <w:p w14:paraId="221604AF" w14:textId="77777777" w:rsidR="006E294B" w:rsidRPr="005449B7" w:rsidRDefault="006E294B" w:rsidP="00A2517F">
      <w:pPr>
        <w:pStyle w:val="a3"/>
        <w:numPr>
          <w:ilvl w:val="0"/>
          <w:numId w:val="10"/>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"The company leaned on satire, on humor, and on a make-do aesthetic—</w:t>
      </w:r>
      <w:proofErr w:type="spellStart"/>
      <w:r w:rsidRPr="005449B7">
        <w:rPr>
          <w:i/>
          <w:iCs/>
          <w:color w:val="1F1F1F"/>
          <w:bdr w:val="none" w:sz="0" w:space="0" w:color="auto" w:frame="1"/>
          <w:lang w:val="en-US"/>
        </w:rPr>
        <w:t>rasquache</w:t>
      </w:r>
      <w:proofErr w:type="spellEnd"/>
      <w:r w:rsidRPr="005449B7">
        <w:rPr>
          <w:color w:val="1F1F1F"/>
          <w:lang w:val="en-US"/>
        </w:rPr>
        <w:t>, as it is often called—that spoke at once to how little money the troupe had and to the politics it meant to carry."</w:t>
      </w:r>
    </w:p>
    <w:p w14:paraId="41BE77FB" w14:textId="77777777" w:rsidR="006E294B" w:rsidRPr="005449B7" w:rsidRDefault="006E294B" w:rsidP="00A2517F">
      <w:pPr>
        <w:pStyle w:val="a3"/>
        <w:numPr>
          <w:ilvl w:val="0"/>
          <w:numId w:val="10"/>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"The company staged </w:t>
      </w:r>
      <w:proofErr w:type="spellStart"/>
      <w:r w:rsidRPr="005449B7">
        <w:rPr>
          <w:i/>
          <w:iCs/>
          <w:color w:val="1F1F1F"/>
          <w:bdr w:val="none" w:sz="0" w:space="0" w:color="auto" w:frame="1"/>
          <w:lang w:val="en-US"/>
        </w:rPr>
        <w:t>actos</w:t>
      </w:r>
      <w:proofErr w:type="spellEnd"/>
      <w:r w:rsidRPr="005449B7">
        <w:rPr>
          <w:color w:val="1F1F1F"/>
          <w:lang w:val="en-US"/>
        </w:rPr>
        <w:t>, short comic sketches built on broad physical gags, in front of crowds of agricultural workers whose answering roars and jeers shaped how far a given scene ran on and what it finally became."</w:t>
      </w:r>
    </w:p>
    <w:p w14:paraId="7F4563EB" w14:textId="607000E7" w:rsidR="006E294B" w:rsidRPr="005449B7" w:rsidRDefault="005449B7" w:rsidP="005449B7">
      <w:pPr>
        <w:pStyle w:val="2"/>
        <w:spacing w:after="0" w:afterAutospacing="0"/>
        <w:rPr>
          <w:b w:val="0"/>
          <w:bCs w:val="0"/>
          <w:color w:val="1F1F1F"/>
          <w:sz w:val="24"/>
          <w:szCs w:val="24"/>
          <w:lang w:val="en-US"/>
        </w:rPr>
      </w:pPr>
      <w:r>
        <w:rPr>
          <w:color w:val="1F1F1F"/>
          <w:sz w:val="24"/>
          <w:szCs w:val="24"/>
          <w:lang w:val="en-US"/>
        </w:rPr>
        <w:t xml:space="preserve">15. </w:t>
      </w:r>
      <w:r w:rsidR="006E294B" w:rsidRPr="005449B7">
        <w:rPr>
          <w:b w:val="0"/>
          <w:bCs w:val="0"/>
          <w:color w:val="1F1F1F"/>
          <w:sz w:val="24"/>
          <w:szCs w:val="24"/>
          <w:lang w:val="en-US"/>
        </w:rPr>
        <w:t xml:space="preserve">Across Switzerland the woolly white mountain flower called edelweiss is read as a badge of hardiness and nerve. Edelweiss does endure harsh conditions, but it is no tougher, and sits no further out of reach, than other flowers of the Swiss Alps. The historian Tobias Scheidegger has traced the popular view to the middle of the nineteenth century, when climbing became a Swiss enthusiasm. Climbers put it about that the </w:t>
      </w:r>
      <w:r w:rsidR="006E294B" w:rsidRPr="005449B7">
        <w:rPr>
          <w:b w:val="0"/>
          <w:bCs w:val="0"/>
          <w:color w:val="1F1F1F"/>
          <w:sz w:val="24"/>
          <w:szCs w:val="24"/>
          <w:lang w:val="en-US"/>
        </w:rPr>
        <w:lastRenderedPageBreak/>
        <w:t>flower grew only on steep, iced ground that was dangerous for anybody to reach. Those claims served the interests of the climbers themselves, Scheidegger says, and they described edelweiss in this way in order to ______</w:t>
      </w:r>
    </w:p>
    <w:p w14:paraId="24172356"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choice most logically completes the text?</w:t>
      </w:r>
    </w:p>
    <w:p w14:paraId="26B3628D" w14:textId="77777777" w:rsidR="006E294B" w:rsidRPr="005449B7" w:rsidRDefault="006E294B" w:rsidP="00A2517F">
      <w:pPr>
        <w:pStyle w:val="a3"/>
        <w:numPr>
          <w:ilvl w:val="0"/>
          <w:numId w:val="11"/>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pass their observations of an unusual alpine flower along to working botanists.</w:t>
      </w:r>
    </w:p>
    <w:p w14:paraId="4AD87990" w14:textId="77777777" w:rsidR="006E294B" w:rsidRPr="005449B7" w:rsidRDefault="006E294B" w:rsidP="00A2517F">
      <w:pPr>
        <w:pStyle w:val="a3"/>
        <w:numPr>
          <w:ilvl w:val="0"/>
          <w:numId w:val="11"/>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draw more flower enthusiasts up into the Swiss Alps.</w:t>
      </w:r>
    </w:p>
    <w:p w14:paraId="6DBC67F2" w14:textId="77777777" w:rsidR="006E294B" w:rsidRPr="005449B7" w:rsidRDefault="006E294B" w:rsidP="00A2517F">
      <w:pPr>
        <w:pStyle w:val="a3"/>
        <w:numPr>
          <w:ilvl w:val="0"/>
          <w:numId w:val="11"/>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have themselves taken for brave and hardy men, able to reach the difficult ground where edelweiss supposedly grew.</w:t>
      </w:r>
    </w:p>
    <w:p w14:paraId="6FEC988F" w14:textId="77777777" w:rsidR="006E294B" w:rsidRPr="005449B7" w:rsidRDefault="006E294B" w:rsidP="00A2517F">
      <w:pPr>
        <w:pStyle w:val="a3"/>
        <w:numPr>
          <w:ilvl w:val="0"/>
          <w:numId w:val="11"/>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establish that edelweiss grew more thickly in the Swiss Alps than in other European ranges.</w:t>
      </w:r>
    </w:p>
    <w:p w14:paraId="08907029" w14:textId="7ACAD184" w:rsidR="006E294B" w:rsidRPr="005449B7" w:rsidRDefault="005449B7" w:rsidP="005449B7">
      <w:pPr>
        <w:pStyle w:val="2"/>
        <w:spacing w:after="0" w:afterAutospacing="0"/>
        <w:rPr>
          <w:color w:val="1F1F1F"/>
          <w:sz w:val="24"/>
          <w:szCs w:val="24"/>
          <w:lang w:val="en-US"/>
        </w:rPr>
      </w:pPr>
      <w:r>
        <w:rPr>
          <w:color w:val="1F1F1F"/>
          <w:sz w:val="24"/>
          <w:szCs w:val="24"/>
          <w:lang w:val="en-US"/>
        </w:rPr>
        <w:t xml:space="preserve">16. </w:t>
      </w:r>
      <w:r w:rsidR="006E294B" w:rsidRPr="005449B7">
        <w:rPr>
          <w:b w:val="0"/>
          <w:bCs w:val="0"/>
          <w:color w:val="1F1F1F"/>
          <w:sz w:val="24"/>
          <w:szCs w:val="24"/>
          <w:lang w:val="en-US"/>
        </w:rPr>
        <w:t>Several phenomena in science carry the name of the nineteenth-century Czech physiologist Jan Evangelista Purkinje. Among them is the Purkinje effect, which ______ the eye's tendency to read objects as tinted blue when the light is low.</w:t>
      </w:r>
    </w:p>
    <w:p w14:paraId="282B7DCF"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choice completes the text so that it conforms to the conventions of Standard English?</w:t>
      </w:r>
    </w:p>
    <w:p w14:paraId="6C863E3A" w14:textId="27C9AAF8" w:rsidR="006E294B" w:rsidRPr="005449B7" w:rsidRDefault="006E294B"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has been</w:t>
      </w:r>
      <w:r w:rsidR="005449B7" w:rsidRPr="005449B7">
        <w:rPr>
          <w:color w:val="1F1F1F"/>
          <w:lang w:val="en-US"/>
        </w:rPr>
        <w:tab/>
      </w:r>
      <w:r w:rsidR="005449B7">
        <w:rPr>
          <w:color w:val="1F1F1F"/>
          <w:lang w:val="en-US"/>
        </w:rPr>
        <w:tab/>
      </w:r>
      <w:r w:rsidRPr="005449B7">
        <w:rPr>
          <w:b/>
          <w:bCs/>
          <w:color w:val="1F1F1F"/>
          <w:bdr w:val="none" w:sz="0" w:space="0" w:color="auto" w:frame="1"/>
          <w:lang w:val="en-US"/>
        </w:rPr>
        <w:t>B)</w:t>
      </w:r>
      <w:r w:rsidRPr="005449B7">
        <w:rPr>
          <w:color w:val="1F1F1F"/>
          <w:lang w:val="en-US"/>
        </w:rPr>
        <w:t xml:space="preserve"> will have been</w:t>
      </w:r>
      <w:r w:rsidR="005449B7">
        <w:rPr>
          <w:color w:val="1F1F1F"/>
          <w:lang w:val="en-US"/>
        </w:rPr>
        <w:tab/>
      </w:r>
      <w:r w:rsidR="005449B7">
        <w:rPr>
          <w:color w:val="1F1F1F"/>
          <w:lang w:val="en-US"/>
        </w:rPr>
        <w:tab/>
      </w:r>
      <w:r w:rsidRPr="005449B7">
        <w:rPr>
          <w:b/>
          <w:bCs/>
          <w:color w:val="1F1F1F"/>
          <w:bdr w:val="none" w:sz="0" w:space="0" w:color="auto" w:frame="1"/>
          <w:lang w:val="en-US"/>
        </w:rPr>
        <w:t>C)</w:t>
      </w:r>
      <w:r w:rsidRPr="005449B7">
        <w:rPr>
          <w:color w:val="1F1F1F"/>
          <w:lang w:val="en-US"/>
        </w:rPr>
        <w:t xml:space="preserve"> was</w:t>
      </w:r>
      <w:r w:rsidR="005449B7">
        <w:rPr>
          <w:color w:val="1F1F1F"/>
          <w:lang w:val="en-US"/>
        </w:rPr>
        <w:tab/>
      </w:r>
      <w:r w:rsidR="005449B7">
        <w:rPr>
          <w:color w:val="1F1F1F"/>
          <w:lang w:val="en-US"/>
        </w:rPr>
        <w:tab/>
      </w:r>
      <w:r w:rsidRPr="005449B7">
        <w:rPr>
          <w:b/>
          <w:bCs/>
          <w:color w:val="1F1F1F"/>
          <w:bdr w:val="none" w:sz="0" w:space="0" w:color="auto" w:frame="1"/>
          <w:lang w:val="en-US"/>
        </w:rPr>
        <w:t>D)</w:t>
      </w:r>
      <w:r w:rsidRPr="005449B7">
        <w:rPr>
          <w:color w:val="1F1F1F"/>
          <w:lang w:val="en-US"/>
        </w:rPr>
        <w:t xml:space="preserve"> is</w:t>
      </w:r>
    </w:p>
    <w:p w14:paraId="39CDB3D2" w14:textId="1275E069" w:rsidR="006E294B" w:rsidRPr="005449B7" w:rsidRDefault="005449B7" w:rsidP="006E294B">
      <w:pPr>
        <w:pStyle w:val="a3"/>
        <w:spacing w:after="0" w:afterAutospacing="0"/>
        <w:rPr>
          <w:color w:val="1F1F1F"/>
          <w:lang w:val="en-US"/>
        </w:rPr>
      </w:pPr>
      <w:r>
        <w:rPr>
          <w:color w:val="1F1F1F"/>
          <w:lang w:val="en-US"/>
        </w:rPr>
        <w:t xml:space="preserve">17. </w:t>
      </w:r>
      <w:r w:rsidR="006E294B" w:rsidRPr="005449B7">
        <w:rPr>
          <w:color w:val="1F1F1F"/>
          <w:lang w:val="en-US"/>
        </w:rPr>
        <w:t>The fibularis longus and the ______ move the fibula and the humerus in turn.</w:t>
      </w:r>
    </w:p>
    <w:p w14:paraId="23784FFD"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 xml:space="preserve">Which choice </w:t>
      </w:r>
      <w:r w:rsidRPr="005449B7">
        <w:rPr>
          <w:rStyle w:val="citation-1462"/>
          <w:b/>
          <w:bCs/>
          <w:color w:val="1F1F1F"/>
          <w:bdr w:val="none" w:sz="0" w:space="0" w:color="auto" w:frame="1"/>
          <w:lang w:val="en-US"/>
        </w:rPr>
        <w:t>completes the text so that it conforms to the conventions of Standard English?</w:t>
      </w:r>
      <w:r w:rsidRPr="005449B7">
        <w:rPr>
          <w:color w:val="1F1F1F"/>
          <w:lang w:val="en-US"/>
        </w:rPr>
        <w:t xml:space="preserve"> </w:t>
      </w:r>
    </w:p>
    <w:p w14:paraId="59A16870" w14:textId="77777777" w:rsidR="006E294B" w:rsidRPr="005449B7" w:rsidRDefault="006E294B" w:rsidP="00A2517F">
      <w:pPr>
        <w:pStyle w:val="a3"/>
        <w:numPr>
          <w:ilvl w:val="0"/>
          <w:numId w:val="12"/>
        </w:numPr>
        <w:spacing w:after="0" w:afterAutospacing="0"/>
        <w:rPr>
          <w:color w:val="1F1F1F"/>
          <w:lang w:val="en-US"/>
        </w:rPr>
      </w:pPr>
      <w:r w:rsidRPr="005449B7">
        <w:rPr>
          <w:rStyle w:val="citation-1460"/>
          <w:b/>
          <w:bCs/>
          <w:color w:val="1F1F1F"/>
          <w:bdr w:val="none" w:sz="0" w:space="0" w:color="auto" w:frame="1"/>
          <w:lang w:val="en-US"/>
        </w:rPr>
        <w:t>A)</w:t>
      </w:r>
      <w:r w:rsidRPr="005449B7">
        <w:rPr>
          <w:rStyle w:val="citation-1460"/>
          <w:color w:val="1F1F1F"/>
          <w:bdr w:val="none" w:sz="0" w:space="0" w:color="auto" w:frame="1"/>
          <w:lang w:val="en-US"/>
        </w:rPr>
        <w:t xml:space="preserve"> brachialis </w:t>
      </w:r>
      <w:proofErr w:type="gramStart"/>
      <w:r w:rsidRPr="005449B7">
        <w:rPr>
          <w:rStyle w:val="citation-1460"/>
          <w:color w:val="1F1F1F"/>
          <w:bdr w:val="none" w:sz="0" w:space="0" w:color="auto" w:frame="1"/>
          <w:lang w:val="en-US"/>
        </w:rPr>
        <w:t>are</w:t>
      </w:r>
      <w:proofErr w:type="gramEnd"/>
      <w:r w:rsidRPr="005449B7">
        <w:rPr>
          <w:rStyle w:val="citation-1460"/>
          <w:color w:val="1F1F1F"/>
          <w:bdr w:val="none" w:sz="0" w:space="0" w:color="auto" w:frame="1"/>
          <w:lang w:val="en-US"/>
        </w:rPr>
        <w:t xml:space="preserve"> cylindrical in shape, which are skeletal muscles, and help</w:t>
      </w:r>
      <w:r w:rsidRPr="005449B7">
        <w:rPr>
          <w:color w:val="1F1F1F"/>
          <w:lang w:val="en-US"/>
        </w:rPr>
        <w:t xml:space="preserve"> </w:t>
      </w:r>
    </w:p>
    <w:p w14:paraId="20306E20" w14:textId="77777777" w:rsidR="006E294B" w:rsidRPr="005449B7" w:rsidRDefault="006E294B" w:rsidP="00A2517F">
      <w:pPr>
        <w:pStyle w:val="a3"/>
        <w:numPr>
          <w:ilvl w:val="0"/>
          <w:numId w:val="12"/>
        </w:numPr>
        <w:spacing w:after="0" w:afterAutospacing="0"/>
        <w:rPr>
          <w:color w:val="1F1F1F"/>
          <w:lang w:val="en-US"/>
        </w:rPr>
      </w:pPr>
      <w:r w:rsidRPr="005449B7">
        <w:rPr>
          <w:rStyle w:val="citation-1458"/>
          <w:b/>
          <w:bCs/>
          <w:color w:val="1F1F1F"/>
          <w:bdr w:val="none" w:sz="0" w:space="0" w:color="auto" w:frame="1"/>
          <w:lang w:val="en-US"/>
        </w:rPr>
        <w:t>B)</w:t>
      </w:r>
      <w:r w:rsidRPr="005449B7">
        <w:rPr>
          <w:rStyle w:val="citation-1458"/>
          <w:color w:val="1F1F1F"/>
          <w:bdr w:val="none" w:sz="0" w:space="0" w:color="auto" w:frame="1"/>
          <w:lang w:val="en-US"/>
        </w:rPr>
        <w:t xml:space="preserve"> brachialis </w:t>
      </w:r>
      <w:proofErr w:type="gramStart"/>
      <w:r w:rsidRPr="005449B7">
        <w:rPr>
          <w:rStyle w:val="citation-1458"/>
          <w:color w:val="1F1F1F"/>
          <w:bdr w:val="none" w:sz="0" w:space="0" w:color="auto" w:frame="1"/>
          <w:lang w:val="en-US"/>
        </w:rPr>
        <w:t>are</w:t>
      </w:r>
      <w:proofErr w:type="gramEnd"/>
      <w:r w:rsidRPr="005449B7">
        <w:rPr>
          <w:rStyle w:val="citation-1458"/>
          <w:color w:val="1F1F1F"/>
          <w:bdr w:val="none" w:sz="0" w:space="0" w:color="auto" w:frame="1"/>
          <w:lang w:val="en-US"/>
        </w:rPr>
        <w:t xml:space="preserve"> cylindrical in shape and help, which are skeletal muscles,</w:t>
      </w:r>
      <w:r w:rsidRPr="005449B7">
        <w:rPr>
          <w:color w:val="1F1F1F"/>
          <w:lang w:val="en-US"/>
        </w:rPr>
        <w:t xml:space="preserve"> </w:t>
      </w:r>
    </w:p>
    <w:p w14:paraId="7CFD8881" w14:textId="77777777" w:rsidR="006E294B" w:rsidRPr="005449B7" w:rsidRDefault="006E294B" w:rsidP="00A2517F">
      <w:pPr>
        <w:pStyle w:val="a3"/>
        <w:numPr>
          <w:ilvl w:val="0"/>
          <w:numId w:val="12"/>
        </w:numPr>
        <w:spacing w:after="0" w:afterAutospacing="0"/>
        <w:rPr>
          <w:color w:val="1F1F1F"/>
          <w:lang w:val="en-US"/>
        </w:rPr>
      </w:pPr>
      <w:r w:rsidRPr="005449B7">
        <w:rPr>
          <w:rStyle w:val="citation-1456"/>
          <w:b/>
          <w:bCs/>
          <w:color w:val="1F1F1F"/>
          <w:bdr w:val="none" w:sz="0" w:space="0" w:color="auto" w:frame="1"/>
          <w:lang w:val="en-US"/>
        </w:rPr>
        <w:t>C)</w:t>
      </w:r>
      <w:r w:rsidRPr="005449B7">
        <w:rPr>
          <w:rStyle w:val="citation-1456"/>
          <w:color w:val="1F1F1F"/>
          <w:bdr w:val="none" w:sz="0" w:space="0" w:color="auto" w:frame="1"/>
          <w:lang w:val="en-US"/>
        </w:rPr>
        <w:t xml:space="preserve"> brachialis, which are skeletal muscles, are cylindrical in shape and help</w:t>
      </w:r>
      <w:r w:rsidRPr="005449B7">
        <w:rPr>
          <w:color w:val="1F1F1F"/>
          <w:lang w:val="en-US"/>
        </w:rPr>
        <w:t xml:space="preserve"> </w:t>
      </w:r>
    </w:p>
    <w:p w14:paraId="256AB6A0" w14:textId="77777777" w:rsidR="006E294B" w:rsidRPr="005449B7" w:rsidRDefault="006E294B" w:rsidP="00A2517F">
      <w:pPr>
        <w:pStyle w:val="a3"/>
        <w:numPr>
          <w:ilvl w:val="0"/>
          <w:numId w:val="12"/>
        </w:numPr>
        <w:spacing w:after="0" w:afterAutospacing="0"/>
        <w:rPr>
          <w:color w:val="1F1F1F"/>
          <w:lang w:val="en-US"/>
        </w:rPr>
      </w:pPr>
      <w:r w:rsidRPr="005449B7">
        <w:rPr>
          <w:rStyle w:val="citation-1454"/>
          <w:b/>
          <w:bCs/>
          <w:color w:val="1F1F1F"/>
          <w:bdr w:val="none" w:sz="0" w:space="0" w:color="auto" w:frame="1"/>
          <w:lang w:val="en-US"/>
        </w:rPr>
        <w:t>D)</w:t>
      </w:r>
      <w:r w:rsidRPr="005449B7">
        <w:rPr>
          <w:rStyle w:val="citation-1454"/>
          <w:color w:val="1F1F1F"/>
          <w:bdr w:val="none" w:sz="0" w:space="0" w:color="auto" w:frame="1"/>
          <w:lang w:val="en-US"/>
        </w:rPr>
        <w:t xml:space="preserve"> brachialis </w:t>
      </w:r>
      <w:proofErr w:type="gramStart"/>
      <w:r w:rsidRPr="005449B7">
        <w:rPr>
          <w:rStyle w:val="citation-1454"/>
          <w:color w:val="1F1F1F"/>
          <w:bdr w:val="none" w:sz="0" w:space="0" w:color="auto" w:frame="1"/>
          <w:lang w:val="en-US"/>
        </w:rPr>
        <w:t>are</w:t>
      </w:r>
      <w:proofErr w:type="gramEnd"/>
      <w:r w:rsidRPr="005449B7">
        <w:rPr>
          <w:rStyle w:val="citation-1454"/>
          <w:color w:val="1F1F1F"/>
          <w:bdr w:val="none" w:sz="0" w:space="0" w:color="auto" w:frame="1"/>
          <w:lang w:val="en-US"/>
        </w:rPr>
        <w:t xml:space="preserve"> cylindrical, which are skeletal muscles, in shape and </w:t>
      </w:r>
      <w:r w:rsidRPr="005449B7">
        <w:rPr>
          <w:color w:val="1F1F1F"/>
          <w:lang w:val="en-US"/>
        </w:rPr>
        <w:t xml:space="preserve">help </w:t>
      </w:r>
    </w:p>
    <w:p w14:paraId="5D42D97E" w14:textId="18CCBEB1" w:rsidR="006E294B" w:rsidRPr="005449B7" w:rsidRDefault="005449B7" w:rsidP="006E294B">
      <w:pPr>
        <w:pStyle w:val="a3"/>
        <w:spacing w:after="0" w:afterAutospacing="0"/>
        <w:rPr>
          <w:color w:val="1F1F1F"/>
          <w:lang w:val="en-US"/>
        </w:rPr>
      </w:pPr>
      <w:r>
        <w:rPr>
          <w:color w:val="1F1F1F"/>
          <w:lang w:val="en-US"/>
        </w:rPr>
        <w:t xml:space="preserve">18. </w:t>
      </w:r>
      <w:r w:rsidR="006E294B" w:rsidRPr="005449B7">
        <w:rPr>
          <w:color w:val="1F1F1F"/>
          <w:lang w:val="en-US"/>
        </w:rPr>
        <w:t>April of 1885 was when Vincent van Gogh finished ______ of dozens due to hang in the coming exhibition, matters a great deal within Van Gogh's body of work.</w:t>
      </w:r>
    </w:p>
    <w:p w14:paraId="689EAD62"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choice completes the text so that it conforms to the conventions of Standard English?</w:t>
      </w:r>
    </w:p>
    <w:p w14:paraId="2A6E770C" w14:textId="77777777" w:rsidR="006E294B" w:rsidRPr="005449B7" w:rsidRDefault="006E294B" w:rsidP="00A2517F">
      <w:pPr>
        <w:pStyle w:val="a3"/>
        <w:numPr>
          <w:ilvl w:val="0"/>
          <w:numId w:val="13"/>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w:t>
      </w:r>
      <w:r w:rsidRPr="005449B7">
        <w:rPr>
          <w:i/>
          <w:iCs/>
          <w:color w:val="1F1F1F"/>
          <w:bdr w:val="none" w:sz="0" w:space="0" w:color="auto" w:frame="1"/>
          <w:lang w:val="en-US"/>
        </w:rPr>
        <w:t>Study of Two Peasants</w:t>
      </w:r>
      <w:r w:rsidRPr="005449B7">
        <w:rPr>
          <w:color w:val="1F1F1F"/>
          <w:lang w:val="en-US"/>
        </w:rPr>
        <w:t>, the drawing, one</w:t>
      </w:r>
    </w:p>
    <w:p w14:paraId="6AD9D728" w14:textId="77777777" w:rsidR="006E294B" w:rsidRPr="005449B7" w:rsidRDefault="006E294B" w:rsidP="00A2517F">
      <w:pPr>
        <w:pStyle w:val="a3"/>
        <w:numPr>
          <w:ilvl w:val="0"/>
          <w:numId w:val="13"/>
        </w:numPr>
        <w:spacing w:after="0" w:afterAutospacing="0"/>
        <w:rPr>
          <w:color w:val="1F1F1F"/>
        </w:rPr>
      </w:pPr>
      <w:r w:rsidRPr="005449B7">
        <w:rPr>
          <w:b/>
          <w:bCs/>
          <w:color w:val="1F1F1F"/>
          <w:bdr w:val="none" w:sz="0" w:space="0" w:color="auto" w:frame="1"/>
          <w:lang w:val="en-US"/>
        </w:rPr>
        <w:t>B)</w:t>
      </w:r>
      <w:r w:rsidRPr="005449B7">
        <w:rPr>
          <w:color w:val="1F1F1F"/>
          <w:lang w:val="en-US"/>
        </w:rPr>
        <w:t xml:space="preserve"> </w:t>
      </w:r>
      <w:r w:rsidRPr="005449B7">
        <w:rPr>
          <w:i/>
          <w:iCs/>
          <w:color w:val="1F1F1F"/>
          <w:bdr w:val="none" w:sz="0" w:space="0" w:color="auto" w:frame="1"/>
          <w:lang w:val="en-US"/>
        </w:rPr>
        <w:t>Study of Two Peasants</w:t>
      </w:r>
      <w:r w:rsidRPr="005449B7">
        <w:rPr>
          <w:color w:val="1F1F1F"/>
          <w:lang w:val="en-US"/>
        </w:rPr>
        <w:t xml:space="preserve">. </w:t>
      </w:r>
      <w:r w:rsidRPr="005449B7">
        <w:rPr>
          <w:color w:val="1F1F1F"/>
        </w:rPr>
        <w:t xml:space="preserve">The </w:t>
      </w:r>
      <w:proofErr w:type="spellStart"/>
      <w:r w:rsidRPr="005449B7">
        <w:rPr>
          <w:color w:val="1F1F1F"/>
        </w:rPr>
        <w:t>drawing</w:t>
      </w:r>
      <w:proofErr w:type="spellEnd"/>
      <w:r w:rsidRPr="005449B7">
        <w:rPr>
          <w:color w:val="1F1F1F"/>
        </w:rPr>
        <w:t xml:space="preserve">, </w:t>
      </w:r>
      <w:proofErr w:type="spellStart"/>
      <w:r w:rsidRPr="005449B7">
        <w:rPr>
          <w:color w:val="1F1F1F"/>
        </w:rPr>
        <w:t>one</w:t>
      </w:r>
      <w:proofErr w:type="spellEnd"/>
    </w:p>
    <w:p w14:paraId="42200487" w14:textId="77777777" w:rsidR="006E294B" w:rsidRPr="005449B7" w:rsidRDefault="006E294B" w:rsidP="00A2517F">
      <w:pPr>
        <w:pStyle w:val="a3"/>
        <w:numPr>
          <w:ilvl w:val="0"/>
          <w:numId w:val="13"/>
        </w:numPr>
        <w:spacing w:after="0" w:afterAutospacing="0"/>
        <w:rPr>
          <w:color w:val="1F1F1F"/>
        </w:rPr>
      </w:pPr>
      <w:r w:rsidRPr="005449B7">
        <w:rPr>
          <w:b/>
          <w:bCs/>
          <w:color w:val="1F1F1F"/>
          <w:bdr w:val="none" w:sz="0" w:space="0" w:color="auto" w:frame="1"/>
          <w:lang w:val="en-US"/>
        </w:rPr>
        <w:t>C)</w:t>
      </w:r>
      <w:r w:rsidRPr="005449B7">
        <w:rPr>
          <w:color w:val="1F1F1F"/>
          <w:lang w:val="en-US"/>
        </w:rPr>
        <w:t xml:space="preserve"> </w:t>
      </w:r>
      <w:r w:rsidRPr="005449B7">
        <w:rPr>
          <w:i/>
          <w:iCs/>
          <w:color w:val="1F1F1F"/>
          <w:bdr w:val="none" w:sz="0" w:space="0" w:color="auto" w:frame="1"/>
          <w:lang w:val="en-US"/>
        </w:rPr>
        <w:t>Study of Two Peasants</w:t>
      </w:r>
      <w:r w:rsidRPr="005449B7">
        <w:rPr>
          <w:color w:val="1F1F1F"/>
          <w:lang w:val="en-US"/>
        </w:rPr>
        <w:t xml:space="preserve">, the drawing. </w:t>
      </w:r>
      <w:r w:rsidRPr="005449B7">
        <w:rPr>
          <w:color w:val="1F1F1F"/>
        </w:rPr>
        <w:t>One</w:t>
      </w:r>
    </w:p>
    <w:p w14:paraId="615A9791" w14:textId="77777777" w:rsidR="006E294B" w:rsidRPr="005449B7" w:rsidRDefault="006E294B" w:rsidP="00A2517F">
      <w:pPr>
        <w:pStyle w:val="a3"/>
        <w:numPr>
          <w:ilvl w:val="0"/>
          <w:numId w:val="13"/>
        </w:numPr>
        <w:spacing w:after="0" w:afterAutospacing="0"/>
        <w:rPr>
          <w:color w:val="1F1F1F"/>
        </w:rPr>
      </w:pPr>
      <w:r w:rsidRPr="005449B7">
        <w:rPr>
          <w:b/>
          <w:bCs/>
          <w:color w:val="1F1F1F"/>
          <w:bdr w:val="none" w:sz="0" w:space="0" w:color="auto" w:frame="1"/>
          <w:lang w:val="en-US"/>
        </w:rPr>
        <w:t>D)</w:t>
      </w:r>
      <w:r w:rsidRPr="005449B7">
        <w:rPr>
          <w:color w:val="1F1F1F"/>
          <w:lang w:val="en-US"/>
        </w:rPr>
        <w:t xml:space="preserve"> </w:t>
      </w:r>
      <w:r w:rsidRPr="005449B7">
        <w:rPr>
          <w:i/>
          <w:iCs/>
          <w:color w:val="1F1F1F"/>
          <w:bdr w:val="none" w:sz="0" w:space="0" w:color="auto" w:frame="1"/>
          <w:lang w:val="en-US"/>
        </w:rPr>
        <w:t>Study of Two Peasants</w:t>
      </w:r>
      <w:r w:rsidRPr="005449B7">
        <w:rPr>
          <w:color w:val="1F1F1F"/>
          <w:lang w:val="en-US"/>
        </w:rPr>
        <w:t xml:space="preserve"> the drawing. </w:t>
      </w:r>
      <w:r w:rsidRPr="005449B7">
        <w:rPr>
          <w:color w:val="1F1F1F"/>
        </w:rPr>
        <w:t>One</w:t>
      </w:r>
    </w:p>
    <w:p w14:paraId="157FF2E4" w14:textId="5ABC57E0" w:rsidR="006E294B" w:rsidRPr="005449B7" w:rsidRDefault="005449B7" w:rsidP="006E294B">
      <w:pPr>
        <w:pStyle w:val="a3"/>
        <w:spacing w:after="0" w:afterAutospacing="0"/>
        <w:rPr>
          <w:color w:val="1F1F1F"/>
          <w:lang w:val="en-US"/>
        </w:rPr>
      </w:pPr>
      <w:r>
        <w:rPr>
          <w:color w:val="1F1F1F"/>
          <w:lang w:val="en-US"/>
        </w:rPr>
        <w:t xml:space="preserve">19. </w:t>
      </w:r>
      <w:r w:rsidR="006E294B" w:rsidRPr="005449B7">
        <w:rPr>
          <w:color w:val="1F1F1F"/>
          <w:lang w:val="en-US"/>
        </w:rPr>
        <w:t>Fernando Palma Rodríguez builds robotic sculptures that put mechanical parts together with feathers, soil and seed. The artist grew up in a farming community outside Mexico City and read engineering at university. The natural and mechanical ______ throw both halves of that background into relief.</w:t>
      </w:r>
    </w:p>
    <w:p w14:paraId="6895DFD4"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choice completes the text so that it conforms to the conventions of Standard English?</w:t>
      </w:r>
    </w:p>
    <w:p w14:paraId="58B8C166" w14:textId="77777777" w:rsidR="006E294B" w:rsidRPr="005449B7" w:rsidRDefault="006E294B" w:rsidP="00A2517F">
      <w:pPr>
        <w:pStyle w:val="a3"/>
        <w:numPr>
          <w:ilvl w:val="0"/>
          <w:numId w:val="14"/>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materials, that Palma Rodríguez uses in his art</w:t>
      </w:r>
    </w:p>
    <w:p w14:paraId="42E049C9" w14:textId="77777777" w:rsidR="006E294B" w:rsidRPr="005449B7" w:rsidRDefault="006E294B" w:rsidP="00A2517F">
      <w:pPr>
        <w:pStyle w:val="a3"/>
        <w:numPr>
          <w:ilvl w:val="0"/>
          <w:numId w:val="14"/>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materials that Palma Rodríguez uses in his art</w:t>
      </w:r>
    </w:p>
    <w:p w14:paraId="317B74CB" w14:textId="77777777" w:rsidR="006E294B" w:rsidRPr="005449B7" w:rsidRDefault="006E294B" w:rsidP="00A2517F">
      <w:pPr>
        <w:pStyle w:val="a3"/>
        <w:numPr>
          <w:ilvl w:val="0"/>
          <w:numId w:val="14"/>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materials that Palma Rodríguez uses in his art,</w:t>
      </w:r>
    </w:p>
    <w:p w14:paraId="683C623D" w14:textId="77777777" w:rsidR="006E294B" w:rsidRPr="005449B7" w:rsidRDefault="006E294B" w:rsidP="00A2517F">
      <w:pPr>
        <w:pStyle w:val="a3"/>
        <w:numPr>
          <w:ilvl w:val="0"/>
          <w:numId w:val="14"/>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materials, that Palma Rodríguez uses in his art,</w:t>
      </w:r>
    </w:p>
    <w:p w14:paraId="452CA85D" w14:textId="319D1387" w:rsidR="006E294B" w:rsidRPr="005449B7" w:rsidRDefault="005449B7" w:rsidP="006E294B">
      <w:pPr>
        <w:pStyle w:val="a3"/>
        <w:spacing w:after="0" w:afterAutospacing="0"/>
        <w:rPr>
          <w:color w:val="1F1F1F"/>
          <w:lang w:val="en-US"/>
        </w:rPr>
      </w:pPr>
      <w:r>
        <w:rPr>
          <w:color w:val="1F1F1F"/>
          <w:lang w:val="en-US"/>
        </w:rPr>
        <w:t xml:space="preserve">20. </w:t>
      </w:r>
      <w:r w:rsidR="006E294B" w:rsidRPr="005449B7">
        <w:rPr>
          <w:color w:val="1F1F1F"/>
          <w:lang w:val="en-US"/>
        </w:rPr>
        <w:t>Instances of Stigler's law ______ there is the Argand diagram; the Cassegrain reflector belongs to astronomy, the Fermi paradox to physics. Every one of them carries the name of somebody who was not the first to discover or invent it.</w:t>
      </w:r>
    </w:p>
    <w:p w14:paraId="5D43C7BB"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lastRenderedPageBreak/>
        <w:t>Which choice completes the text so that it conforms to the conventions of Standard English?</w:t>
      </w:r>
    </w:p>
    <w:p w14:paraId="271AC59E" w14:textId="73487E68" w:rsidR="006E294B" w:rsidRPr="005449B7" w:rsidRDefault="006E294B"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abound, in mathematics,</w:t>
      </w:r>
      <w:r w:rsidR="005449B7" w:rsidRPr="005449B7">
        <w:rPr>
          <w:color w:val="1F1F1F"/>
          <w:lang w:val="en-US"/>
        </w:rPr>
        <w:tab/>
      </w:r>
      <w:r w:rsidR="005449B7" w:rsidRPr="005449B7">
        <w:rPr>
          <w:color w:val="1F1F1F"/>
          <w:lang w:val="en-US"/>
        </w:rPr>
        <w:tab/>
      </w:r>
      <w:r w:rsidRPr="005449B7">
        <w:rPr>
          <w:b/>
          <w:bCs/>
          <w:color w:val="1F1F1F"/>
          <w:bdr w:val="none" w:sz="0" w:space="0" w:color="auto" w:frame="1"/>
          <w:lang w:val="en-US"/>
        </w:rPr>
        <w:t>B)</w:t>
      </w:r>
      <w:r w:rsidRPr="005449B7">
        <w:rPr>
          <w:color w:val="1F1F1F"/>
          <w:lang w:val="en-US"/>
        </w:rPr>
        <w:t xml:space="preserve"> abound in mathematics:</w:t>
      </w:r>
      <w:r w:rsidR="005449B7">
        <w:rPr>
          <w:color w:val="1F1F1F"/>
          <w:lang w:val="en-US"/>
        </w:rPr>
        <w:br/>
      </w:r>
      <w:r w:rsidRPr="005449B7">
        <w:rPr>
          <w:b/>
          <w:bCs/>
          <w:color w:val="1F1F1F"/>
          <w:bdr w:val="none" w:sz="0" w:space="0" w:color="auto" w:frame="1"/>
          <w:lang w:val="en-US"/>
        </w:rPr>
        <w:t>C)</w:t>
      </w:r>
      <w:r w:rsidRPr="005449B7">
        <w:rPr>
          <w:color w:val="1F1F1F"/>
          <w:lang w:val="en-US"/>
        </w:rPr>
        <w:t xml:space="preserve"> abound: in mathematics,</w:t>
      </w:r>
      <w:r w:rsidR="005449B7">
        <w:rPr>
          <w:color w:val="1F1F1F"/>
          <w:lang w:val="en-US"/>
        </w:rPr>
        <w:tab/>
      </w:r>
      <w:r w:rsidR="005449B7">
        <w:rPr>
          <w:color w:val="1F1F1F"/>
          <w:lang w:val="en-US"/>
        </w:rPr>
        <w:tab/>
      </w:r>
      <w:r w:rsidRPr="005449B7">
        <w:rPr>
          <w:b/>
          <w:bCs/>
          <w:color w:val="1F1F1F"/>
          <w:bdr w:val="none" w:sz="0" w:space="0" w:color="auto" w:frame="1"/>
          <w:lang w:val="en-US"/>
        </w:rPr>
        <w:t>D)</w:t>
      </w:r>
      <w:r w:rsidRPr="005449B7">
        <w:rPr>
          <w:color w:val="1F1F1F"/>
          <w:lang w:val="en-US"/>
        </w:rPr>
        <w:t xml:space="preserve"> abound in mathematics;</w:t>
      </w:r>
    </w:p>
    <w:p w14:paraId="6AC0860F" w14:textId="77777777" w:rsidR="006E294B" w:rsidRPr="005449B7" w:rsidRDefault="006E294B" w:rsidP="006E294B">
      <w:pPr>
        <w:pStyle w:val="a3"/>
        <w:spacing w:after="0" w:afterAutospacing="0"/>
        <w:rPr>
          <w:color w:val="1F1F1F"/>
          <w:lang w:val="en-US"/>
        </w:rPr>
      </w:pPr>
      <w:r w:rsidRPr="005449B7">
        <w:rPr>
          <w:color w:val="1F1F1F"/>
          <w:lang w:val="en-US"/>
        </w:rPr>
        <w:t>Here are the remaining questions, 21 through 27, transcribed clearly from your images:</w:t>
      </w:r>
    </w:p>
    <w:p w14:paraId="200A1DE3" w14:textId="5170113A" w:rsidR="006E294B" w:rsidRPr="005449B7" w:rsidRDefault="005449B7" w:rsidP="006E294B">
      <w:pPr>
        <w:pStyle w:val="a3"/>
        <w:spacing w:after="0" w:afterAutospacing="0"/>
        <w:rPr>
          <w:color w:val="1F1F1F"/>
          <w:lang w:val="en-US"/>
        </w:rPr>
      </w:pPr>
      <w:r>
        <w:rPr>
          <w:color w:val="1F1F1F"/>
          <w:lang w:val="en-US"/>
        </w:rPr>
        <w:t xml:space="preserve">21. </w:t>
      </w:r>
      <w:r w:rsidR="006E294B" w:rsidRPr="005449B7">
        <w:rPr>
          <w:color w:val="1F1F1F"/>
          <w:lang w:val="en-US"/>
        </w:rPr>
        <w:t xml:space="preserve">An eruption of Rusty Geyser in Yellowstone National Park comes at the end of a sequence. Water works its way down through narrow channels in the bedrock to begin with. ______ magma heats that water until it turns to steam. </w:t>
      </w:r>
      <w:proofErr w:type="gramStart"/>
      <w:r w:rsidR="006E294B" w:rsidRPr="005449B7">
        <w:rPr>
          <w:color w:val="1F1F1F"/>
          <w:lang w:val="en-US"/>
        </w:rPr>
        <w:t>Finally</w:t>
      </w:r>
      <w:proofErr w:type="gramEnd"/>
      <w:r w:rsidR="006E294B" w:rsidRPr="005449B7">
        <w:rPr>
          <w:color w:val="1F1F1F"/>
          <w:lang w:val="en-US"/>
        </w:rPr>
        <w:t xml:space="preserve"> the steam builds pressure enough inside those narrow channels to drive the water above it out of the ground.</w:t>
      </w:r>
    </w:p>
    <w:p w14:paraId="3F2950AD"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choice completes the text with the most logical transition?</w:t>
      </w:r>
    </w:p>
    <w:p w14:paraId="68B3F5F1" w14:textId="0B106C70" w:rsidR="006E294B" w:rsidRPr="005449B7" w:rsidRDefault="006E294B"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Similarly,</w:t>
      </w:r>
      <w:r w:rsidR="005449B7" w:rsidRPr="005449B7">
        <w:rPr>
          <w:color w:val="1F1F1F"/>
          <w:lang w:val="en-US"/>
        </w:rPr>
        <w:tab/>
      </w:r>
      <w:r w:rsidR="005449B7">
        <w:rPr>
          <w:color w:val="1F1F1F"/>
          <w:lang w:val="en-US"/>
        </w:rPr>
        <w:tab/>
      </w:r>
      <w:r w:rsidRPr="005449B7">
        <w:rPr>
          <w:b/>
          <w:bCs/>
          <w:color w:val="1F1F1F"/>
          <w:bdr w:val="none" w:sz="0" w:space="0" w:color="auto" w:frame="1"/>
          <w:lang w:val="en-US"/>
        </w:rPr>
        <w:t>B)</w:t>
      </w:r>
      <w:r w:rsidRPr="005449B7">
        <w:rPr>
          <w:color w:val="1F1F1F"/>
          <w:lang w:val="en-US"/>
        </w:rPr>
        <w:t xml:space="preserve"> On the contrary,</w:t>
      </w:r>
      <w:r w:rsidR="005449B7">
        <w:rPr>
          <w:color w:val="1F1F1F"/>
          <w:lang w:val="en-US"/>
        </w:rPr>
        <w:tab/>
      </w:r>
      <w:r w:rsidR="005449B7">
        <w:rPr>
          <w:color w:val="1F1F1F"/>
          <w:lang w:val="en-US"/>
        </w:rPr>
        <w:tab/>
      </w:r>
      <w:r w:rsidRPr="005449B7">
        <w:rPr>
          <w:b/>
          <w:bCs/>
          <w:color w:val="1F1F1F"/>
          <w:bdr w:val="none" w:sz="0" w:space="0" w:color="auto" w:frame="1"/>
          <w:lang w:val="en-US"/>
        </w:rPr>
        <w:t>C)</w:t>
      </w:r>
      <w:r w:rsidRPr="005449B7">
        <w:rPr>
          <w:color w:val="1F1F1F"/>
          <w:lang w:val="en-US"/>
        </w:rPr>
        <w:t xml:space="preserve"> First of all,</w:t>
      </w:r>
      <w:r w:rsidR="005449B7">
        <w:rPr>
          <w:color w:val="1F1F1F"/>
          <w:lang w:val="en-US"/>
        </w:rPr>
        <w:tab/>
      </w:r>
      <w:r w:rsidR="005449B7">
        <w:rPr>
          <w:color w:val="1F1F1F"/>
          <w:lang w:val="en-US"/>
        </w:rPr>
        <w:tab/>
      </w:r>
      <w:r w:rsidRPr="005449B7">
        <w:rPr>
          <w:b/>
          <w:bCs/>
          <w:color w:val="1F1F1F"/>
          <w:bdr w:val="none" w:sz="0" w:space="0" w:color="auto" w:frame="1"/>
          <w:lang w:val="en-US"/>
        </w:rPr>
        <w:t>D)</w:t>
      </w:r>
      <w:r w:rsidRPr="005449B7">
        <w:rPr>
          <w:color w:val="1F1F1F"/>
          <w:lang w:val="en-US"/>
        </w:rPr>
        <w:t xml:space="preserve"> Next,</w:t>
      </w:r>
    </w:p>
    <w:p w14:paraId="1D909C6F" w14:textId="16CD4FCD" w:rsidR="006E294B" w:rsidRPr="005449B7" w:rsidRDefault="005449B7" w:rsidP="006E294B">
      <w:pPr>
        <w:pStyle w:val="a3"/>
        <w:spacing w:after="0" w:afterAutospacing="0"/>
        <w:rPr>
          <w:color w:val="1F1F1F"/>
          <w:lang w:val="en-US"/>
        </w:rPr>
      </w:pPr>
      <w:r>
        <w:rPr>
          <w:color w:val="1F1F1F"/>
          <w:lang w:val="en-US"/>
        </w:rPr>
        <w:t xml:space="preserve">22. </w:t>
      </w:r>
      <w:r w:rsidR="006E294B" w:rsidRPr="005449B7">
        <w:rPr>
          <w:color w:val="1F1F1F"/>
          <w:lang w:val="en-US"/>
        </w:rPr>
        <w:t>In Azerbaijan the share of the population living in cities climbed from 54.6% to 56.4% between 2015 and 2020. ______ urbanization rates rose across the South Caucasus as a whole, gaining 2.4 percentage points over those same five years.</w:t>
      </w:r>
    </w:p>
    <w:p w14:paraId="4FCE034C"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Which choice completes the text with the most logical transition?</w:t>
      </w:r>
    </w:p>
    <w:p w14:paraId="06EE1572" w14:textId="1BD1E194" w:rsidR="006E294B" w:rsidRPr="005449B7" w:rsidRDefault="006E294B"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Concurrently,</w:t>
      </w:r>
      <w:r w:rsidR="005449B7" w:rsidRPr="005449B7">
        <w:rPr>
          <w:color w:val="1F1F1F"/>
          <w:lang w:val="en-US"/>
        </w:rPr>
        <w:tab/>
      </w:r>
      <w:r w:rsidRPr="005449B7">
        <w:rPr>
          <w:b/>
          <w:bCs/>
          <w:color w:val="1F1F1F"/>
          <w:bdr w:val="none" w:sz="0" w:space="0" w:color="auto" w:frame="1"/>
          <w:lang w:val="en-US"/>
        </w:rPr>
        <w:t>B)</w:t>
      </w:r>
      <w:r w:rsidRPr="005449B7">
        <w:rPr>
          <w:color w:val="1F1F1F"/>
          <w:lang w:val="en-US"/>
        </w:rPr>
        <w:t xml:space="preserve"> For example,</w:t>
      </w:r>
      <w:r w:rsidR="005449B7">
        <w:rPr>
          <w:color w:val="1F1F1F"/>
          <w:lang w:val="en-US"/>
        </w:rPr>
        <w:tab/>
      </w:r>
      <w:r w:rsidR="005449B7">
        <w:rPr>
          <w:color w:val="1F1F1F"/>
          <w:lang w:val="en-US"/>
        </w:rPr>
        <w:tab/>
      </w:r>
      <w:r w:rsidRPr="005449B7">
        <w:rPr>
          <w:b/>
          <w:bCs/>
          <w:color w:val="1F1F1F"/>
          <w:bdr w:val="none" w:sz="0" w:space="0" w:color="auto" w:frame="1"/>
          <w:lang w:val="en-US"/>
        </w:rPr>
        <w:t>C)</w:t>
      </w:r>
      <w:r w:rsidRPr="005449B7">
        <w:rPr>
          <w:color w:val="1F1F1F"/>
          <w:lang w:val="en-US"/>
        </w:rPr>
        <w:t xml:space="preserve"> In other words,</w:t>
      </w:r>
      <w:r w:rsidR="005449B7">
        <w:rPr>
          <w:color w:val="1F1F1F"/>
          <w:lang w:val="en-US"/>
        </w:rPr>
        <w:tab/>
      </w:r>
      <w:r w:rsidRPr="005449B7">
        <w:rPr>
          <w:b/>
          <w:bCs/>
          <w:color w:val="1F1F1F"/>
          <w:bdr w:val="none" w:sz="0" w:space="0" w:color="auto" w:frame="1"/>
          <w:lang w:val="en-US"/>
        </w:rPr>
        <w:t>D)</w:t>
      </w:r>
      <w:r w:rsidRPr="005449B7">
        <w:rPr>
          <w:color w:val="1F1F1F"/>
          <w:lang w:val="en-US"/>
        </w:rPr>
        <w:t xml:space="preserve"> Eventually,</w:t>
      </w:r>
    </w:p>
    <w:p w14:paraId="4187C85B" w14:textId="3AB37DC2" w:rsidR="006E294B" w:rsidRPr="005449B7" w:rsidRDefault="005449B7" w:rsidP="006E294B">
      <w:pPr>
        <w:pStyle w:val="a3"/>
        <w:spacing w:after="0" w:afterAutospacing="0"/>
        <w:rPr>
          <w:color w:val="1F1F1F"/>
          <w:lang w:val="en-US"/>
        </w:rPr>
      </w:pPr>
      <w:r>
        <w:rPr>
          <w:color w:val="1F1F1F"/>
          <w:lang w:val="en-US"/>
        </w:rPr>
        <w:t xml:space="preserve">23. </w:t>
      </w:r>
      <w:r w:rsidR="006E294B" w:rsidRPr="005449B7">
        <w:rPr>
          <w:color w:val="1F1F1F"/>
          <w:lang w:val="en-US"/>
        </w:rPr>
        <w:t>While researching a topic, a student has taken the following notes:</w:t>
      </w:r>
    </w:p>
    <w:p w14:paraId="111E18C3" w14:textId="77777777" w:rsidR="006E294B" w:rsidRPr="005449B7" w:rsidRDefault="006E294B" w:rsidP="00A2517F">
      <w:pPr>
        <w:pStyle w:val="a3"/>
        <w:numPr>
          <w:ilvl w:val="0"/>
          <w:numId w:val="15"/>
        </w:numPr>
        <w:spacing w:after="0" w:afterAutospacing="0"/>
        <w:rPr>
          <w:color w:val="1F1F1F"/>
          <w:lang w:val="en-US"/>
        </w:rPr>
      </w:pPr>
      <w:r w:rsidRPr="005449B7">
        <w:rPr>
          <w:color w:val="1F1F1F"/>
          <w:lang w:val="en-US"/>
        </w:rPr>
        <w:t>Igneous rock is one of the three principal rock types.</w:t>
      </w:r>
    </w:p>
    <w:p w14:paraId="4AA8B22D" w14:textId="77777777" w:rsidR="006E294B" w:rsidRPr="005449B7" w:rsidRDefault="006E294B" w:rsidP="00A2517F">
      <w:pPr>
        <w:pStyle w:val="a3"/>
        <w:numPr>
          <w:ilvl w:val="0"/>
          <w:numId w:val="15"/>
        </w:numPr>
        <w:spacing w:after="0" w:afterAutospacing="0"/>
        <w:rPr>
          <w:color w:val="1F1F1F"/>
          <w:lang w:val="en-US"/>
        </w:rPr>
      </w:pPr>
      <w:r w:rsidRPr="005449B7">
        <w:rPr>
          <w:color w:val="1F1F1F"/>
          <w:lang w:val="en-US"/>
        </w:rPr>
        <w:t>It forms as molten rock—magma below ground, lava above it—cools.</w:t>
      </w:r>
    </w:p>
    <w:p w14:paraId="44C8512C" w14:textId="77777777" w:rsidR="006E294B" w:rsidRPr="005449B7" w:rsidRDefault="006E294B" w:rsidP="00A2517F">
      <w:pPr>
        <w:pStyle w:val="a3"/>
        <w:numPr>
          <w:ilvl w:val="0"/>
          <w:numId w:val="15"/>
        </w:numPr>
        <w:spacing w:after="0" w:afterAutospacing="0"/>
        <w:rPr>
          <w:color w:val="1F1F1F"/>
          <w:lang w:val="en-US"/>
        </w:rPr>
      </w:pPr>
      <w:r w:rsidRPr="005449B7">
        <w:rPr>
          <w:color w:val="1F1F1F"/>
          <w:lang w:val="en-US"/>
        </w:rPr>
        <w:t>Intrusive igneous rock forms where molten rock cools far down inside Earth's crust.</w:t>
      </w:r>
    </w:p>
    <w:p w14:paraId="53DEE33E" w14:textId="77777777" w:rsidR="006E294B" w:rsidRPr="005449B7" w:rsidRDefault="006E294B" w:rsidP="00A2517F">
      <w:pPr>
        <w:pStyle w:val="a3"/>
        <w:numPr>
          <w:ilvl w:val="0"/>
          <w:numId w:val="15"/>
        </w:numPr>
        <w:spacing w:after="0" w:afterAutospacing="0"/>
        <w:rPr>
          <w:color w:val="1F1F1F"/>
          <w:lang w:val="en-US"/>
        </w:rPr>
      </w:pPr>
      <w:r w:rsidRPr="005449B7">
        <w:rPr>
          <w:color w:val="1F1F1F"/>
          <w:lang w:val="en-US"/>
        </w:rPr>
        <w:t>Extrusive igneous rock forms where molten rock leaves the crust and cools at the surface.</w:t>
      </w:r>
    </w:p>
    <w:p w14:paraId="28C0AEB2" w14:textId="77777777" w:rsidR="006E294B" w:rsidRPr="005449B7" w:rsidRDefault="006E294B" w:rsidP="00A2517F">
      <w:pPr>
        <w:pStyle w:val="a3"/>
        <w:numPr>
          <w:ilvl w:val="0"/>
          <w:numId w:val="15"/>
        </w:numPr>
        <w:spacing w:after="0" w:afterAutospacing="0"/>
        <w:rPr>
          <w:color w:val="1F1F1F"/>
          <w:lang w:val="en-US"/>
        </w:rPr>
      </w:pPr>
      <w:r w:rsidRPr="005449B7">
        <w:rPr>
          <w:color w:val="1F1F1F"/>
          <w:lang w:val="en-US"/>
        </w:rPr>
        <w:t>Intrusive igneous rock is on show at Acadia National Park, in Maine.</w:t>
      </w:r>
    </w:p>
    <w:p w14:paraId="02FAAF18" w14:textId="77777777" w:rsidR="006E294B" w:rsidRPr="005449B7" w:rsidRDefault="006E294B" w:rsidP="00A2517F">
      <w:pPr>
        <w:pStyle w:val="a3"/>
        <w:numPr>
          <w:ilvl w:val="0"/>
          <w:numId w:val="15"/>
        </w:numPr>
        <w:spacing w:after="0" w:afterAutospacing="0"/>
        <w:rPr>
          <w:color w:val="1F1F1F"/>
          <w:lang w:val="en-US"/>
        </w:rPr>
      </w:pPr>
      <w:r w:rsidRPr="005449B7">
        <w:rPr>
          <w:color w:val="1F1F1F"/>
          <w:lang w:val="en-US"/>
        </w:rPr>
        <w:t>Extrusive igneous rock is on show at Crater Lake National Park, in Oregon.</w:t>
      </w:r>
    </w:p>
    <w:p w14:paraId="661BE9AF"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The student wants to contrast how the igneous rock at the two national parks formed. Which choice most effectively uses relevant information from the notes to accomplish this goal?</w:t>
      </w:r>
    </w:p>
    <w:p w14:paraId="57E0C0BB" w14:textId="77777777" w:rsidR="006E294B" w:rsidRPr="005449B7" w:rsidRDefault="006E294B" w:rsidP="00A2517F">
      <w:pPr>
        <w:pStyle w:val="a3"/>
        <w:numPr>
          <w:ilvl w:val="0"/>
          <w:numId w:val="16"/>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Acadia National Park holds intrusive igneous rock; extrusive igneous rock is the other kind.</w:t>
      </w:r>
    </w:p>
    <w:p w14:paraId="644EB4D3" w14:textId="77777777" w:rsidR="006E294B" w:rsidRPr="005449B7" w:rsidRDefault="006E294B" w:rsidP="00A2517F">
      <w:pPr>
        <w:pStyle w:val="a3"/>
        <w:numPr>
          <w:ilvl w:val="0"/>
          <w:numId w:val="16"/>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The igneous rock at Acadia National Park formed from molten rock cooling far down inside Earth's crust, while the igneous rock at Crater Lake National Park formed from molten rock that cooled after leaving it.</w:t>
      </w:r>
    </w:p>
    <w:p w14:paraId="3A7BFC43" w14:textId="77777777" w:rsidR="006E294B" w:rsidRPr="005449B7" w:rsidRDefault="006E294B" w:rsidP="00A2517F">
      <w:pPr>
        <w:pStyle w:val="a3"/>
        <w:numPr>
          <w:ilvl w:val="0"/>
          <w:numId w:val="16"/>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Igneous rock, which forms as molten rock cools, is held by Crater Lake National Park and by Acadia National Park alike.</w:t>
      </w:r>
    </w:p>
    <w:p w14:paraId="4189689D" w14:textId="77777777" w:rsidR="006E294B" w:rsidRPr="005449B7" w:rsidRDefault="006E294B" w:rsidP="00A2517F">
      <w:pPr>
        <w:pStyle w:val="a3"/>
        <w:numPr>
          <w:ilvl w:val="0"/>
          <w:numId w:val="16"/>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Intrusive and extrusive igneous rock are the two kinds of igneous rock, which forms as molten rock cools, and national parks hold both.</w:t>
      </w:r>
    </w:p>
    <w:p w14:paraId="5919D008" w14:textId="30BE0A7F" w:rsidR="006E294B" w:rsidRPr="005449B7" w:rsidRDefault="005449B7" w:rsidP="006E294B">
      <w:pPr>
        <w:pStyle w:val="a3"/>
        <w:spacing w:after="0" w:afterAutospacing="0"/>
        <w:rPr>
          <w:color w:val="1F1F1F"/>
          <w:lang w:val="en-US"/>
        </w:rPr>
      </w:pPr>
      <w:r>
        <w:rPr>
          <w:color w:val="1F1F1F"/>
          <w:lang w:val="en-US"/>
        </w:rPr>
        <w:t xml:space="preserve">24. </w:t>
      </w:r>
      <w:r w:rsidR="006E294B" w:rsidRPr="005449B7">
        <w:rPr>
          <w:color w:val="1F1F1F"/>
          <w:lang w:val="en-US"/>
        </w:rPr>
        <w:t>While researching a topic, a student has taken the following notes:</w:t>
      </w:r>
    </w:p>
    <w:p w14:paraId="4E4EB805" w14:textId="77777777" w:rsidR="006E294B" w:rsidRPr="005449B7" w:rsidRDefault="006E294B" w:rsidP="00A2517F">
      <w:pPr>
        <w:pStyle w:val="a3"/>
        <w:numPr>
          <w:ilvl w:val="0"/>
          <w:numId w:val="17"/>
        </w:numPr>
        <w:spacing w:after="0" w:afterAutospacing="0"/>
        <w:rPr>
          <w:color w:val="1F1F1F"/>
          <w:lang w:val="en-US"/>
        </w:rPr>
      </w:pPr>
      <w:r w:rsidRPr="005449B7">
        <w:rPr>
          <w:i/>
          <w:iCs/>
          <w:color w:val="1F1F1F"/>
          <w:bdr w:val="none" w:sz="0" w:space="0" w:color="auto" w:frame="1"/>
          <w:lang w:val="en-US"/>
        </w:rPr>
        <w:t>Morning Haiku</w:t>
      </w:r>
      <w:r w:rsidRPr="005449B7">
        <w:rPr>
          <w:color w:val="1F1F1F"/>
          <w:lang w:val="en-US"/>
        </w:rPr>
        <w:t>, published in 2010, is a poetry collection by the African American poet Sonia Sanchez.</w:t>
      </w:r>
    </w:p>
    <w:p w14:paraId="3CF66DFC" w14:textId="77777777" w:rsidR="006E294B" w:rsidRPr="005449B7" w:rsidRDefault="006E294B" w:rsidP="00A2517F">
      <w:pPr>
        <w:pStyle w:val="a3"/>
        <w:numPr>
          <w:ilvl w:val="0"/>
          <w:numId w:val="17"/>
        </w:numPr>
        <w:spacing w:after="0" w:afterAutospacing="0"/>
        <w:rPr>
          <w:color w:val="1F1F1F"/>
          <w:lang w:val="en-US"/>
        </w:rPr>
      </w:pPr>
      <w:r w:rsidRPr="005449B7">
        <w:rPr>
          <w:color w:val="1F1F1F"/>
          <w:lang w:val="en-US"/>
        </w:rPr>
        <w:t>Every one of the poems in it is built as a sequence of haiku.</w:t>
      </w:r>
    </w:p>
    <w:p w14:paraId="54E6320A" w14:textId="77777777" w:rsidR="006E294B" w:rsidRPr="005449B7" w:rsidRDefault="006E294B" w:rsidP="00A2517F">
      <w:pPr>
        <w:pStyle w:val="a3"/>
        <w:numPr>
          <w:ilvl w:val="0"/>
          <w:numId w:val="17"/>
        </w:numPr>
        <w:spacing w:after="0" w:afterAutospacing="0"/>
        <w:rPr>
          <w:color w:val="1F1F1F"/>
          <w:lang w:val="en-US"/>
        </w:rPr>
      </w:pPr>
      <w:r w:rsidRPr="005449B7">
        <w:rPr>
          <w:color w:val="1F1F1F"/>
          <w:lang w:val="en-US"/>
        </w:rPr>
        <w:t>Its publisher describes the book as a work that "celebrates the gifts of life and mourns the deaths of revered African American figures."</w:t>
      </w:r>
    </w:p>
    <w:p w14:paraId="1E1A8D24" w14:textId="77777777" w:rsidR="006E294B" w:rsidRPr="005449B7" w:rsidRDefault="006E294B" w:rsidP="00A2517F">
      <w:pPr>
        <w:pStyle w:val="a3"/>
        <w:numPr>
          <w:ilvl w:val="0"/>
          <w:numId w:val="17"/>
        </w:numPr>
        <w:spacing w:after="0" w:afterAutospacing="0"/>
        <w:rPr>
          <w:color w:val="1F1F1F"/>
          <w:lang w:val="en-US"/>
        </w:rPr>
      </w:pPr>
      <w:r w:rsidRPr="005449B7">
        <w:rPr>
          <w:color w:val="1F1F1F"/>
          <w:lang w:val="en-US"/>
        </w:rPr>
        <w:t>The poem "15 haiku (for Toni Morrison)" is fifteen haiku in sequence.</w:t>
      </w:r>
    </w:p>
    <w:p w14:paraId="7BA559F1" w14:textId="77777777" w:rsidR="006E294B" w:rsidRPr="005449B7" w:rsidRDefault="006E294B" w:rsidP="00A2517F">
      <w:pPr>
        <w:pStyle w:val="a3"/>
        <w:numPr>
          <w:ilvl w:val="0"/>
          <w:numId w:val="17"/>
        </w:numPr>
        <w:spacing w:after="0" w:afterAutospacing="0"/>
        <w:rPr>
          <w:color w:val="1F1F1F"/>
          <w:lang w:val="en-US"/>
        </w:rPr>
      </w:pPr>
      <w:r w:rsidRPr="005449B7">
        <w:rPr>
          <w:color w:val="1F1F1F"/>
          <w:lang w:val="en-US"/>
        </w:rPr>
        <w:lastRenderedPageBreak/>
        <w:t>The poem "7 haiku (for Ray Brown)" is seven haiku in sequence.</w:t>
      </w:r>
    </w:p>
    <w:p w14:paraId="117877C7"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The student wants to contrast the number of haiku in each poem. Which choice most effectively uses relevant information from the notes to accomplish this goal?</w:t>
      </w:r>
    </w:p>
    <w:p w14:paraId="5597BF45" w14:textId="77777777" w:rsidR="006E294B" w:rsidRPr="005449B7" w:rsidRDefault="006E294B" w:rsidP="00A2517F">
      <w:pPr>
        <w:pStyle w:val="a3"/>
        <w:numPr>
          <w:ilvl w:val="0"/>
          <w:numId w:val="18"/>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"15 haiku (for Toni Morrison)" is built from fifteen haiku, whereas "7 haiku (for Ray Brown)" is built from seven.</w:t>
      </w:r>
    </w:p>
    <w:p w14:paraId="399199D3" w14:textId="77777777" w:rsidR="006E294B" w:rsidRPr="005449B7" w:rsidRDefault="006E294B" w:rsidP="00A2517F">
      <w:pPr>
        <w:pStyle w:val="a3"/>
        <w:numPr>
          <w:ilvl w:val="0"/>
          <w:numId w:val="18"/>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"15 haiku (for Toni Morrison)" and "7 haiku (for Ray Brown)" both appear in Sanchez's 2010 collection </w:t>
      </w:r>
      <w:r w:rsidRPr="005449B7">
        <w:rPr>
          <w:i/>
          <w:iCs/>
          <w:color w:val="1F1F1F"/>
          <w:bdr w:val="none" w:sz="0" w:space="0" w:color="auto" w:frame="1"/>
          <w:lang w:val="en-US"/>
        </w:rPr>
        <w:t>Morning Haiku</w:t>
      </w:r>
      <w:r w:rsidRPr="005449B7">
        <w:rPr>
          <w:color w:val="1F1F1F"/>
          <w:lang w:val="en-US"/>
        </w:rPr>
        <w:t>.</w:t>
      </w:r>
    </w:p>
    <w:p w14:paraId="21C712BD" w14:textId="77777777" w:rsidR="006E294B" w:rsidRPr="005449B7" w:rsidRDefault="006E294B" w:rsidP="00A2517F">
      <w:pPr>
        <w:pStyle w:val="a3"/>
        <w:numPr>
          <w:ilvl w:val="0"/>
          <w:numId w:val="18"/>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"15 haiku (for Toni Morrison)" concerns the writer Toni Morrison, while "7 haiku (for Ray Brown)" concerns the </w:t>
      </w:r>
      <w:proofErr w:type="gramStart"/>
      <w:r w:rsidRPr="005449B7">
        <w:rPr>
          <w:color w:val="1F1F1F"/>
          <w:lang w:val="en-US"/>
        </w:rPr>
        <w:t>bassist</w:t>
      </w:r>
      <w:proofErr w:type="gramEnd"/>
      <w:r w:rsidRPr="005449B7">
        <w:rPr>
          <w:color w:val="1F1F1F"/>
          <w:lang w:val="en-US"/>
        </w:rPr>
        <w:t xml:space="preserve"> Ray Brown.</w:t>
      </w:r>
    </w:p>
    <w:p w14:paraId="6D26A364" w14:textId="77777777" w:rsidR="006E294B" w:rsidRPr="005449B7" w:rsidRDefault="006E294B" w:rsidP="00A2517F">
      <w:pPr>
        <w:pStyle w:val="a3"/>
        <w:numPr>
          <w:ilvl w:val="0"/>
          <w:numId w:val="18"/>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Poems in </w:t>
      </w:r>
      <w:r w:rsidRPr="005449B7">
        <w:rPr>
          <w:i/>
          <w:iCs/>
          <w:color w:val="1F1F1F"/>
          <w:bdr w:val="none" w:sz="0" w:space="0" w:color="auto" w:frame="1"/>
          <w:lang w:val="en-US"/>
        </w:rPr>
        <w:t>Morning Haiku</w:t>
      </w:r>
      <w:r w:rsidRPr="005449B7">
        <w:rPr>
          <w:color w:val="1F1F1F"/>
          <w:lang w:val="en-US"/>
        </w:rPr>
        <w:t xml:space="preserve"> celebrate lives or mourn deaths of "revered African American figures," in the publisher's phrase.</w:t>
      </w:r>
    </w:p>
    <w:p w14:paraId="6F52DD54" w14:textId="5C604995" w:rsidR="006E294B" w:rsidRPr="005449B7" w:rsidRDefault="005449B7" w:rsidP="006E294B">
      <w:pPr>
        <w:pStyle w:val="a3"/>
        <w:spacing w:after="0" w:afterAutospacing="0"/>
        <w:rPr>
          <w:color w:val="1F1F1F"/>
          <w:lang w:val="en-US"/>
        </w:rPr>
      </w:pPr>
      <w:r>
        <w:rPr>
          <w:color w:val="1F1F1F"/>
          <w:lang w:val="en-US"/>
        </w:rPr>
        <w:t xml:space="preserve">25. </w:t>
      </w:r>
      <w:r w:rsidR="006E294B" w:rsidRPr="005449B7">
        <w:rPr>
          <w:color w:val="1F1F1F"/>
          <w:lang w:val="en-US"/>
        </w:rPr>
        <w:t>While researching a topic, a student has taken the following notes:</w:t>
      </w:r>
    </w:p>
    <w:p w14:paraId="5901C857" w14:textId="77777777" w:rsidR="006E294B" w:rsidRPr="005449B7" w:rsidRDefault="006E294B" w:rsidP="00A2517F">
      <w:pPr>
        <w:pStyle w:val="a3"/>
        <w:numPr>
          <w:ilvl w:val="0"/>
          <w:numId w:val="19"/>
        </w:numPr>
        <w:spacing w:after="0" w:afterAutospacing="0"/>
        <w:rPr>
          <w:color w:val="1F1F1F"/>
          <w:lang w:val="en-US"/>
        </w:rPr>
      </w:pPr>
      <w:r w:rsidRPr="005449B7">
        <w:rPr>
          <w:color w:val="1F1F1F"/>
          <w:lang w:val="en-US"/>
        </w:rPr>
        <w:t>A list of 100 soundscapes of Japan was drawn up by the country's Ministry of the Environment.</w:t>
      </w:r>
    </w:p>
    <w:p w14:paraId="346F8FF1" w14:textId="77777777" w:rsidR="006E294B" w:rsidRPr="005449B7" w:rsidRDefault="006E294B" w:rsidP="00A2517F">
      <w:pPr>
        <w:pStyle w:val="a3"/>
        <w:numPr>
          <w:ilvl w:val="0"/>
          <w:numId w:val="19"/>
        </w:numPr>
        <w:spacing w:after="0" w:afterAutospacing="0"/>
        <w:rPr>
          <w:color w:val="1F1F1F"/>
          <w:lang w:val="en-US"/>
        </w:rPr>
      </w:pPr>
      <w:r w:rsidRPr="005449B7">
        <w:rPr>
          <w:color w:val="1F1F1F"/>
          <w:lang w:val="en-US"/>
        </w:rPr>
        <w:t>Every soundscape on it was picked for its cultural significance to Japan.</w:t>
      </w:r>
    </w:p>
    <w:p w14:paraId="36F1DE54" w14:textId="77777777" w:rsidR="006E294B" w:rsidRPr="005449B7" w:rsidRDefault="006E294B" w:rsidP="00A2517F">
      <w:pPr>
        <w:pStyle w:val="a3"/>
        <w:numPr>
          <w:ilvl w:val="0"/>
          <w:numId w:val="19"/>
        </w:numPr>
        <w:spacing w:after="0" w:afterAutospacing="0"/>
        <w:rPr>
          <w:color w:val="1F1F1F"/>
          <w:lang w:val="en-US"/>
        </w:rPr>
      </w:pPr>
      <w:r w:rsidRPr="005449B7">
        <w:rPr>
          <w:color w:val="1F1F1F"/>
          <w:lang w:val="en-US"/>
        </w:rPr>
        <w:t>Crickets along the banks of the Yodo River are on the list.</w:t>
      </w:r>
    </w:p>
    <w:p w14:paraId="77EB04D1" w14:textId="77777777" w:rsidR="006E294B" w:rsidRPr="005449B7" w:rsidRDefault="006E294B" w:rsidP="00A2517F">
      <w:pPr>
        <w:pStyle w:val="a3"/>
        <w:numPr>
          <w:ilvl w:val="0"/>
          <w:numId w:val="19"/>
        </w:numPr>
        <w:spacing w:after="0" w:afterAutospacing="0"/>
        <w:rPr>
          <w:color w:val="1F1F1F"/>
          <w:lang w:val="en-US"/>
        </w:rPr>
      </w:pPr>
      <w:r w:rsidRPr="005449B7">
        <w:rPr>
          <w:color w:val="1F1F1F"/>
          <w:lang w:val="en-US"/>
        </w:rPr>
        <w:t>Water going over Nachi Falls is on the list.</w:t>
      </w:r>
    </w:p>
    <w:p w14:paraId="0E24D0FF"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The student wants to indicate that both soundscapes are on the list. Which choice most effectively uses relevant information from the notes to accomplish this goal?</w:t>
      </w:r>
    </w:p>
    <w:p w14:paraId="35727EE9" w14:textId="77777777" w:rsidR="006E294B" w:rsidRPr="005449B7" w:rsidRDefault="006E294B" w:rsidP="00A2517F">
      <w:pPr>
        <w:pStyle w:val="a3"/>
        <w:numPr>
          <w:ilvl w:val="0"/>
          <w:numId w:val="20"/>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Crickets heard along the Yodo River's banks are on the list, and so too is the water going over Nachi Falls.</w:t>
      </w:r>
    </w:p>
    <w:p w14:paraId="047B73EF" w14:textId="77777777" w:rsidR="006E294B" w:rsidRPr="005449B7" w:rsidRDefault="006E294B" w:rsidP="00A2517F">
      <w:pPr>
        <w:pStyle w:val="a3"/>
        <w:numPr>
          <w:ilvl w:val="0"/>
          <w:numId w:val="20"/>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Water going over Nachi Falls is on the list.</w:t>
      </w:r>
    </w:p>
    <w:p w14:paraId="0F1B4FA6" w14:textId="77777777" w:rsidR="006E294B" w:rsidRPr="005449B7" w:rsidRDefault="006E294B" w:rsidP="00A2517F">
      <w:pPr>
        <w:pStyle w:val="a3"/>
        <w:numPr>
          <w:ilvl w:val="0"/>
          <w:numId w:val="20"/>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Japan's Ministry of the Environment drew up a list of 100 culturally significant Japanese soundscapes.</w:t>
      </w:r>
    </w:p>
    <w:p w14:paraId="25CB5325" w14:textId="77777777" w:rsidR="006E294B" w:rsidRPr="005449B7" w:rsidRDefault="006E294B" w:rsidP="00A2517F">
      <w:pPr>
        <w:pStyle w:val="a3"/>
        <w:numPr>
          <w:ilvl w:val="0"/>
          <w:numId w:val="20"/>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Every soundscape on the list, crickets along the banks of the Yodo River among them, was picked for its cultural significance to Japan.</w:t>
      </w:r>
    </w:p>
    <w:p w14:paraId="604B07DD" w14:textId="764F49F6" w:rsidR="006E294B" w:rsidRPr="005449B7" w:rsidRDefault="005449B7" w:rsidP="006E294B">
      <w:pPr>
        <w:pStyle w:val="a3"/>
        <w:spacing w:after="0" w:afterAutospacing="0"/>
        <w:rPr>
          <w:color w:val="1F1F1F"/>
          <w:lang w:val="en-US"/>
        </w:rPr>
      </w:pPr>
      <w:r>
        <w:rPr>
          <w:color w:val="1F1F1F"/>
          <w:lang w:val="en-US"/>
        </w:rPr>
        <w:t xml:space="preserve">26. </w:t>
      </w:r>
      <w:r w:rsidR="006E294B" w:rsidRPr="005449B7">
        <w:rPr>
          <w:color w:val="1F1F1F"/>
          <w:lang w:val="en-US"/>
        </w:rPr>
        <w:t>While researching a topic, a student has taken the following notes:</w:t>
      </w:r>
    </w:p>
    <w:p w14:paraId="39798EF7" w14:textId="77777777" w:rsidR="006E294B" w:rsidRPr="005449B7" w:rsidRDefault="006E294B" w:rsidP="00A2517F">
      <w:pPr>
        <w:pStyle w:val="a3"/>
        <w:numPr>
          <w:ilvl w:val="0"/>
          <w:numId w:val="21"/>
        </w:numPr>
        <w:spacing w:after="0" w:afterAutospacing="0"/>
        <w:rPr>
          <w:color w:val="1F1F1F"/>
          <w:lang w:val="en-US"/>
        </w:rPr>
      </w:pPr>
      <w:r w:rsidRPr="005449B7">
        <w:rPr>
          <w:color w:val="1F1F1F"/>
          <w:lang w:val="en-US"/>
        </w:rPr>
        <w:t>Memorials and installation work are what the American artist Maya Lin is known for.</w:t>
      </w:r>
    </w:p>
    <w:p w14:paraId="076E5FDE" w14:textId="77777777" w:rsidR="006E294B" w:rsidRPr="005449B7" w:rsidRDefault="006E294B" w:rsidP="00A2517F">
      <w:pPr>
        <w:pStyle w:val="a3"/>
        <w:numPr>
          <w:ilvl w:val="0"/>
          <w:numId w:val="21"/>
        </w:numPr>
        <w:spacing w:after="0" w:afterAutospacing="0"/>
        <w:rPr>
          <w:color w:val="1F1F1F"/>
          <w:lang w:val="en-US"/>
        </w:rPr>
      </w:pPr>
      <w:r w:rsidRPr="005449B7">
        <w:rPr>
          <w:color w:val="1F1F1F"/>
          <w:lang w:val="en-US"/>
        </w:rPr>
        <w:t>She finished the Vietnam Veterans Memorial in 1982.</w:t>
      </w:r>
    </w:p>
    <w:p w14:paraId="30607BBA" w14:textId="77777777" w:rsidR="006E294B" w:rsidRPr="005449B7" w:rsidRDefault="006E294B" w:rsidP="00A2517F">
      <w:pPr>
        <w:pStyle w:val="a3"/>
        <w:numPr>
          <w:ilvl w:val="0"/>
          <w:numId w:val="21"/>
        </w:numPr>
        <w:spacing w:after="0" w:afterAutospacing="0"/>
        <w:rPr>
          <w:color w:val="1F1F1F"/>
          <w:lang w:val="en-US"/>
        </w:rPr>
      </w:pPr>
      <w:r w:rsidRPr="005449B7">
        <w:rPr>
          <w:color w:val="1F1F1F"/>
          <w:lang w:val="en-US"/>
        </w:rPr>
        <w:t>Two granite walls, each 246 feet long, make it up, and it commemorates the veterans of the Vietnam War.</w:t>
      </w:r>
    </w:p>
    <w:p w14:paraId="00774B44" w14:textId="77777777" w:rsidR="006E294B" w:rsidRPr="005449B7" w:rsidRDefault="006E294B" w:rsidP="00A2517F">
      <w:pPr>
        <w:pStyle w:val="a3"/>
        <w:numPr>
          <w:ilvl w:val="0"/>
          <w:numId w:val="21"/>
        </w:numPr>
        <w:spacing w:after="0" w:afterAutospacing="0"/>
        <w:rPr>
          <w:color w:val="1F1F1F"/>
          <w:lang w:val="en-US"/>
        </w:rPr>
      </w:pPr>
      <w:r w:rsidRPr="005449B7">
        <w:rPr>
          <w:color w:val="1F1F1F"/>
          <w:lang w:val="en-US"/>
        </w:rPr>
        <w:t xml:space="preserve">She finished </w:t>
      </w:r>
      <w:r w:rsidRPr="005449B7">
        <w:rPr>
          <w:i/>
          <w:iCs/>
          <w:color w:val="1F1F1F"/>
          <w:bdr w:val="none" w:sz="0" w:space="0" w:color="auto" w:frame="1"/>
          <w:lang w:val="en-US"/>
        </w:rPr>
        <w:t>Untitled (Topographic Landscape)</w:t>
      </w:r>
      <w:r w:rsidRPr="005449B7">
        <w:rPr>
          <w:color w:val="1F1F1F"/>
          <w:lang w:val="en-US"/>
        </w:rPr>
        <w:t xml:space="preserve"> in 1997.</w:t>
      </w:r>
    </w:p>
    <w:p w14:paraId="7B8F281F" w14:textId="77777777" w:rsidR="006E294B" w:rsidRPr="005449B7" w:rsidRDefault="006E294B" w:rsidP="00A2517F">
      <w:pPr>
        <w:pStyle w:val="a3"/>
        <w:numPr>
          <w:ilvl w:val="0"/>
          <w:numId w:val="21"/>
        </w:numPr>
        <w:spacing w:after="0" w:afterAutospacing="0"/>
        <w:rPr>
          <w:color w:val="1F1F1F"/>
          <w:lang w:val="en-US"/>
        </w:rPr>
      </w:pPr>
      <w:r w:rsidRPr="005449B7">
        <w:rPr>
          <w:color w:val="1F1F1F"/>
          <w:lang w:val="en-US"/>
        </w:rPr>
        <w:t>It is an installation built from wood that fills a whole gallery room.</w:t>
      </w:r>
    </w:p>
    <w:p w14:paraId="3E0324D9" w14:textId="77777777" w:rsidR="006E294B" w:rsidRPr="005449B7" w:rsidRDefault="006E294B" w:rsidP="006E294B">
      <w:pPr>
        <w:pStyle w:val="a3"/>
        <w:spacing w:after="0" w:afterAutospacing="0"/>
        <w:rPr>
          <w:color w:val="1F1F1F"/>
          <w:lang w:val="en-US"/>
        </w:rPr>
      </w:pPr>
      <w:r w:rsidRPr="005449B7">
        <w:rPr>
          <w:b/>
          <w:bCs/>
          <w:color w:val="1F1F1F"/>
          <w:bdr w:val="none" w:sz="0" w:space="0" w:color="auto" w:frame="1"/>
          <w:lang w:val="en-US"/>
        </w:rPr>
        <w:t xml:space="preserve">The student wants to describe </w:t>
      </w:r>
      <w:r w:rsidRPr="005449B7">
        <w:rPr>
          <w:b/>
          <w:bCs/>
          <w:i/>
          <w:iCs/>
          <w:color w:val="1F1F1F"/>
          <w:bdr w:val="none" w:sz="0" w:space="0" w:color="auto" w:frame="1"/>
          <w:lang w:val="en-US"/>
        </w:rPr>
        <w:t>Untitled (Topographic Landscape)</w:t>
      </w:r>
      <w:r w:rsidRPr="005449B7">
        <w:rPr>
          <w:b/>
          <w:bCs/>
          <w:color w:val="1F1F1F"/>
          <w:bdr w:val="none" w:sz="0" w:space="0" w:color="auto" w:frame="1"/>
          <w:lang w:val="en-US"/>
        </w:rPr>
        <w:t xml:space="preserve"> to a new audience. Which choice most effectively uses relevant information from the notes to accomplish this goal?</w:t>
      </w:r>
    </w:p>
    <w:p w14:paraId="19A97A51" w14:textId="77777777" w:rsidR="006E294B" w:rsidRPr="005449B7" w:rsidRDefault="006E294B" w:rsidP="00A2517F">
      <w:pPr>
        <w:pStyle w:val="a3"/>
        <w:numPr>
          <w:ilvl w:val="0"/>
          <w:numId w:val="22"/>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Maya Lin is well known for installation work such as </w:t>
      </w:r>
      <w:r w:rsidRPr="005449B7">
        <w:rPr>
          <w:i/>
          <w:iCs/>
          <w:color w:val="1F1F1F"/>
          <w:bdr w:val="none" w:sz="0" w:space="0" w:color="auto" w:frame="1"/>
          <w:lang w:val="en-US"/>
        </w:rPr>
        <w:t>Untitled (Topographic Landscape)</w:t>
      </w:r>
      <w:r w:rsidRPr="005449B7">
        <w:rPr>
          <w:color w:val="1F1F1F"/>
          <w:lang w:val="en-US"/>
        </w:rPr>
        <w:t xml:space="preserve"> (1997) and for her memorials.</w:t>
      </w:r>
    </w:p>
    <w:p w14:paraId="15C634F8" w14:textId="77777777" w:rsidR="006E294B" w:rsidRPr="005449B7" w:rsidRDefault="006E294B" w:rsidP="00A2517F">
      <w:pPr>
        <w:pStyle w:val="a3"/>
        <w:numPr>
          <w:ilvl w:val="0"/>
          <w:numId w:val="22"/>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Maya Lin's </w:t>
      </w:r>
      <w:r w:rsidRPr="005449B7">
        <w:rPr>
          <w:i/>
          <w:iCs/>
          <w:color w:val="1F1F1F"/>
          <w:bdr w:val="none" w:sz="0" w:space="0" w:color="auto" w:frame="1"/>
          <w:lang w:val="en-US"/>
        </w:rPr>
        <w:t>Untitled (Topographic Landscape)</w:t>
      </w:r>
      <w:r w:rsidRPr="005449B7">
        <w:rPr>
          <w:color w:val="1F1F1F"/>
          <w:lang w:val="en-US"/>
        </w:rPr>
        <w:t xml:space="preserve"> (1997) is no memorial, yet its room-filling scale may bring to mind the imposing Vietnam Veterans Memorial and its two 246-foot granite walls.</w:t>
      </w:r>
    </w:p>
    <w:p w14:paraId="6FEAC2C4" w14:textId="77777777" w:rsidR="006E294B" w:rsidRPr="005449B7" w:rsidRDefault="006E294B" w:rsidP="00A2517F">
      <w:pPr>
        <w:pStyle w:val="a3"/>
        <w:numPr>
          <w:ilvl w:val="0"/>
          <w:numId w:val="22"/>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The Vietnam Veterans Memorial by Maya Lin is a granite sculpture in memory of those who served in the Vietnam War; </w:t>
      </w:r>
      <w:r w:rsidRPr="005449B7">
        <w:rPr>
          <w:i/>
          <w:iCs/>
          <w:color w:val="1F1F1F"/>
          <w:bdr w:val="none" w:sz="0" w:space="0" w:color="auto" w:frame="1"/>
          <w:lang w:val="en-US"/>
        </w:rPr>
        <w:t>Untitled (Topographic Landscape)</w:t>
      </w:r>
      <w:r w:rsidRPr="005449B7">
        <w:rPr>
          <w:color w:val="1F1F1F"/>
          <w:lang w:val="en-US"/>
        </w:rPr>
        <w:t xml:space="preserve"> is an installation.</w:t>
      </w:r>
    </w:p>
    <w:p w14:paraId="1C3ECDA5" w14:textId="77777777" w:rsidR="006E294B" w:rsidRPr="005449B7" w:rsidRDefault="006E294B" w:rsidP="00A2517F">
      <w:pPr>
        <w:pStyle w:val="a3"/>
        <w:numPr>
          <w:ilvl w:val="0"/>
          <w:numId w:val="22"/>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Maya Lin finished </w:t>
      </w:r>
      <w:r w:rsidRPr="005449B7">
        <w:rPr>
          <w:i/>
          <w:iCs/>
          <w:color w:val="1F1F1F"/>
          <w:bdr w:val="none" w:sz="0" w:space="0" w:color="auto" w:frame="1"/>
          <w:lang w:val="en-US"/>
        </w:rPr>
        <w:t>Untitled (Topographic Landscape)</w:t>
      </w:r>
      <w:r w:rsidRPr="005449B7">
        <w:rPr>
          <w:color w:val="1F1F1F"/>
          <w:lang w:val="en-US"/>
        </w:rPr>
        <w:t xml:space="preserve"> in 1997: an installation on a large scale, built from wood, filling a whole gallery room.</w:t>
      </w:r>
    </w:p>
    <w:p w14:paraId="051DD671" w14:textId="00367D13" w:rsidR="006E294B" w:rsidRPr="005449B7" w:rsidRDefault="005449B7" w:rsidP="006E294B">
      <w:pPr>
        <w:pStyle w:val="a3"/>
        <w:spacing w:after="0" w:afterAutospacing="0"/>
        <w:rPr>
          <w:color w:val="1F1F1F"/>
          <w:lang w:val="en-US"/>
        </w:rPr>
      </w:pPr>
      <w:r>
        <w:rPr>
          <w:color w:val="1F1F1F"/>
          <w:lang w:val="en-US"/>
        </w:rPr>
        <w:lastRenderedPageBreak/>
        <w:t xml:space="preserve">27. </w:t>
      </w:r>
      <w:r w:rsidR="006E294B" w:rsidRPr="005449B7">
        <w:rPr>
          <w:color w:val="1F1F1F"/>
          <w:lang w:val="en-US"/>
        </w:rPr>
        <w:t>While researching a topic, a student has taken the following notes:</w:t>
      </w:r>
    </w:p>
    <w:p w14:paraId="64B85E94" w14:textId="77777777" w:rsidR="006E294B" w:rsidRPr="005449B7" w:rsidRDefault="006E294B" w:rsidP="00A2517F">
      <w:pPr>
        <w:pStyle w:val="a3"/>
        <w:numPr>
          <w:ilvl w:val="0"/>
          <w:numId w:val="23"/>
        </w:numPr>
        <w:spacing w:after="0" w:afterAutospacing="0"/>
        <w:rPr>
          <w:color w:val="1F1F1F"/>
          <w:lang w:val="en-US"/>
        </w:rPr>
      </w:pPr>
      <w:r w:rsidRPr="005449B7">
        <w:rPr>
          <w:color w:val="1F1F1F"/>
          <w:lang w:val="en-US"/>
        </w:rPr>
        <w:t xml:space="preserve">The Australian ecologist Alison </w:t>
      </w:r>
      <w:proofErr w:type="spellStart"/>
      <w:r w:rsidRPr="005449B7">
        <w:rPr>
          <w:color w:val="1F1F1F"/>
          <w:lang w:val="en-US"/>
        </w:rPr>
        <w:t>Lullfitz</w:t>
      </w:r>
      <w:proofErr w:type="spellEnd"/>
      <w:r w:rsidRPr="005449B7">
        <w:rPr>
          <w:color w:val="1F1F1F"/>
          <w:lang w:val="en-US"/>
        </w:rPr>
        <w:t xml:space="preserve"> studied how </w:t>
      </w:r>
      <w:proofErr w:type="spellStart"/>
      <w:r w:rsidRPr="005449B7">
        <w:rPr>
          <w:i/>
          <w:iCs/>
          <w:color w:val="1F1F1F"/>
          <w:bdr w:val="none" w:sz="0" w:space="0" w:color="auto" w:frame="1"/>
          <w:lang w:val="en-US"/>
        </w:rPr>
        <w:t>Platysace</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deflexa</w:t>
      </w:r>
      <w:proofErr w:type="spellEnd"/>
      <w:r w:rsidRPr="005449B7">
        <w:rPr>
          <w:color w:val="1F1F1F"/>
          <w:lang w:val="en-US"/>
        </w:rPr>
        <w:t xml:space="preserve"> (</w:t>
      </w:r>
      <w:proofErr w:type="spellStart"/>
      <w:r w:rsidRPr="005449B7">
        <w:rPr>
          <w:color w:val="1F1F1F"/>
          <w:lang w:val="en-US"/>
        </w:rPr>
        <w:t>youlk</w:t>
      </w:r>
      <w:proofErr w:type="spellEnd"/>
      <w:r w:rsidRPr="005449B7">
        <w:rPr>
          <w:color w:val="1F1F1F"/>
          <w:lang w:val="en-US"/>
        </w:rPr>
        <w:t>), a small shrub with edible tubers, is distributed.</w:t>
      </w:r>
    </w:p>
    <w:p w14:paraId="10113015" w14:textId="77777777" w:rsidR="006E294B" w:rsidRPr="005449B7" w:rsidRDefault="006E294B" w:rsidP="00A2517F">
      <w:pPr>
        <w:pStyle w:val="a3"/>
        <w:numPr>
          <w:ilvl w:val="0"/>
          <w:numId w:val="23"/>
        </w:numPr>
        <w:spacing w:after="0" w:afterAutospacing="0"/>
        <w:rPr>
          <w:color w:val="1F1F1F"/>
          <w:lang w:val="en-US"/>
        </w:rPr>
      </w:pPr>
      <w:proofErr w:type="spellStart"/>
      <w:r w:rsidRPr="005449B7">
        <w:rPr>
          <w:color w:val="1F1F1F"/>
          <w:lang w:val="en-US"/>
        </w:rPr>
        <w:t>Lullfitz</w:t>
      </w:r>
      <w:proofErr w:type="spellEnd"/>
      <w:r w:rsidRPr="005449B7">
        <w:rPr>
          <w:color w:val="1F1F1F"/>
          <w:lang w:val="en-US"/>
        </w:rPr>
        <w:t xml:space="preserve"> found that </w:t>
      </w:r>
      <w:proofErr w:type="spellStart"/>
      <w:r w:rsidRPr="005449B7">
        <w:rPr>
          <w:color w:val="1F1F1F"/>
          <w:lang w:val="en-US"/>
        </w:rPr>
        <w:t>youlk</w:t>
      </w:r>
      <w:proofErr w:type="spellEnd"/>
      <w:r w:rsidRPr="005449B7">
        <w:rPr>
          <w:color w:val="1F1F1F"/>
          <w:lang w:val="en-US"/>
        </w:rPr>
        <w:t xml:space="preserve"> gathered at sites across southwest Australia carried very similar DNA despite differing soil conditions.</w:t>
      </w:r>
    </w:p>
    <w:p w14:paraId="7E6E40B6" w14:textId="77777777" w:rsidR="006E294B" w:rsidRPr="005449B7" w:rsidRDefault="006E294B" w:rsidP="00A2517F">
      <w:pPr>
        <w:pStyle w:val="a3"/>
        <w:numPr>
          <w:ilvl w:val="0"/>
          <w:numId w:val="23"/>
        </w:numPr>
        <w:spacing w:after="0" w:afterAutospacing="0"/>
        <w:rPr>
          <w:color w:val="1F1F1F"/>
          <w:lang w:val="en-US"/>
        </w:rPr>
      </w:pPr>
      <w:proofErr w:type="spellStart"/>
      <w:r w:rsidRPr="005449B7">
        <w:rPr>
          <w:color w:val="1F1F1F"/>
          <w:lang w:val="en-US"/>
        </w:rPr>
        <w:t>Lullfitz</w:t>
      </w:r>
      <w:proofErr w:type="spellEnd"/>
      <w:r w:rsidRPr="005449B7">
        <w:rPr>
          <w:color w:val="1F1F1F"/>
          <w:lang w:val="en-US"/>
        </w:rPr>
        <w:t xml:space="preserve"> hypothesized that people had carried the plant through the region.</w:t>
      </w:r>
    </w:p>
    <w:p w14:paraId="66B570F7" w14:textId="77777777" w:rsidR="006E294B" w:rsidRPr="005449B7" w:rsidRDefault="006E294B" w:rsidP="00A2517F">
      <w:pPr>
        <w:pStyle w:val="a3"/>
        <w:numPr>
          <w:ilvl w:val="0"/>
          <w:numId w:val="23"/>
        </w:numPr>
        <w:spacing w:after="0" w:afterAutospacing="0"/>
        <w:rPr>
          <w:color w:val="1F1F1F"/>
          <w:lang w:val="en-US"/>
        </w:rPr>
      </w:pPr>
      <w:r w:rsidRPr="005449B7">
        <w:rPr>
          <w:color w:val="1F1F1F"/>
          <w:lang w:val="en-US"/>
        </w:rPr>
        <w:t xml:space="preserve">Members of the region's </w:t>
      </w:r>
      <w:proofErr w:type="spellStart"/>
      <w:r w:rsidRPr="005449B7">
        <w:rPr>
          <w:color w:val="1F1F1F"/>
          <w:lang w:val="en-US"/>
        </w:rPr>
        <w:t>Noongar</w:t>
      </w:r>
      <w:proofErr w:type="spellEnd"/>
      <w:r w:rsidRPr="005449B7">
        <w:rPr>
          <w:color w:val="1F1F1F"/>
          <w:lang w:val="en-US"/>
        </w:rPr>
        <w:t xml:space="preserve"> Aboriginal group—Shandell Cummings and Lynette Knapp—were consulted by </w:t>
      </w:r>
      <w:proofErr w:type="spellStart"/>
      <w:r w:rsidRPr="005449B7">
        <w:rPr>
          <w:color w:val="1F1F1F"/>
          <w:lang w:val="en-US"/>
        </w:rPr>
        <w:t>Lullfitz</w:t>
      </w:r>
      <w:proofErr w:type="spellEnd"/>
      <w:r w:rsidRPr="005449B7">
        <w:rPr>
          <w:color w:val="1F1F1F"/>
          <w:lang w:val="en-US"/>
        </w:rPr>
        <w:t>.</w:t>
      </w:r>
    </w:p>
    <w:p w14:paraId="59BB8E78" w14:textId="77777777" w:rsidR="006E294B" w:rsidRPr="005449B7" w:rsidRDefault="006E294B" w:rsidP="00A2517F">
      <w:pPr>
        <w:pStyle w:val="a3"/>
        <w:numPr>
          <w:ilvl w:val="0"/>
          <w:numId w:val="23"/>
        </w:numPr>
        <w:spacing w:after="0" w:afterAutospacing="0"/>
        <w:rPr>
          <w:color w:val="1F1F1F"/>
          <w:lang w:val="en-US"/>
        </w:rPr>
      </w:pPr>
      <w:r w:rsidRPr="005449B7">
        <w:rPr>
          <w:color w:val="1F1F1F"/>
          <w:lang w:val="en-US"/>
        </w:rPr>
        <w:t xml:space="preserve">Their ancestors had carried </w:t>
      </w:r>
      <w:proofErr w:type="spellStart"/>
      <w:r w:rsidRPr="005449B7">
        <w:rPr>
          <w:color w:val="1F1F1F"/>
          <w:lang w:val="en-US"/>
        </w:rPr>
        <w:t>youlk</w:t>
      </w:r>
      <w:proofErr w:type="spellEnd"/>
      <w:r w:rsidRPr="005449B7">
        <w:rPr>
          <w:color w:val="1F1F1F"/>
          <w:lang w:val="en-US"/>
        </w:rPr>
        <w:t xml:space="preserve"> on journeys across the region, Cummings and Knapp confirmed.</w:t>
      </w:r>
    </w:p>
    <w:p w14:paraId="0B556A2A" w14:textId="77777777" w:rsidR="006E294B" w:rsidRPr="005449B7" w:rsidRDefault="006E294B" w:rsidP="006E294B">
      <w:pPr>
        <w:pStyle w:val="a3"/>
        <w:spacing w:after="0" w:afterAutospacing="0"/>
        <w:rPr>
          <w:color w:val="1F1F1F"/>
          <w:lang w:val="en-US"/>
        </w:rPr>
      </w:pPr>
      <w:r w:rsidRPr="005449B7">
        <w:rPr>
          <w:rStyle w:val="citation-1497"/>
          <w:b/>
          <w:bCs/>
          <w:color w:val="1F1F1F"/>
          <w:bdr w:val="none" w:sz="0" w:space="0" w:color="auto" w:frame="1"/>
          <w:lang w:val="en-US"/>
        </w:rPr>
        <w:t xml:space="preserve">The student wants to explain Cummings and Knapp's contribution to </w:t>
      </w:r>
      <w:proofErr w:type="spellStart"/>
      <w:r w:rsidRPr="005449B7">
        <w:rPr>
          <w:rStyle w:val="citation-1497"/>
          <w:b/>
          <w:bCs/>
          <w:color w:val="1F1F1F"/>
          <w:bdr w:val="none" w:sz="0" w:space="0" w:color="auto" w:frame="1"/>
          <w:lang w:val="en-US"/>
        </w:rPr>
        <w:t>Lullfitz's</w:t>
      </w:r>
      <w:proofErr w:type="spellEnd"/>
      <w:r w:rsidRPr="005449B7">
        <w:rPr>
          <w:rStyle w:val="citation-1497"/>
          <w:b/>
          <w:bCs/>
          <w:color w:val="1F1F1F"/>
          <w:bdr w:val="none" w:sz="0" w:space="0" w:color="auto" w:frame="1"/>
          <w:lang w:val="en-US"/>
        </w:rPr>
        <w:t xml:space="preserve"> study. Which choice most effectively uses relevant information from the notes to accomplish this goal?</w:t>
      </w:r>
      <w:r w:rsidRPr="005449B7">
        <w:rPr>
          <w:color w:val="1F1F1F"/>
          <w:lang w:val="en-US"/>
        </w:rPr>
        <w:t xml:space="preserve"> </w:t>
      </w:r>
    </w:p>
    <w:p w14:paraId="66D67531" w14:textId="77777777" w:rsidR="006E294B" w:rsidRPr="005449B7" w:rsidRDefault="006E294B" w:rsidP="00A2517F">
      <w:pPr>
        <w:pStyle w:val="a3"/>
        <w:numPr>
          <w:ilvl w:val="0"/>
          <w:numId w:val="24"/>
        </w:numPr>
        <w:spacing w:after="0" w:afterAutospacing="0"/>
        <w:rPr>
          <w:color w:val="1F1F1F"/>
          <w:lang w:val="en-US"/>
        </w:rPr>
      </w:pPr>
      <w:r w:rsidRPr="005449B7">
        <w:rPr>
          <w:rStyle w:val="citation-1496"/>
          <w:b/>
          <w:bCs/>
          <w:color w:val="1F1F1F"/>
          <w:bdr w:val="none" w:sz="0" w:space="0" w:color="auto" w:frame="1"/>
          <w:lang w:val="en-US"/>
        </w:rPr>
        <w:t>A)</w:t>
      </w:r>
      <w:r w:rsidRPr="005449B7">
        <w:rPr>
          <w:rStyle w:val="citation-1496"/>
          <w:color w:val="1F1F1F"/>
          <w:bdr w:val="none" w:sz="0" w:space="0" w:color="auto" w:frame="1"/>
          <w:lang w:val="en-US"/>
        </w:rPr>
        <w:t xml:space="preserve"> </w:t>
      </w:r>
      <w:proofErr w:type="spellStart"/>
      <w:r w:rsidRPr="005449B7">
        <w:rPr>
          <w:rStyle w:val="citation-1496"/>
          <w:color w:val="1F1F1F"/>
          <w:bdr w:val="none" w:sz="0" w:space="0" w:color="auto" w:frame="1"/>
          <w:lang w:val="en-US"/>
        </w:rPr>
        <w:t>Lullfitz</w:t>
      </w:r>
      <w:proofErr w:type="spellEnd"/>
      <w:r w:rsidRPr="005449B7">
        <w:rPr>
          <w:rStyle w:val="citation-1496"/>
          <w:color w:val="1F1F1F"/>
          <w:bdr w:val="none" w:sz="0" w:space="0" w:color="auto" w:frame="1"/>
          <w:lang w:val="en-US"/>
        </w:rPr>
        <w:t xml:space="preserve"> found that Cummings and Kna</w:t>
      </w:r>
      <w:r w:rsidRPr="005449B7">
        <w:rPr>
          <w:color w:val="1F1F1F"/>
          <w:lang w:val="en-US"/>
        </w:rPr>
        <w:t xml:space="preserve">pp held information bearing on her study of how </w:t>
      </w:r>
      <w:proofErr w:type="spellStart"/>
      <w:r w:rsidRPr="005449B7">
        <w:rPr>
          <w:i/>
          <w:iCs/>
          <w:color w:val="1F1F1F"/>
          <w:bdr w:val="none" w:sz="0" w:space="0" w:color="auto" w:frame="1"/>
          <w:lang w:val="en-US"/>
        </w:rPr>
        <w:t>Platysace</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deflexa</w:t>
      </w:r>
      <w:proofErr w:type="spellEnd"/>
      <w:r w:rsidRPr="005449B7">
        <w:rPr>
          <w:color w:val="1F1F1F"/>
          <w:lang w:val="en-US"/>
        </w:rPr>
        <w:t xml:space="preserve"> is distributed. </w:t>
      </w:r>
    </w:p>
    <w:p w14:paraId="4C5AD1E2" w14:textId="77777777" w:rsidR="006E294B" w:rsidRPr="005449B7" w:rsidRDefault="006E294B" w:rsidP="00A2517F">
      <w:pPr>
        <w:pStyle w:val="a3"/>
        <w:numPr>
          <w:ilvl w:val="0"/>
          <w:numId w:val="24"/>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The DNA sequences taken from the </w:t>
      </w:r>
      <w:proofErr w:type="spellStart"/>
      <w:r w:rsidRPr="005449B7">
        <w:rPr>
          <w:i/>
          <w:iCs/>
          <w:color w:val="1F1F1F"/>
          <w:bdr w:val="none" w:sz="0" w:space="0" w:color="auto" w:frame="1"/>
          <w:lang w:val="en-US"/>
        </w:rPr>
        <w:t>Platysace</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deflexa</w:t>
      </w:r>
      <w:proofErr w:type="spellEnd"/>
      <w:r w:rsidRPr="005449B7">
        <w:rPr>
          <w:color w:val="1F1F1F"/>
          <w:lang w:val="en-US"/>
        </w:rPr>
        <w:t xml:space="preserve"> </w:t>
      </w:r>
      <w:proofErr w:type="spellStart"/>
      <w:r w:rsidRPr="005449B7">
        <w:rPr>
          <w:color w:val="1F1F1F"/>
          <w:lang w:val="en-US"/>
        </w:rPr>
        <w:t>Lullfitz</w:t>
      </w:r>
      <w:proofErr w:type="spellEnd"/>
      <w:r w:rsidRPr="005449B7">
        <w:rPr>
          <w:color w:val="1F1F1F"/>
          <w:lang w:val="en-US"/>
        </w:rPr>
        <w:t xml:space="preserve"> gathered really were very similar, Cummings and Knapp confirmed.</w:t>
      </w:r>
    </w:p>
    <w:p w14:paraId="5332B952" w14:textId="77777777" w:rsidR="006E294B" w:rsidRPr="005449B7" w:rsidRDefault="006E294B" w:rsidP="00A2517F">
      <w:pPr>
        <w:pStyle w:val="a3"/>
        <w:numPr>
          <w:ilvl w:val="0"/>
          <w:numId w:val="24"/>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Cummings and Knapp, of the </w:t>
      </w:r>
      <w:proofErr w:type="spellStart"/>
      <w:r w:rsidRPr="005449B7">
        <w:rPr>
          <w:color w:val="1F1F1F"/>
          <w:lang w:val="en-US"/>
        </w:rPr>
        <w:t>Noongar</w:t>
      </w:r>
      <w:proofErr w:type="spellEnd"/>
      <w:r w:rsidRPr="005449B7">
        <w:rPr>
          <w:color w:val="1F1F1F"/>
          <w:lang w:val="en-US"/>
        </w:rPr>
        <w:t xml:space="preserve"> Aboriginal group, were consulted by </w:t>
      </w:r>
      <w:proofErr w:type="spellStart"/>
      <w:r w:rsidRPr="005449B7">
        <w:rPr>
          <w:color w:val="1F1F1F"/>
          <w:lang w:val="en-US"/>
        </w:rPr>
        <w:t>Lullfitz</w:t>
      </w:r>
      <w:proofErr w:type="spellEnd"/>
      <w:r w:rsidRPr="005449B7">
        <w:rPr>
          <w:color w:val="1F1F1F"/>
          <w:lang w:val="en-US"/>
        </w:rPr>
        <w:t xml:space="preserve"> and assisted her work on </w:t>
      </w:r>
      <w:proofErr w:type="spellStart"/>
      <w:r w:rsidRPr="005449B7">
        <w:rPr>
          <w:i/>
          <w:iCs/>
          <w:color w:val="1F1F1F"/>
          <w:bdr w:val="none" w:sz="0" w:space="0" w:color="auto" w:frame="1"/>
          <w:lang w:val="en-US"/>
        </w:rPr>
        <w:t>Platysace</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deflexa</w:t>
      </w:r>
      <w:proofErr w:type="spellEnd"/>
      <w:r w:rsidRPr="005449B7">
        <w:rPr>
          <w:color w:val="1F1F1F"/>
          <w:lang w:val="en-US"/>
        </w:rPr>
        <w:t>, a shrub whose tubers are edible.</w:t>
      </w:r>
    </w:p>
    <w:p w14:paraId="5BFC600B" w14:textId="77777777" w:rsidR="006E294B" w:rsidRPr="005449B7" w:rsidRDefault="006E294B" w:rsidP="00A2517F">
      <w:pPr>
        <w:pStyle w:val="a3"/>
        <w:numPr>
          <w:ilvl w:val="0"/>
          <w:numId w:val="24"/>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By reporting that their ancestors had carried </w:t>
      </w:r>
      <w:proofErr w:type="spellStart"/>
      <w:r w:rsidRPr="005449B7">
        <w:rPr>
          <w:i/>
          <w:iCs/>
          <w:color w:val="1F1F1F"/>
          <w:bdr w:val="none" w:sz="0" w:space="0" w:color="auto" w:frame="1"/>
          <w:lang w:val="en-US"/>
        </w:rPr>
        <w:t>Platysace</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deflexa</w:t>
      </w:r>
      <w:proofErr w:type="spellEnd"/>
      <w:r w:rsidRPr="005449B7">
        <w:rPr>
          <w:color w:val="1F1F1F"/>
          <w:lang w:val="en-US"/>
        </w:rPr>
        <w:t xml:space="preserve">, Cummings and Knapp supplied information that bore out </w:t>
      </w:r>
      <w:proofErr w:type="spellStart"/>
      <w:r w:rsidRPr="005449B7">
        <w:rPr>
          <w:color w:val="1F1F1F"/>
          <w:lang w:val="en-US"/>
        </w:rPr>
        <w:t>Lullfitz's</w:t>
      </w:r>
      <w:proofErr w:type="spellEnd"/>
      <w:r w:rsidRPr="005449B7">
        <w:rPr>
          <w:color w:val="1F1F1F"/>
          <w:lang w:val="en-US"/>
        </w:rPr>
        <w:t xml:space="preserve"> hypothesis.</w:t>
      </w:r>
    </w:p>
    <w:p w14:paraId="7B1B3BEA" w14:textId="40E515C8" w:rsidR="005449B7" w:rsidRPr="005449B7" w:rsidRDefault="005449B7" w:rsidP="005449B7">
      <w:pPr>
        <w:pStyle w:val="a3"/>
        <w:spacing w:after="0" w:afterAutospacing="0"/>
        <w:rPr>
          <w:color w:val="1F1F1F"/>
          <w:lang w:val="en-US"/>
        </w:rPr>
      </w:pPr>
      <w:r>
        <w:rPr>
          <w:color w:val="1F1F1F"/>
          <w:lang w:val="en-US"/>
        </w:rPr>
        <w:t xml:space="preserve">1. </w:t>
      </w:r>
      <w:r w:rsidRPr="005449B7">
        <w:rPr>
          <w:color w:val="1F1F1F"/>
          <w:lang w:val="en-US"/>
        </w:rPr>
        <w:t xml:space="preserve">Certain pieces of music may carry ______ meanings—the compositions of Rosa </w:t>
      </w:r>
      <w:proofErr w:type="spellStart"/>
      <w:r w:rsidRPr="005449B7">
        <w:rPr>
          <w:color w:val="1F1F1F"/>
          <w:lang w:val="en-US"/>
        </w:rPr>
        <w:t>Guraieb</w:t>
      </w:r>
      <w:proofErr w:type="spellEnd"/>
      <w:r w:rsidRPr="005449B7">
        <w:rPr>
          <w:color w:val="1F1F1F"/>
          <w:lang w:val="en-US"/>
        </w:rPr>
        <w:t xml:space="preserve"> yield as many readings as there are listeners to give them—and so, provided a listener's reading is neither </w:t>
      </w:r>
      <w:proofErr w:type="spellStart"/>
      <w:r w:rsidRPr="005449B7">
        <w:rPr>
          <w:color w:val="1F1F1F"/>
          <w:lang w:val="en-US"/>
        </w:rPr>
        <w:t>wilfully</w:t>
      </w:r>
      <w:proofErr w:type="spellEnd"/>
      <w:r w:rsidRPr="005449B7">
        <w:rPr>
          <w:color w:val="1F1F1F"/>
          <w:lang w:val="en-US"/>
        </w:rPr>
        <w:t xml:space="preserve"> absurd nor the product of inattention, it is hard to make the charge stick that the listener has misunderstood the piece.</w:t>
      </w:r>
    </w:p>
    <w:p w14:paraId="5ED673EC"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with the most logical and precise word or phrase?</w:t>
      </w:r>
    </w:p>
    <w:p w14:paraId="510B0C78" w14:textId="4D01ADEC"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superficial</w:t>
      </w:r>
      <w:r w:rsidRPr="005449B7">
        <w:rPr>
          <w:color w:val="1F1F1F"/>
          <w:lang w:val="en-US"/>
        </w:rPr>
        <w:tab/>
      </w:r>
      <w:r w:rsidRPr="005449B7">
        <w:rPr>
          <w:color w:val="1F1F1F"/>
          <w:lang w:val="en-US"/>
        </w:rPr>
        <w:tab/>
      </w:r>
      <w:r w:rsidRPr="005449B7">
        <w:rPr>
          <w:b/>
          <w:bCs/>
          <w:color w:val="1F1F1F"/>
          <w:bdr w:val="none" w:sz="0" w:space="0" w:color="auto" w:frame="1"/>
          <w:lang w:val="en-US"/>
        </w:rPr>
        <w:t>B)</w:t>
      </w:r>
      <w:r w:rsidRPr="005449B7">
        <w:rPr>
          <w:color w:val="1F1F1F"/>
          <w:lang w:val="en-US"/>
        </w:rPr>
        <w:t xml:space="preserve"> myriad</w:t>
      </w:r>
      <w:r w:rsidRPr="005449B7">
        <w:rPr>
          <w:color w:val="1F1F1F"/>
          <w:lang w:val="en-US"/>
        </w:rPr>
        <w:tab/>
      </w:r>
      <w:r>
        <w:rPr>
          <w:color w:val="1F1F1F"/>
          <w:lang w:val="en-US"/>
        </w:rPr>
        <w:tab/>
      </w:r>
      <w:r w:rsidRPr="005449B7">
        <w:rPr>
          <w:b/>
          <w:bCs/>
          <w:color w:val="1F1F1F"/>
          <w:bdr w:val="none" w:sz="0" w:space="0" w:color="auto" w:frame="1"/>
          <w:lang w:val="en-US"/>
        </w:rPr>
        <w:t>C)</w:t>
      </w:r>
      <w:r w:rsidRPr="005449B7">
        <w:rPr>
          <w:color w:val="1F1F1F"/>
          <w:lang w:val="en-US"/>
        </w:rPr>
        <w:t xml:space="preserve"> deficient</w:t>
      </w:r>
      <w:r>
        <w:rPr>
          <w:color w:val="1F1F1F"/>
          <w:lang w:val="en-US"/>
        </w:rPr>
        <w:tab/>
      </w:r>
      <w:r>
        <w:rPr>
          <w:color w:val="1F1F1F"/>
          <w:lang w:val="en-US"/>
        </w:rPr>
        <w:tab/>
      </w:r>
      <w:r w:rsidRPr="005449B7">
        <w:rPr>
          <w:b/>
          <w:bCs/>
          <w:color w:val="1F1F1F"/>
          <w:bdr w:val="none" w:sz="0" w:space="0" w:color="auto" w:frame="1"/>
          <w:lang w:val="en-US"/>
        </w:rPr>
        <w:t>D)</w:t>
      </w:r>
      <w:r w:rsidRPr="005449B7">
        <w:rPr>
          <w:color w:val="1F1F1F"/>
          <w:lang w:val="en-US"/>
        </w:rPr>
        <w:t xml:space="preserve"> untenable</w:t>
      </w:r>
    </w:p>
    <w:p w14:paraId="4A1A9718" w14:textId="53E26E55" w:rsidR="005449B7" w:rsidRPr="005449B7" w:rsidRDefault="005449B7" w:rsidP="005449B7">
      <w:pPr>
        <w:pStyle w:val="a3"/>
        <w:spacing w:after="0" w:afterAutospacing="0"/>
        <w:rPr>
          <w:color w:val="1F1F1F"/>
          <w:lang w:val="en-US"/>
        </w:rPr>
      </w:pPr>
      <w:r>
        <w:rPr>
          <w:color w:val="1F1F1F"/>
          <w:lang w:val="en-US"/>
        </w:rPr>
        <w:t xml:space="preserve">2. </w:t>
      </w:r>
      <w:r w:rsidRPr="005449B7">
        <w:rPr>
          <w:color w:val="1F1F1F"/>
          <w:lang w:val="en-US"/>
        </w:rPr>
        <w:t>The following text is from a work of original fiction. The narrator has come to stay at a house in the country.</w:t>
      </w:r>
    </w:p>
    <w:p w14:paraId="79235499" w14:textId="77777777" w:rsidR="005449B7" w:rsidRPr="005449B7" w:rsidRDefault="005449B7" w:rsidP="005449B7">
      <w:pPr>
        <w:pStyle w:val="a3"/>
        <w:spacing w:after="0" w:afterAutospacing="0"/>
        <w:rPr>
          <w:color w:val="1F1F1F"/>
          <w:lang w:val="en-US"/>
        </w:rPr>
      </w:pPr>
      <w:r w:rsidRPr="005449B7">
        <w:rPr>
          <w:color w:val="1F1F1F"/>
          <w:lang w:val="en-US"/>
        </w:rPr>
        <w:t xml:space="preserve">Past the porch there lay a long stretch of ground called, with a good deal of exaggeration, a garden. It did hold flower beds that at first glance </w:t>
      </w:r>
      <w:r w:rsidRPr="005449B7">
        <w:rPr>
          <w:b/>
          <w:bCs/>
          <w:color w:val="1F1F1F"/>
          <w:bdr w:val="none" w:sz="0" w:space="0" w:color="auto" w:frame="1"/>
          <w:lang w:val="en-US"/>
        </w:rPr>
        <w:t>confirmed</w:t>
      </w:r>
      <w:r w:rsidRPr="005449B7">
        <w:rPr>
          <w:color w:val="1F1F1F"/>
          <w:lang w:val="en-US"/>
        </w:rPr>
        <w:t xml:space="preserve"> the illusion, and all the more so in that season of the year, when the pansies stood open in every one of their shades, the dark leaves heavy as velvet and the pale ones catching the light like silk.</w:t>
      </w:r>
    </w:p>
    <w:p w14:paraId="5B716C77"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As used in the text, what does the word "confirmed" most nearly mean?</w:t>
      </w:r>
    </w:p>
    <w:p w14:paraId="0BBE579A" w14:textId="30A48A01"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Necessitated</w:t>
      </w:r>
      <w:r w:rsidRPr="005449B7">
        <w:rPr>
          <w:color w:val="1F1F1F"/>
          <w:lang w:val="en-US"/>
        </w:rPr>
        <w:tab/>
      </w:r>
      <w:r w:rsidRPr="005449B7">
        <w:rPr>
          <w:b/>
          <w:bCs/>
          <w:color w:val="1F1F1F"/>
          <w:bdr w:val="none" w:sz="0" w:space="0" w:color="auto" w:frame="1"/>
          <w:lang w:val="en-US"/>
        </w:rPr>
        <w:t>B)</w:t>
      </w:r>
      <w:r w:rsidRPr="005449B7">
        <w:rPr>
          <w:color w:val="1F1F1F"/>
          <w:lang w:val="en-US"/>
        </w:rPr>
        <w:t xml:space="preserve"> Substantiated</w:t>
      </w:r>
      <w:r w:rsidRPr="005449B7">
        <w:rPr>
          <w:color w:val="1F1F1F"/>
          <w:lang w:val="en-US"/>
        </w:rPr>
        <w:tab/>
      </w:r>
      <w:r w:rsidRPr="005449B7">
        <w:rPr>
          <w:b/>
          <w:bCs/>
          <w:color w:val="1F1F1F"/>
          <w:bdr w:val="none" w:sz="0" w:space="0" w:color="auto" w:frame="1"/>
          <w:lang w:val="en-US"/>
        </w:rPr>
        <w:t>C)</w:t>
      </w:r>
      <w:r w:rsidRPr="005449B7">
        <w:rPr>
          <w:color w:val="1F1F1F"/>
          <w:lang w:val="en-US"/>
        </w:rPr>
        <w:t xml:space="preserve"> Designated</w:t>
      </w:r>
      <w:r>
        <w:rPr>
          <w:color w:val="1F1F1F"/>
          <w:lang w:val="en-US"/>
        </w:rPr>
        <w:tab/>
      </w:r>
      <w:r>
        <w:rPr>
          <w:color w:val="1F1F1F"/>
          <w:lang w:val="en-US"/>
        </w:rPr>
        <w:tab/>
      </w:r>
      <w:r w:rsidRPr="005449B7">
        <w:rPr>
          <w:b/>
          <w:bCs/>
          <w:color w:val="1F1F1F"/>
          <w:bdr w:val="none" w:sz="0" w:space="0" w:color="auto" w:frame="1"/>
          <w:lang w:val="en-US"/>
        </w:rPr>
        <w:t>D)</w:t>
      </w:r>
      <w:r w:rsidRPr="005449B7">
        <w:rPr>
          <w:color w:val="1F1F1F"/>
          <w:lang w:val="en-US"/>
        </w:rPr>
        <w:t xml:space="preserve"> Promised</w:t>
      </w:r>
    </w:p>
    <w:p w14:paraId="6D0629E8" w14:textId="6ED1830D" w:rsidR="005449B7" w:rsidRPr="005449B7" w:rsidRDefault="005449B7" w:rsidP="005449B7">
      <w:pPr>
        <w:pStyle w:val="a3"/>
        <w:spacing w:after="0" w:afterAutospacing="0"/>
        <w:rPr>
          <w:color w:val="1F1F1F"/>
          <w:lang w:val="en-US"/>
        </w:rPr>
      </w:pPr>
      <w:r>
        <w:rPr>
          <w:color w:val="1F1F1F"/>
          <w:lang w:val="en-US"/>
        </w:rPr>
        <w:t xml:space="preserve">3. </w:t>
      </w:r>
      <w:r w:rsidRPr="005449B7">
        <w:rPr>
          <w:color w:val="1F1F1F"/>
          <w:lang w:val="en-US"/>
        </w:rPr>
        <w:t>Should others bear it out, a newly reported figure for the W boson's mass could ______ the standard model, the reigning theory of particle physics, since it departs sharply from the mass that model predicts for the particle.</w:t>
      </w:r>
    </w:p>
    <w:p w14:paraId="2082945B"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with the most logical and precise word or phrase?</w:t>
      </w:r>
    </w:p>
    <w:p w14:paraId="5F0D108D" w14:textId="4ACBB629"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satisfy</w:t>
      </w:r>
      <w:r w:rsidRPr="005449B7">
        <w:rPr>
          <w:color w:val="1F1F1F"/>
          <w:lang w:val="en-US"/>
        </w:rPr>
        <w:tab/>
      </w:r>
      <w:r w:rsidRPr="005449B7">
        <w:rPr>
          <w:color w:val="1F1F1F"/>
          <w:lang w:val="en-US"/>
        </w:rPr>
        <w:tab/>
      </w:r>
      <w:r w:rsidRPr="005449B7">
        <w:rPr>
          <w:b/>
          <w:bCs/>
          <w:color w:val="1F1F1F"/>
          <w:bdr w:val="none" w:sz="0" w:space="0" w:color="auto" w:frame="1"/>
          <w:lang w:val="en-US"/>
        </w:rPr>
        <w:t>B)</w:t>
      </w:r>
      <w:r w:rsidRPr="005449B7">
        <w:rPr>
          <w:color w:val="1F1F1F"/>
          <w:lang w:val="en-US"/>
        </w:rPr>
        <w:t xml:space="preserve"> simplify</w:t>
      </w:r>
      <w:r w:rsidRPr="005449B7">
        <w:rPr>
          <w:color w:val="1F1F1F"/>
          <w:lang w:val="en-US"/>
        </w:rPr>
        <w:tab/>
      </w:r>
      <w:r>
        <w:rPr>
          <w:color w:val="1F1F1F"/>
          <w:lang w:val="en-US"/>
        </w:rPr>
        <w:tab/>
      </w:r>
      <w:r w:rsidRPr="005449B7">
        <w:rPr>
          <w:b/>
          <w:bCs/>
          <w:color w:val="1F1F1F"/>
          <w:bdr w:val="none" w:sz="0" w:space="0" w:color="auto" w:frame="1"/>
          <w:lang w:val="en-US"/>
        </w:rPr>
        <w:t>C)</w:t>
      </w:r>
      <w:r w:rsidRPr="005449B7">
        <w:rPr>
          <w:color w:val="1F1F1F"/>
          <w:lang w:val="en-US"/>
        </w:rPr>
        <w:t xml:space="preserve"> overtake</w:t>
      </w:r>
      <w:r>
        <w:rPr>
          <w:color w:val="1F1F1F"/>
          <w:lang w:val="en-US"/>
        </w:rPr>
        <w:tab/>
      </w:r>
      <w:r>
        <w:rPr>
          <w:color w:val="1F1F1F"/>
          <w:lang w:val="en-US"/>
        </w:rPr>
        <w:tab/>
      </w:r>
      <w:r w:rsidRPr="005449B7">
        <w:rPr>
          <w:b/>
          <w:bCs/>
          <w:color w:val="1F1F1F"/>
          <w:bdr w:val="none" w:sz="0" w:space="0" w:color="auto" w:frame="1"/>
          <w:lang w:val="en-US"/>
        </w:rPr>
        <w:t>D)</w:t>
      </w:r>
      <w:r w:rsidRPr="005449B7">
        <w:rPr>
          <w:color w:val="1F1F1F"/>
          <w:lang w:val="en-US"/>
        </w:rPr>
        <w:t xml:space="preserve"> undermine</w:t>
      </w:r>
    </w:p>
    <w:p w14:paraId="1340ECB5" w14:textId="1635A0AA" w:rsidR="005449B7" w:rsidRPr="005449B7" w:rsidRDefault="005449B7" w:rsidP="005449B7">
      <w:pPr>
        <w:pStyle w:val="a3"/>
        <w:spacing w:after="0" w:afterAutospacing="0"/>
        <w:rPr>
          <w:color w:val="1F1F1F"/>
          <w:lang w:val="en-US"/>
        </w:rPr>
      </w:pPr>
      <w:r>
        <w:rPr>
          <w:color w:val="1F1F1F"/>
          <w:lang w:val="en-US"/>
        </w:rPr>
        <w:lastRenderedPageBreak/>
        <w:t xml:space="preserve">4. </w:t>
      </w:r>
      <w:r w:rsidRPr="005449B7">
        <w:rPr>
          <w:color w:val="1F1F1F"/>
          <w:lang w:val="en-US"/>
        </w:rPr>
        <w:t>Scholars of theater and film like to draw lines between a performer's own life and the parts that performer has taken; the sharpest of these discussions, though—Linda Costanzo Cahir's account of what actor Vivien Leigh shares with the character Blanche DuBois, for one—hold the line between actor and character firmly, and are careful never to ______ the two.</w:t>
      </w:r>
    </w:p>
    <w:p w14:paraId="3CC5A7E2"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with the most logical and precise word or phrase?</w:t>
      </w:r>
    </w:p>
    <w:p w14:paraId="4BD3C344" w14:textId="13C8FDFF"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conflate</w:t>
      </w:r>
      <w:r w:rsidRPr="005449B7">
        <w:rPr>
          <w:color w:val="1F1F1F"/>
          <w:lang w:val="en-US"/>
        </w:rPr>
        <w:tab/>
      </w:r>
      <w:r w:rsidRPr="005449B7">
        <w:rPr>
          <w:color w:val="1F1F1F"/>
          <w:lang w:val="en-US"/>
        </w:rPr>
        <w:tab/>
      </w:r>
      <w:r w:rsidRPr="005449B7">
        <w:rPr>
          <w:b/>
          <w:bCs/>
          <w:color w:val="1F1F1F"/>
          <w:bdr w:val="none" w:sz="0" w:space="0" w:color="auto" w:frame="1"/>
          <w:lang w:val="en-US"/>
        </w:rPr>
        <w:t>B)</w:t>
      </w:r>
      <w:r w:rsidRPr="005449B7">
        <w:rPr>
          <w:color w:val="1F1F1F"/>
          <w:lang w:val="en-US"/>
        </w:rPr>
        <w:t xml:space="preserve"> epitomize</w:t>
      </w:r>
      <w:r w:rsidRPr="005449B7">
        <w:rPr>
          <w:color w:val="1F1F1F"/>
          <w:lang w:val="en-US"/>
        </w:rPr>
        <w:tab/>
      </w:r>
      <w:r w:rsidRPr="005449B7">
        <w:rPr>
          <w:color w:val="1F1F1F"/>
          <w:lang w:val="en-US"/>
        </w:rPr>
        <w:tab/>
      </w:r>
      <w:r w:rsidRPr="005449B7">
        <w:rPr>
          <w:b/>
          <w:bCs/>
          <w:color w:val="1F1F1F"/>
          <w:bdr w:val="none" w:sz="0" w:space="0" w:color="auto" w:frame="1"/>
          <w:lang w:val="en-US"/>
        </w:rPr>
        <w:t>C)</w:t>
      </w:r>
      <w:r w:rsidRPr="005449B7">
        <w:rPr>
          <w:color w:val="1F1F1F"/>
          <w:lang w:val="en-US"/>
        </w:rPr>
        <w:t xml:space="preserve"> lambaste</w:t>
      </w:r>
      <w:r>
        <w:rPr>
          <w:color w:val="1F1F1F"/>
          <w:lang w:val="en-US"/>
        </w:rPr>
        <w:tab/>
      </w:r>
      <w:r>
        <w:rPr>
          <w:color w:val="1F1F1F"/>
          <w:lang w:val="en-US"/>
        </w:rPr>
        <w:tab/>
        <w:t>D</w:t>
      </w:r>
      <w:r w:rsidRPr="005449B7">
        <w:rPr>
          <w:b/>
          <w:bCs/>
          <w:color w:val="1F1F1F"/>
          <w:bdr w:val="none" w:sz="0" w:space="0" w:color="auto" w:frame="1"/>
          <w:lang w:val="en-US"/>
        </w:rPr>
        <w:t>)</w:t>
      </w:r>
      <w:r w:rsidRPr="005449B7">
        <w:rPr>
          <w:color w:val="1F1F1F"/>
          <w:lang w:val="en-US"/>
        </w:rPr>
        <w:t xml:space="preserve"> overshadow</w:t>
      </w:r>
    </w:p>
    <w:p w14:paraId="3ACFE7D3" w14:textId="30C5CE66" w:rsidR="005449B7" w:rsidRPr="005449B7" w:rsidRDefault="005449B7" w:rsidP="005449B7">
      <w:pPr>
        <w:pStyle w:val="a3"/>
        <w:spacing w:after="0" w:afterAutospacing="0"/>
        <w:rPr>
          <w:color w:val="1F1F1F"/>
          <w:lang w:val="en-US"/>
        </w:rPr>
      </w:pPr>
      <w:r>
        <w:rPr>
          <w:color w:val="1F1F1F"/>
          <w:lang w:val="en-US"/>
        </w:rPr>
        <w:t xml:space="preserve">5. </w:t>
      </w:r>
      <w:r w:rsidRPr="005449B7">
        <w:rPr>
          <w:color w:val="1F1F1F"/>
          <w:lang w:val="en-US"/>
        </w:rPr>
        <w:t>Some social scientists hold that a faith in reason and progress is fundamental to democracy, and that how the public grasps its history bears as directly on its understanding of a state's politics; if an electorate is to work, historical questions cannot stay the property of academics. History is too ______ to be left to the historians.</w:t>
      </w:r>
    </w:p>
    <w:p w14:paraId="54FD5DF2"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with the most logical and precise word or phrase?</w:t>
      </w:r>
    </w:p>
    <w:p w14:paraId="511C0151" w14:textId="261CE1EA"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accessible</w:t>
      </w:r>
      <w:r w:rsidRPr="005449B7">
        <w:rPr>
          <w:color w:val="1F1F1F"/>
          <w:lang w:val="en-US"/>
        </w:rPr>
        <w:tab/>
      </w:r>
      <w:r w:rsidRPr="005449B7">
        <w:rPr>
          <w:color w:val="1F1F1F"/>
          <w:lang w:val="en-US"/>
        </w:rPr>
        <w:tab/>
      </w:r>
      <w:r w:rsidRPr="005449B7">
        <w:rPr>
          <w:b/>
          <w:bCs/>
          <w:color w:val="1F1F1F"/>
          <w:bdr w:val="none" w:sz="0" w:space="0" w:color="auto" w:frame="1"/>
          <w:lang w:val="en-US"/>
        </w:rPr>
        <w:t>B)</w:t>
      </w:r>
      <w:r w:rsidRPr="005449B7">
        <w:rPr>
          <w:color w:val="1F1F1F"/>
          <w:lang w:val="en-US"/>
        </w:rPr>
        <w:t xml:space="preserve"> complex</w:t>
      </w:r>
      <w:r w:rsidRPr="005449B7">
        <w:rPr>
          <w:color w:val="1F1F1F"/>
          <w:lang w:val="en-US"/>
        </w:rPr>
        <w:tab/>
      </w:r>
      <w:r>
        <w:rPr>
          <w:color w:val="1F1F1F"/>
          <w:lang w:val="en-US"/>
        </w:rPr>
        <w:tab/>
      </w:r>
      <w:r w:rsidRPr="005449B7">
        <w:rPr>
          <w:b/>
          <w:bCs/>
          <w:color w:val="1F1F1F"/>
          <w:bdr w:val="none" w:sz="0" w:space="0" w:color="auto" w:frame="1"/>
          <w:lang w:val="en-US"/>
        </w:rPr>
        <w:t>C)</w:t>
      </w:r>
      <w:r w:rsidRPr="005449B7">
        <w:rPr>
          <w:color w:val="1F1F1F"/>
          <w:lang w:val="en-US"/>
        </w:rPr>
        <w:t xml:space="preserve"> critical</w:t>
      </w:r>
      <w:r>
        <w:rPr>
          <w:color w:val="1F1F1F"/>
          <w:lang w:val="en-US"/>
        </w:rPr>
        <w:tab/>
      </w:r>
      <w:r>
        <w:rPr>
          <w:color w:val="1F1F1F"/>
          <w:lang w:val="en-US"/>
        </w:rPr>
        <w:tab/>
      </w:r>
      <w:r w:rsidRPr="005449B7">
        <w:rPr>
          <w:b/>
          <w:bCs/>
          <w:color w:val="1F1F1F"/>
          <w:bdr w:val="none" w:sz="0" w:space="0" w:color="auto" w:frame="1"/>
          <w:lang w:val="en-US"/>
        </w:rPr>
        <w:t>D)</w:t>
      </w:r>
      <w:r w:rsidRPr="005449B7">
        <w:rPr>
          <w:color w:val="1F1F1F"/>
          <w:lang w:val="en-US"/>
        </w:rPr>
        <w:t xml:space="preserve"> respectable</w:t>
      </w:r>
    </w:p>
    <w:p w14:paraId="3A6B67E7" w14:textId="48CB3E82" w:rsidR="005449B7" w:rsidRPr="005449B7" w:rsidRDefault="005449B7" w:rsidP="005449B7">
      <w:pPr>
        <w:pStyle w:val="a3"/>
        <w:spacing w:after="0" w:afterAutospacing="0"/>
        <w:rPr>
          <w:color w:val="1F1F1F"/>
          <w:lang w:val="en-US"/>
        </w:rPr>
      </w:pPr>
      <w:r>
        <w:rPr>
          <w:color w:val="1F1F1F"/>
          <w:lang w:val="en-US"/>
        </w:rPr>
        <w:t xml:space="preserve">6. </w:t>
      </w:r>
      <w:r w:rsidRPr="005449B7">
        <w:rPr>
          <w:color w:val="1F1F1F"/>
          <w:lang w:val="en-US"/>
        </w:rPr>
        <w:t xml:space="preserve">In Muscogee, an Indigenous language of what is now the southeastern United States, </w:t>
      </w:r>
      <w:proofErr w:type="spellStart"/>
      <w:r w:rsidRPr="005449B7">
        <w:rPr>
          <w:i/>
          <w:iCs/>
          <w:color w:val="1F1F1F"/>
          <w:bdr w:val="none" w:sz="0" w:space="0" w:color="auto" w:frame="1"/>
          <w:lang w:val="en-US"/>
        </w:rPr>
        <w:t>hátki</w:t>
      </w:r>
      <w:proofErr w:type="spellEnd"/>
      <w:r w:rsidRPr="005449B7">
        <w:rPr>
          <w:color w:val="1F1F1F"/>
          <w:lang w:val="en-US"/>
        </w:rPr>
        <w:t xml:space="preserve"> means "white," while </w:t>
      </w:r>
      <w:proofErr w:type="spellStart"/>
      <w:r w:rsidRPr="005449B7">
        <w:rPr>
          <w:i/>
          <w:iCs/>
          <w:color w:val="1F1F1F"/>
          <w:bdr w:val="none" w:sz="0" w:space="0" w:color="auto" w:frame="1"/>
          <w:lang w:val="en-US"/>
        </w:rPr>
        <w:t>háthaki</w:t>
      </w:r>
      <w:proofErr w:type="spellEnd"/>
      <w:r w:rsidRPr="005449B7">
        <w:rPr>
          <w:color w:val="1F1F1F"/>
          <w:lang w:val="en-US"/>
        </w:rPr>
        <w:t xml:space="preserve"> is what one says of two or more white things. The phenomenon at work here—where a piece of a root word comes back, sometimes in altered form, inside some other word related to that same root—is called reduplication. The element "</w:t>
      </w:r>
      <w:proofErr w:type="spellStart"/>
      <w:r w:rsidRPr="005449B7">
        <w:rPr>
          <w:i/>
          <w:iCs/>
          <w:color w:val="1F1F1F"/>
          <w:bdr w:val="none" w:sz="0" w:space="0" w:color="auto" w:frame="1"/>
          <w:lang w:val="en-US"/>
        </w:rPr>
        <w:t>há</w:t>
      </w:r>
      <w:proofErr w:type="spellEnd"/>
      <w:r w:rsidRPr="005449B7">
        <w:rPr>
          <w:color w:val="1F1F1F"/>
          <w:lang w:val="en-US"/>
        </w:rPr>
        <w:t xml:space="preserve">" of </w:t>
      </w:r>
      <w:proofErr w:type="spellStart"/>
      <w:r w:rsidRPr="005449B7">
        <w:rPr>
          <w:i/>
          <w:iCs/>
          <w:color w:val="1F1F1F"/>
          <w:bdr w:val="none" w:sz="0" w:space="0" w:color="auto" w:frame="1"/>
          <w:lang w:val="en-US"/>
        </w:rPr>
        <w:t>hátki</w:t>
      </w:r>
      <w:proofErr w:type="spellEnd"/>
      <w:r w:rsidRPr="005449B7">
        <w:rPr>
          <w:color w:val="1F1F1F"/>
          <w:lang w:val="en-US"/>
        </w:rPr>
        <w:t xml:space="preserve"> comes back again in </w:t>
      </w:r>
      <w:proofErr w:type="spellStart"/>
      <w:r w:rsidRPr="005449B7">
        <w:rPr>
          <w:i/>
          <w:iCs/>
          <w:color w:val="1F1F1F"/>
          <w:bdr w:val="none" w:sz="0" w:space="0" w:color="auto" w:frame="1"/>
          <w:lang w:val="en-US"/>
        </w:rPr>
        <w:t>háthaki</w:t>
      </w:r>
      <w:proofErr w:type="spellEnd"/>
      <w:r w:rsidRPr="005449B7">
        <w:rPr>
          <w:color w:val="1F1F1F"/>
          <w:lang w:val="en-US"/>
        </w:rPr>
        <w:t>. Muscogee offers a great many further examples of reduplication of just this kind.</w:t>
      </w:r>
    </w:p>
    <w:p w14:paraId="457DDCD6"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best describes the overall structure of the text?</w:t>
      </w:r>
    </w:p>
    <w:p w14:paraId="088DE85E" w14:textId="77777777" w:rsidR="005449B7" w:rsidRPr="005449B7" w:rsidRDefault="005449B7" w:rsidP="00A2517F">
      <w:pPr>
        <w:pStyle w:val="a3"/>
        <w:numPr>
          <w:ilvl w:val="0"/>
          <w:numId w:val="25"/>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It picks out the words that occur most often in Muscogee, explains why translating them into English is hard, and then offers other languages they can be translated into.</w:t>
      </w:r>
    </w:p>
    <w:p w14:paraId="471823D5" w14:textId="77777777" w:rsidR="005449B7" w:rsidRPr="005449B7" w:rsidRDefault="005449B7" w:rsidP="00A2517F">
      <w:pPr>
        <w:pStyle w:val="a3"/>
        <w:numPr>
          <w:ilvl w:val="0"/>
          <w:numId w:val="25"/>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It explains the phenomenon of reduplication, reviews why the phenomenon has divided scholars, and then argues that Muscogee could settle the dispute.</w:t>
      </w:r>
    </w:p>
    <w:p w14:paraId="04237960" w14:textId="77777777" w:rsidR="005449B7" w:rsidRPr="005449B7" w:rsidRDefault="005449B7" w:rsidP="00A2517F">
      <w:pPr>
        <w:pStyle w:val="a3"/>
        <w:numPr>
          <w:ilvl w:val="0"/>
          <w:numId w:val="25"/>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It describes how Muscogee stands in relation to several other languages, raises a question about that relation, and then answers it.</w:t>
      </w:r>
    </w:p>
    <w:p w14:paraId="5FF406EE" w14:textId="77777777" w:rsidR="005449B7" w:rsidRPr="005449B7" w:rsidRDefault="005449B7" w:rsidP="00A2517F">
      <w:pPr>
        <w:pStyle w:val="a3"/>
        <w:numPr>
          <w:ilvl w:val="0"/>
          <w:numId w:val="25"/>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It presents particular Muscogee words, describes the general linguistic phenomenon they exemplify, and then states that the phenomenon is common in Muscogee.</w:t>
      </w:r>
    </w:p>
    <w:p w14:paraId="28BE80FE" w14:textId="60BE3746" w:rsidR="005449B7" w:rsidRPr="005449B7" w:rsidRDefault="005449B7" w:rsidP="005449B7">
      <w:pPr>
        <w:pStyle w:val="a3"/>
        <w:spacing w:after="0" w:afterAutospacing="0"/>
        <w:rPr>
          <w:color w:val="1F1F1F"/>
          <w:lang w:val="en-US"/>
        </w:rPr>
      </w:pPr>
      <w:r>
        <w:rPr>
          <w:color w:val="1F1F1F"/>
          <w:lang w:val="en-US"/>
        </w:rPr>
        <w:t xml:space="preserve">7. </w:t>
      </w:r>
      <w:r w:rsidRPr="005449B7">
        <w:rPr>
          <w:color w:val="1F1F1F"/>
          <w:lang w:val="en-US"/>
        </w:rPr>
        <w:t xml:space="preserve">How convergent evolution—one trait arising independently in two reproductively separate lineages—can follow from a genetic mechanism the two lineages hold in common has been explored by Benjamin </w:t>
      </w:r>
      <w:proofErr w:type="spellStart"/>
      <w:r w:rsidRPr="005449B7">
        <w:rPr>
          <w:color w:val="1F1F1F"/>
          <w:lang w:val="en-US"/>
        </w:rPr>
        <w:t>Prud'homme</w:t>
      </w:r>
      <w:proofErr w:type="spellEnd"/>
      <w:r w:rsidRPr="005449B7">
        <w:rPr>
          <w:color w:val="1F1F1F"/>
          <w:lang w:val="en-US"/>
        </w:rPr>
        <w:t xml:space="preserve"> and colleagues. Cynthia C. Steiner and colleagues, meanwhile, have looked into convergence arriving through genetic mechanisms that differ. How often convergence runs by shared as against differing genetic processes is still poorly understood, and that gap moved the biologists Delbert A. Green II and Cassandra G. </w:t>
      </w:r>
      <w:proofErr w:type="spellStart"/>
      <w:r w:rsidRPr="005449B7">
        <w:rPr>
          <w:color w:val="1F1F1F"/>
          <w:lang w:val="en-US"/>
        </w:rPr>
        <w:t>Extavour</w:t>
      </w:r>
      <w:proofErr w:type="spellEnd"/>
      <w:r w:rsidRPr="005449B7">
        <w:rPr>
          <w:color w:val="1F1F1F"/>
          <w:lang w:val="en-US"/>
        </w:rPr>
        <w:t xml:space="preserve"> to weigh both kinds of convergence within a single study for their 2012 paper.</w:t>
      </w:r>
    </w:p>
    <w:p w14:paraId="2F674865"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best states the function of the underlined sentence in the text as a whole?</w:t>
      </w:r>
    </w:p>
    <w:p w14:paraId="28512668" w14:textId="77777777" w:rsidR="005449B7" w:rsidRPr="005449B7" w:rsidRDefault="005449B7" w:rsidP="00A2517F">
      <w:pPr>
        <w:pStyle w:val="a3"/>
        <w:numPr>
          <w:ilvl w:val="0"/>
          <w:numId w:val="26"/>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It introduces researchers the text will treat at greater length further on.</w:t>
      </w:r>
    </w:p>
    <w:p w14:paraId="4C3B23D8" w14:textId="77777777" w:rsidR="005449B7" w:rsidRPr="005449B7" w:rsidRDefault="005449B7" w:rsidP="00A2517F">
      <w:pPr>
        <w:pStyle w:val="a3"/>
        <w:numPr>
          <w:ilvl w:val="0"/>
          <w:numId w:val="26"/>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It instances the way certain scientists went about studying a phenomenon before the study named later in the text was carried out.</w:t>
      </w:r>
    </w:p>
    <w:p w14:paraId="13DAFAED" w14:textId="77777777" w:rsidR="005449B7" w:rsidRPr="005449B7" w:rsidRDefault="005449B7" w:rsidP="00A2517F">
      <w:pPr>
        <w:pStyle w:val="a3"/>
        <w:numPr>
          <w:ilvl w:val="0"/>
          <w:numId w:val="26"/>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It outlines a study shaped by the researchers named later in the text.</w:t>
      </w:r>
    </w:p>
    <w:p w14:paraId="52D90753" w14:textId="77777777" w:rsidR="005449B7" w:rsidRPr="005449B7" w:rsidRDefault="005449B7" w:rsidP="00A2517F">
      <w:pPr>
        <w:pStyle w:val="a3"/>
        <w:numPr>
          <w:ilvl w:val="0"/>
          <w:numId w:val="26"/>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It clears up a concept left unclear in some of the studies the text mentions.</w:t>
      </w:r>
    </w:p>
    <w:p w14:paraId="35BB2F93" w14:textId="2574C265" w:rsidR="005449B7" w:rsidRPr="005449B7" w:rsidRDefault="005449B7" w:rsidP="005449B7">
      <w:pPr>
        <w:pStyle w:val="a3"/>
        <w:spacing w:after="0" w:afterAutospacing="0"/>
        <w:rPr>
          <w:color w:val="1F1F1F"/>
          <w:lang w:val="en-US"/>
        </w:rPr>
      </w:pPr>
      <w:r>
        <w:rPr>
          <w:color w:val="1F1F1F"/>
          <w:lang w:val="en-US"/>
        </w:rPr>
        <w:t xml:space="preserve">8. </w:t>
      </w:r>
      <w:r w:rsidRPr="005449B7">
        <w:rPr>
          <w:color w:val="1F1F1F"/>
          <w:lang w:val="en-US"/>
        </w:rPr>
        <w:t xml:space="preserve">The blue shark and the striped marlin count as ectothermic—cold-blooded—fish, while the salmon shark and the Pacific bluefin tuna are regional endotherms that hold on to metabolic heat and so running body temperatures above the water around them. A regional endotherm's heart, unlike an ectotherm's, is </w:t>
      </w:r>
      <w:r w:rsidRPr="005449B7">
        <w:rPr>
          <w:color w:val="1F1F1F"/>
          <w:lang w:val="en-US"/>
        </w:rPr>
        <w:lastRenderedPageBreak/>
        <w:t>relatively rich in compact myocardial tissue—more than 30%—which these animals need to hold their blood pressure up. Haley R. Dolton and colleagues reported in 2023 that basking sharks—filter-feeders living on plankton, and classed then as full ectotherms—have hearts of 47% compact myocardial tissue, which undoes that classification.</w:t>
      </w:r>
    </w:p>
    <w:p w14:paraId="691CDD76"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According to the text, which choice most accurately describes the importance of the percentage of compact myocardial tissue in the basking shark's heart?</w:t>
      </w:r>
    </w:p>
    <w:p w14:paraId="1368E783" w14:textId="77777777" w:rsidR="005449B7" w:rsidRPr="005449B7" w:rsidRDefault="005449B7" w:rsidP="00A2517F">
      <w:pPr>
        <w:pStyle w:val="a3"/>
        <w:numPr>
          <w:ilvl w:val="0"/>
          <w:numId w:val="27"/>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It falls short of establishing that the basking shark belongs where Dolton and colleagues would put it.</w:t>
      </w:r>
    </w:p>
    <w:p w14:paraId="3A8658CB" w14:textId="77777777" w:rsidR="005449B7" w:rsidRPr="005449B7" w:rsidRDefault="005449B7" w:rsidP="00A2517F">
      <w:pPr>
        <w:pStyle w:val="a3"/>
        <w:numPr>
          <w:ilvl w:val="0"/>
          <w:numId w:val="27"/>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It runs higher than the salmon shark's, a regional endotherm's, even though the basking shark is a full ectotherm.</w:t>
      </w:r>
    </w:p>
    <w:p w14:paraId="4F09332B" w14:textId="77777777" w:rsidR="005449B7" w:rsidRPr="005449B7" w:rsidRDefault="005449B7" w:rsidP="00A2517F">
      <w:pPr>
        <w:pStyle w:val="a3"/>
        <w:numPr>
          <w:ilvl w:val="0"/>
          <w:numId w:val="27"/>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It runs higher than the Pacific bluefin tuna's, a regional endotherm's, which throws the basking shark's standing as a regional endotherm into doubt.</w:t>
      </w:r>
    </w:p>
    <w:p w14:paraId="2EFCE724" w14:textId="77777777" w:rsidR="005449B7" w:rsidRPr="005449B7" w:rsidRDefault="005449B7" w:rsidP="00A2517F">
      <w:pPr>
        <w:pStyle w:val="a3"/>
        <w:numPr>
          <w:ilvl w:val="0"/>
          <w:numId w:val="27"/>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On its own it is enough to overturn the category the basking shark has sat in until now.</w:t>
      </w:r>
    </w:p>
    <w:p w14:paraId="19AB1359" w14:textId="0FF4A530" w:rsidR="005449B7" w:rsidRPr="005449B7" w:rsidRDefault="005449B7" w:rsidP="005449B7">
      <w:pPr>
        <w:pStyle w:val="a3"/>
        <w:spacing w:after="0" w:afterAutospacing="0"/>
        <w:rPr>
          <w:color w:val="1F1F1F"/>
          <w:lang w:val="en-US"/>
        </w:rPr>
      </w:pPr>
      <w:r>
        <w:rPr>
          <w:color w:val="1F1F1F"/>
          <w:lang w:val="en-US"/>
        </w:rPr>
        <w:t xml:space="preserve">9. </w:t>
      </w:r>
      <w:r w:rsidRPr="005449B7">
        <w:rPr>
          <w:color w:val="1F1F1F"/>
          <w:lang w:val="en-US"/>
        </w:rPr>
        <w:t xml:space="preserve">Philosophers observe that many of us intuitively feel both that we ought not to lie and that circumstances may arise in which lying is permitted. If that intuition holds and no inviolable duty of truthfulness binds us, what grounds any objection to lying at all? Japa </w:t>
      </w:r>
      <w:proofErr w:type="spellStart"/>
      <w:r w:rsidRPr="005449B7">
        <w:rPr>
          <w:color w:val="1F1F1F"/>
          <w:lang w:val="en-US"/>
        </w:rPr>
        <w:t>Pallikkathayil</w:t>
      </w:r>
      <w:proofErr w:type="spellEnd"/>
      <w:r w:rsidRPr="005449B7">
        <w:rPr>
          <w:color w:val="1F1F1F"/>
          <w:lang w:val="en-US"/>
        </w:rPr>
        <w:t xml:space="preserve"> has offered one answer by way of a duty to respect the agential interests of others: holding false beliefs constrains a person's agency, so we ought not to obstruct the forming of true beliefs unless obstruction heads off a greater constraint on someone's agency or some otherwise impermissible end.</w:t>
      </w:r>
    </w:p>
    <w:p w14:paraId="5311FFDE"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best states the main idea of the text?</w:t>
      </w:r>
    </w:p>
    <w:p w14:paraId="7491CCE0" w14:textId="77777777" w:rsidR="005449B7" w:rsidRPr="005449B7" w:rsidRDefault="005449B7" w:rsidP="00A2517F">
      <w:pPr>
        <w:pStyle w:val="a3"/>
        <w:numPr>
          <w:ilvl w:val="0"/>
          <w:numId w:val="28"/>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w:t>
      </w:r>
      <w:proofErr w:type="spellStart"/>
      <w:r w:rsidRPr="005449B7">
        <w:rPr>
          <w:color w:val="1F1F1F"/>
          <w:lang w:val="en-US"/>
        </w:rPr>
        <w:t>Pallikkathayil's</w:t>
      </w:r>
      <w:proofErr w:type="spellEnd"/>
      <w:r w:rsidRPr="005449B7">
        <w:rPr>
          <w:color w:val="1F1F1F"/>
          <w:lang w:val="en-US"/>
        </w:rPr>
        <w:t xml:space="preserve"> argument implies that if we owe respect to other people's agential interests and if false beliefs constrain agency, then truthfulness is an inviolable duty.</w:t>
      </w:r>
    </w:p>
    <w:p w14:paraId="186D966D" w14:textId="77777777" w:rsidR="005449B7" w:rsidRPr="005449B7" w:rsidRDefault="005449B7" w:rsidP="00A2517F">
      <w:pPr>
        <w:pStyle w:val="a3"/>
        <w:numPr>
          <w:ilvl w:val="0"/>
          <w:numId w:val="28"/>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w:t>
      </w:r>
      <w:proofErr w:type="spellStart"/>
      <w:r w:rsidRPr="005449B7">
        <w:rPr>
          <w:color w:val="1F1F1F"/>
          <w:lang w:val="en-US"/>
        </w:rPr>
        <w:t>Pallikkathayil's</w:t>
      </w:r>
      <w:proofErr w:type="spellEnd"/>
      <w:r w:rsidRPr="005449B7">
        <w:rPr>
          <w:color w:val="1F1F1F"/>
          <w:lang w:val="en-US"/>
        </w:rPr>
        <w:t xml:space="preserve"> argument shows that if our intuition about circumstances that permit lying is right, it is unclear that objecting to lying has any ground at all.</w:t>
      </w:r>
    </w:p>
    <w:p w14:paraId="3F30A08D" w14:textId="77777777" w:rsidR="005449B7" w:rsidRPr="005449B7" w:rsidRDefault="005449B7" w:rsidP="00A2517F">
      <w:pPr>
        <w:pStyle w:val="a3"/>
        <w:numPr>
          <w:ilvl w:val="0"/>
          <w:numId w:val="28"/>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One way of grounding an objection to lying is </w:t>
      </w:r>
      <w:proofErr w:type="spellStart"/>
      <w:r w:rsidRPr="005449B7">
        <w:rPr>
          <w:color w:val="1F1F1F"/>
          <w:lang w:val="en-US"/>
        </w:rPr>
        <w:t>Pallikkathayil's</w:t>
      </w:r>
      <w:proofErr w:type="spellEnd"/>
      <w:r w:rsidRPr="005449B7">
        <w:rPr>
          <w:color w:val="1F1F1F"/>
          <w:lang w:val="en-US"/>
        </w:rPr>
        <w:t xml:space="preserve"> argument that respect owed to the agency of other people carries with it a commitment to truthfulness outside certain circumstances.</w:t>
      </w:r>
    </w:p>
    <w:p w14:paraId="478C099A" w14:textId="77777777" w:rsidR="005449B7" w:rsidRPr="005449B7" w:rsidRDefault="005449B7" w:rsidP="00A2517F">
      <w:pPr>
        <w:pStyle w:val="a3"/>
        <w:numPr>
          <w:ilvl w:val="0"/>
          <w:numId w:val="28"/>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Many people intuitively feel lying is sometimes permitted but have no principled way of identifying when, and </w:t>
      </w:r>
      <w:proofErr w:type="spellStart"/>
      <w:r w:rsidRPr="005449B7">
        <w:rPr>
          <w:color w:val="1F1F1F"/>
          <w:lang w:val="en-US"/>
        </w:rPr>
        <w:t>Pallikkathayil's</w:t>
      </w:r>
      <w:proofErr w:type="spellEnd"/>
      <w:r w:rsidRPr="005449B7">
        <w:rPr>
          <w:color w:val="1F1F1F"/>
          <w:lang w:val="en-US"/>
        </w:rPr>
        <w:t xml:space="preserve"> argument may resolve that.</w:t>
      </w:r>
    </w:p>
    <w:p w14:paraId="15AA3BEA" w14:textId="701F158E" w:rsidR="005449B7" w:rsidRPr="005449B7" w:rsidRDefault="005449B7" w:rsidP="005449B7">
      <w:pPr>
        <w:pStyle w:val="a3"/>
        <w:spacing w:after="0" w:afterAutospacing="0"/>
        <w:rPr>
          <w:color w:val="1F1F1F"/>
          <w:lang w:val="en-US"/>
        </w:rPr>
      </w:pPr>
      <w:r>
        <w:rPr>
          <w:color w:val="1F1F1F"/>
          <w:lang w:val="en-US"/>
        </w:rPr>
        <w:t xml:space="preserve">10. </w:t>
      </w:r>
      <w:r w:rsidRPr="005449B7">
        <w:rPr>
          <w:color w:val="1F1F1F"/>
          <w:lang w:val="en-US"/>
        </w:rPr>
        <w:t xml:space="preserve">Fish read the flow of the water around them through sensors that run from the very tip of the snout back along both sides of the head. </w:t>
      </w:r>
      <w:proofErr w:type="spellStart"/>
      <w:r w:rsidRPr="005449B7">
        <w:rPr>
          <w:color w:val="1F1F1F"/>
          <w:lang w:val="en-US"/>
        </w:rPr>
        <w:t>Yuzo</w:t>
      </w:r>
      <w:proofErr w:type="spellEnd"/>
      <w:r w:rsidRPr="005449B7">
        <w:rPr>
          <w:color w:val="1F1F1F"/>
          <w:lang w:val="en-US"/>
        </w:rPr>
        <w:t xml:space="preserve"> R. </w:t>
      </w:r>
      <w:proofErr w:type="spellStart"/>
      <w:r w:rsidRPr="005449B7">
        <w:rPr>
          <w:color w:val="1F1F1F"/>
          <w:lang w:val="en-US"/>
        </w:rPr>
        <w:t>Yanagisuru</w:t>
      </w:r>
      <w:proofErr w:type="spellEnd"/>
      <w:r w:rsidRPr="005449B7">
        <w:rPr>
          <w:color w:val="1F1F1F"/>
          <w:lang w:val="en-US"/>
        </w:rPr>
        <w:t xml:space="preserve">, Otar </w:t>
      </w:r>
      <w:proofErr w:type="spellStart"/>
      <w:r w:rsidRPr="005449B7">
        <w:rPr>
          <w:color w:val="1F1F1F"/>
          <w:lang w:val="en-US"/>
        </w:rPr>
        <w:t>Akanyeti</w:t>
      </w:r>
      <w:proofErr w:type="spellEnd"/>
      <w:r w:rsidRPr="005449B7">
        <w:rPr>
          <w:color w:val="1F1F1F"/>
          <w:lang w:val="en-US"/>
        </w:rPr>
        <w:t xml:space="preserve"> and James C. Liao ran tests to locate the point at which the pressure difference between two </w:t>
      </w:r>
      <w:proofErr w:type="spellStart"/>
      <w:r w:rsidRPr="005449B7">
        <w:rPr>
          <w:color w:val="1F1F1F"/>
          <w:lang w:val="en-US"/>
        </w:rPr>
        <w:t>neighbouring</w:t>
      </w:r>
      <w:proofErr w:type="spellEnd"/>
      <w:r w:rsidRPr="005449B7">
        <w:rPr>
          <w:color w:val="1F1F1F"/>
          <w:lang w:val="en-US"/>
        </w:rPr>
        <w:t xml:space="preserve"> sensors is largest, on the reasoning that the larger such a difference grows, the more information the fish has to work with. Taking the ratio of head width to head length, they found that the largest pressure difference sits nearer to the snout on the narrower heads and further back on the wider ones. Working from that result, a second team of researchers has since hypothesized that whichever sensors happen to carry the richest information are probably the more sensitive ones.</w:t>
      </w:r>
    </w:p>
    <w:p w14:paraId="3EC943AB"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finding, if true, would most directly support the second research team's hypothesis?</w:t>
      </w:r>
    </w:p>
    <w:p w14:paraId="4A35D1C9" w14:textId="77777777" w:rsidR="005449B7" w:rsidRPr="005449B7" w:rsidRDefault="005449B7" w:rsidP="00A2517F">
      <w:pPr>
        <w:pStyle w:val="a3"/>
        <w:numPr>
          <w:ilvl w:val="0"/>
          <w:numId w:val="29"/>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The longnose gar (</w:t>
      </w:r>
      <w:r w:rsidRPr="005449B7">
        <w:rPr>
          <w:i/>
          <w:iCs/>
          <w:color w:val="1F1F1F"/>
          <w:bdr w:val="none" w:sz="0" w:space="0" w:color="auto" w:frame="1"/>
          <w:lang w:val="en-US"/>
        </w:rPr>
        <w:t>Lepisosteus osseus</w:t>
      </w:r>
      <w:r w:rsidRPr="005449B7">
        <w:rPr>
          <w:color w:val="1F1F1F"/>
          <w:lang w:val="en-US"/>
        </w:rPr>
        <w:t>) has a far narrower head than the devil catfish (</w:t>
      </w:r>
      <w:proofErr w:type="spellStart"/>
      <w:r w:rsidRPr="005449B7">
        <w:rPr>
          <w:i/>
          <w:iCs/>
          <w:color w:val="1F1F1F"/>
          <w:bdr w:val="none" w:sz="0" w:space="0" w:color="auto" w:frame="1"/>
          <w:lang w:val="en-US"/>
        </w:rPr>
        <w:t>Bagarius</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bagarius</w:t>
      </w:r>
      <w:proofErr w:type="spellEnd"/>
      <w:r w:rsidRPr="005449B7">
        <w:rPr>
          <w:color w:val="1F1F1F"/>
          <w:lang w:val="en-US"/>
        </w:rPr>
        <w:t>) does, and the most sensitive of the gar's sensors lie nearer to its snout than the catfish's most sensitive ones do.</w:t>
      </w:r>
    </w:p>
    <w:p w14:paraId="0DBDDD9F" w14:textId="77777777" w:rsidR="005449B7" w:rsidRPr="005449B7" w:rsidRDefault="005449B7" w:rsidP="00A2517F">
      <w:pPr>
        <w:pStyle w:val="a3"/>
        <w:numPr>
          <w:ilvl w:val="0"/>
          <w:numId w:val="29"/>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The longnose gar (</w:t>
      </w:r>
      <w:r w:rsidRPr="005449B7">
        <w:rPr>
          <w:i/>
          <w:iCs/>
          <w:color w:val="1F1F1F"/>
          <w:bdr w:val="none" w:sz="0" w:space="0" w:color="auto" w:frame="1"/>
          <w:lang w:val="en-US"/>
        </w:rPr>
        <w:t>Lepisosteus osseus</w:t>
      </w:r>
      <w:r w:rsidRPr="005449B7">
        <w:rPr>
          <w:color w:val="1F1F1F"/>
          <w:lang w:val="en-US"/>
        </w:rPr>
        <w:t>) has a far narrower head than the devil catfish (</w:t>
      </w:r>
      <w:proofErr w:type="spellStart"/>
      <w:r w:rsidRPr="005449B7">
        <w:rPr>
          <w:i/>
          <w:iCs/>
          <w:color w:val="1F1F1F"/>
          <w:bdr w:val="none" w:sz="0" w:space="0" w:color="auto" w:frame="1"/>
          <w:lang w:val="en-US"/>
        </w:rPr>
        <w:t>Bagarius</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bagarius</w:t>
      </w:r>
      <w:proofErr w:type="spellEnd"/>
      <w:r w:rsidRPr="005449B7">
        <w:rPr>
          <w:color w:val="1F1F1F"/>
          <w:lang w:val="en-US"/>
        </w:rPr>
        <w:t>), and for both the most sensitive sensors sit very close to the snout.</w:t>
      </w:r>
    </w:p>
    <w:p w14:paraId="47EBC8D2" w14:textId="77777777" w:rsidR="005449B7" w:rsidRPr="005449B7" w:rsidRDefault="005449B7" w:rsidP="00A2517F">
      <w:pPr>
        <w:pStyle w:val="a3"/>
        <w:numPr>
          <w:ilvl w:val="0"/>
          <w:numId w:val="29"/>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The longnose gar (</w:t>
      </w:r>
      <w:r w:rsidRPr="005449B7">
        <w:rPr>
          <w:i/>
          <w:iCs/>
          <w:color w:val="1F1F1F"/>
          <w:bdr w:val="none" w:sz="0" w:space="0" w:color="auto" w:frame="1"/>
          <w:lang w:val="en-US"/>
        </w:rPr>
        <w:t>Lepisosteus osseus</w:t>
      </w:r>
      <w:r w:rsidRPr="005449B7">
        <w:rPr>
          <w:color w:val="1F1F1F"/>
          <w:lang w:val="en-US"/>
        </w:rPr>
        <w:t>) has a far narrower head than the devil catfish (</w:t>
      </w:r>
      <w:proofErr w:type="spellStart"/>
      <w:r w:rsidRPr="005449B7">
        <w:rPr>
          <w:i/>
          <w:iCs/>
          <w:color w:val="1F1F1F"/>
          <w:bdr w:val="none" w:sz="0" w:space="0" w:color="auto" w:frame="1"/>
          <w:lang w:val="en-US"/>
        </w:rPr>
        <w:t>Bagarius</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bagarius</w:t>
      </w:r>
      <w:proofErr w:type="spellEnd"/>
      <w:r w:rsidRPr="005449B7">
        <w:rPr>
          <w:color w:val="1F1F1F"/>
          <w:lang w:val="en-US"/>
        </w:rPr>
        <w:t xml:space="preserve">), and while the gar's sensors nearest the snout beat its others for sensitivity, the </w:t>
      </w:r>
      <w:proofErr w:type="gramStart"/>
      <w:r w:rsidRPr="005449B7">
        <w:rPr>
          <w:color w:val="1F1F1F"/>
          <w:lang w:val="en-US"/>
        </w:rPr>
        <w:t>catfish's</w:t>
      </w:r>
      <w:proofErr w:type="gramEnd"/>
      <w:r w:rsidRPr="005449B7">
        <w:rPr>
          <w:color w:val="1F1F1F"/>
          <w:lang w:val="en-US"/>
        </w:rPr>
        <w:t xml:space="preserve"> are all equally sensitive.</w:t>
      </w:r>
    </w:p>
    <w:p w14:paraId="3B83F2A3" w14:textId="77777777" w:rsidR="005449B7" w:rsidRPr="005449B7" w:rsidRDefault="005449B7" w:rsidP="00A2517F">
      <w:pPr>
        <w:pStyle w:val="a3"/>
        <w:numPr>
          <w:ilvl w:val="0"/>
          <w:numId w:val="29"/>
        </w:numPr>
        <w:spacing w:after="0" w:afterAutospacing="0"/>
        <w:rPr>
          <w:color w:val="1F1F1F"/>
          <w:lang w:val="en-US"/>
        </w:rPr>
      </w:pPr>
      <w:r w:rsidRPr="005449B7">
        <w:rPr>
          <w:b/>
          <w:bCs/>
          <w:color w:val="1F1F1F"/>
          <w:bdr w:val="none" w:sz="0" w:space="0" w:color="auto" w:frame="1"/>
          <w:lang w:val="en-US"/>
        </w:rPr>
        <w:lastRenderedPageBreak/>
        <w:t>D)</w:t>
      </w:r>
      <w:r w:rsidRPr="005449B7">
        <w:rPr>
          <w:color w:val="1F1F1F"/>
          <w:lang w:val="en-US"/>
        </w:rPr>
        <w:t xml:space="preserve"> The longnose gar (</w:t>
      </w:r>
      <w:r w:rsidRPr="005449B7">
        <w:rPr>
          <w:i/>
          <w:iCs/>
          <w:color w:val="1F1F1F"/>
          <w:bdr w:val="none" w:sz="0" w:space="0" w:color="auto" w:frame="1"/>
          <w:lang w:val="en-US"/>
        </w:rPr>
        <w:t>Lepisosteus osseus</w:t>
      </w:r>
      <w:r w:rsidRPr="005449B7">
        <w:rPr>
          <w:color w:val="1F1F1F"/>
          <w:lang w:val="en-US"/>
        </w:rPr>
        <w:t>) has a far narrower head than the devil catfish (</w:t>
      </w:r>
      <w:proofErr w:type="spellStart"/>
      <w:r w:rsidRPr="005449B7">
        <w:rPr>
          <w:i/>
          <w:iCs/>
          <w:color w:val="1F1F1F"/>
          <w:bdr w:val="none" w:sz="0" w:space="0" w:color="auto" w:frame="1"/>
          <w:lang w:val="en-US"/>
        </w:rPr>
        <w:t>Bagarius</w:t>
      </w:r>
      <w:proofErr w:type="spellEnd"/>
      <w:r w:rsidRPr="005449B7">
        <w:rPr>
          <w:i/>
          <w:iCs/>
          <w:color w:val="1F1F1F"/>
          <w:bdr w:val="none" w:sz="0" w:space="0" w:color="auto" w:frame="1"/>
          <w:lang w:val="en-US"/>
        </w:rPr>
        <w:t xml:space="preserve"> </w:t>
      </w:r>
      <w:proofErr w:type="spellStart"/>
      <w:r w:rsidRPr="005449B7">
        <w:rPr>
          <w:i/>
          <w:iCs/>
          <w:color w:val="1F1F1F"/>
          <w:bdr w:val="none" w:sz="0" w:space="0" w:color="auto" w:frame="1"/>
          <w:lang w:val="en-US"/>
        </w:rPr>
        <w:t>bagarius</w:t>
      </w:r>
      <w:proofErr w:type="spellEnd"/>
      <w:r w:rsidRPr="005449B7">
        <w:rPr>
          <w:color w:val="1F1F1F"/>
          <w:lang w:val="en-US"/>
        </w:rPr>
        <w:t>), and the catfish's most sensitive sensors lie nearer its snout than the gar's do.</w:t>
      </w:r>
    </w:p>
    <w:p w14:paraId="5B6A8124" w14:textId="7125CA98" w:rsidR="005449B7" w:rsidRDefault="005449B7" w:rsidP="005449B7">
      <w:pPr>
        <w:pStyle w:val="a3"/>
        <w:spacing w:after="0" w:afterAutospacing="0"/>
        <w:rPr>
          <w:color w:val="1F1F1F"/>
          <w:lang w:val="en-US"/>
        </w:rPr>
      </w:pPr>
      <w:r w:rsidRPr="005449B7">
        <w:rPr>
          <w:color w:val="1F1F1F"/>
          <w:lang w:val="en-US"/>
        </w:rPr>
        <w:t>Here are questions 11 through 20 transcribed clearly from your images:</w:t>
      </w:r>
    </w:p>
    <w:p w14:paraId="1FE93386" w14:textId="700869F6" w:rsidR="005449B7" w:rsidRPr="005449B7" w:rsidRDefault="005449B7" w:rsidP="005449B7">
      <w:pPr>
        <w:pStyle w:val="a3"/>
        <w:spacing w:after="0" w:afterAutospacing="0"/>
        <w:rPr>
          <w:color w:val="1F1F1F"/>
          <w:lang w:val="en-US"/>
        </w:rPr>
      </w:pPr>
      <w:r>
        <w:rPr>
          <w:color w:val="1F1F1F"/>
          <w:lang w:val="en-US"/>
        </w:rPr>
        <w:t xml:space="preserve">11. </w:t>
      </w:r>
      <w:r w:rsidRPr="005449B7">
        <w:rPr>
          <w:color w:val="1F1F1F"/>
          <w:lang w:val="en-US"/>
        </w:rPr>
        <w:t>Electricity Capacity of Four Renewable Technologies in Indonesia, 2017–2020 (megawatts)</w:t>
      </w:r>
    </w:p>
    <w:tbl>
      <w:tblPr>
        <w:tblW w:w="0" w:type="auto"/>
        <w:tblCellSpacing w:w="15" w:type="dxa"/>
        <w:tblCellMar>
          <w:left w:w="0" w:type="dxa"/>
          <w:right w:w="0" w:type="dxa"/>
        </w:tblCellMar>
        <w:tblLook w:val="04A0" w:firstRow="1" w:lastRow="0" w:firstColumn="1" w:lastColumn="0" w:noHBand="0" w:noVBand="1"/>
      </w:tblPr>
      <w:tblGrid>
        <w:gridCol w:w="2869"/>
        <w:gridCol w:w="960"/>
        <w:gridCol w:w="960"/>
        <w:gridCol w:w="960"/>
        <w:gridCol w:w="975"/>
      </w:tblGrid>
      <w:tr w:rsidR="005449B7" w:rsidRPr="005449B7" w14:paraId="67E522D9" w14:textId="77777777" w:rsidTr="005449B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A4F4E" w14:textId="77777777" w:rsidR="005449B7" w:rsidRPr="005449B7" w:rsidRDefault="005449B7">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Energy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142F2" w14:textId="77777777" w:rsidR="005449B7" w:rsidRPr="005449B7" w:rsidRDefault="005449B7">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20F10" w14:textId="77777777" w:rsidR="005449B7" w:rsidRPr="005449B7" w:rsidRDefault="005449B7">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8A7CA" w14:textId="77777777" w:rsidR="005449B7" w:rsidRPr="005449B7" w:rsidRDefault="005449B7">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2018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9B517" w14:textId="77777777" w:rsidR="005449B7" w:rsidRPr="005449B7" w:rsidRDefault="005449B7">
            <w:pPr>
              <w:rPr>
                <w:rFonts w:ascii="Times New Roman" w:hAnsi="Times New Roman" w:cs="Times New Roman"/>
                <w:color w:val="1F1F1F"/>
                <w:sz w:val="24"/>
                <w:szCs w:val="24"/>
              </w:rPr>
            </w:pPr>
            <w:r w:rsidRPr="005449B7">
              <w:rPr>
                <w:rStyle w:val="a4"/>
                <w:rFonts w:ascii="Times New Roman" w:hAnsi="Times New Roman" w:cs="Times New Roman"/>
                <w:color w:val="1F1F1F"/>
                <w:sz w:val="24"/>
                <w:szCs w:val="24"/>
                <w:bdr w:val="none" w:sz="0" w:space="0" w:color="auto" w:frame="1"/>
              </w:rPr>
              <w:t>2017</w:t>
            </w:r>
          </w:p>
        </w:tc>
      </w:tr>
      <w:tr w:rsidR="005449B7" w:rsidRPr="005449B7" w14:paraId="1150DEC5" w14:textId="77777777" w:rsidTr="005449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6C376" w14:textId="77777777" w:rsidR="005449B7" w:rsidRPr="005449B7" w:rsidRDefault="005449B7">
            <w:pPr>
              <w:rPr>
                <w:rFonts w:ascii="Times New Roman" w:hAnsi="Times New Roman" w:cs="Times New Roman"/>
                <w:color w:val="1F1F1F"/>
                <w:sz w:val="24"/>
                <w:szCs w:val="24"/>
              </w:rPr>
            </w:pPr>
            <w:proofErr w:type="spellStart"/>
            <w:r w:rsidRPr="005449B7">
              <w:rPr>
                <w:rFonts w:ascii="Times New Roman" w:hAnsi="Times New Roman" w:cs="Times New Roman"/>
                <w:b/>
                <w:bCs/>
                <w:color w:val="1F1F1F"/>
                <w:sz w:val="24"/>
                <w:szCs w:val="24"/>
                <w:bdr w:val="none" w:sz="0" w:space="0" w:color="auto" w:frame="1"/>
              </w:rPr>
              <w:t>Geothermal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55D88"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2,131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2182D"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2,131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65429"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1,948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76C42"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1,808</w:t>
            </w:r>
          </w:p>
        </w:tc>
      </w:tr>
      <w:tr w:rsidR="005449B7" w:rsidRPr="005449B7" w14:paraId="6D0D05A3" w14:textId="77777777" w:rsidTr="005449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EE748" w14:textId="77777777" w:rsidR="005449B7" w:rsidRPr="005449B7" w:rsidRDefault="005449B7">
            <w:pPr>
              <w:rPr>
                <w:rFonts w:ascii="Times New Roman" w:hAnsi="Times New Roman" w:cs="Times New Roman"/>
                <w:color w:val="1F1F1F"/>
                <w:sz w:val="24"/>
                <w:szCs w:val="24"/>
              </w:rPr>
            </w:pPr>
            <w:proofErr w:type="spellStart"/>
            <w:r w:rsidRPr="005449B7">
              <w:rPr>
                <w:rFonts w:ascii="Times New Roman" w:hAnsi="Times New Roman" w:cs="Times New Roman"/>
                <w:b/>
                <w:bCs/>
                <w:color w:val="1F1F1F"/>
                <w:sz w:val="24"/>
                <w:szCs w:val="24"/>
                <w:bdr w:val="none" w:sz="0" w:space="0" w:color="auto" w:frame="1"/>
              </w:rPr>
              <w:t>Renewable</w:t>
            </w:r>
            <w:proofErr w:type="spellEnd"/>
            <w:r w:rsidRPr="005449B7">
              <w:rPr>
                <w:rFonts w:ascii="Times New Roman" w:hAnsi="Times New Roman" w:cs="Times New Roman"/>
                <w:b/>
                <w:bCs/>
                <w:color w:val="1F1F1F"/>
                <w:sz w:val="24"/>
                <w:szCs w:val="24"/>
                <w:bdr w:val="none" w:sz="0" w:space="0" w:color="auto" w:frame="1"/>
              </w:rPr>
              <w:t xml:space="preserve"> </w:t>
            </w:r>
            <w:proofErr w:type="spellStart"/>
            <w:r w:rsidRPr="005449B7">
              <w:rPr>
                <w:rFonts w:ascii="Times New Roman" w:hAnsi="Times New Roman" w:cs="Times New Roman"/>
                <w:b/>
                <w:bCs/>
                <w:color w:val="1F1F1F"/>
                <w:sz w:val="24"/>
                <w:szCs w:val="24"/>
                <w:bdr w:val="none" w:sz="0" w:space="0" w:color="auto" w:frame="1"/>
              </w:rPr>
              <w:t>hydropower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BAC72"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6,141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34B7B"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5,976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3A51F"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5,773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25E6B"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5,703</w:t>
            </w:r>
          </w:p>
        </w:tc>
      </w:tr>
      <w:tr w:rsidR="005449B7" w:rsidRPr="005449B7" w14:paraId="4808D30E" w14:textId="77777777" w:rsidTr="005449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E2518" w14:textId="77777777" w:rsidR="005449B7" w:rsidRPr="005449B7" w:rsidRDefault="005449B7">
            <w:pPr>
              <w:rPr>
                <w:rFonts w:ascii="Times New Roman" w:hAnsi="Times New Roman" w:cs="Times New Roman"/>
                <w:color w:val="1F1F1F"/>
                <w:sz w:val="24"/>
                <w:szCs w:val="24"/>
              </w:rPr>
            </w:pPr>
            <w:proofErr w:type="spellStart"/>
            <w:r w:rsidRPr="005449B7">
              <w:rPr>
                <w:rFonts w:ascii="Times New Roman" w:hAnsi="Times New Roman" w:cs="Times New Roman"/>
                <w:b/>
                <w:bCs/>
                <w:color w:val="1F1F1F"/>
                <w:sz w:val="24"/>
                <w:szCs w:val="24"/>
                <w:bdr w:val="none" w:sz="0" w:space="0" w:color="auto" w:frame="1"/>
              </w:rPr>
              <w:t>Solar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1CC54"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185.3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89EB6"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D910C"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65.5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24688"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97.4</w:t>
            </w:r>
          </w:p>
        </w:tc>
      </w:tr>
      <w:tr w:rsidR="005449B7" w:rsidRPr="005449B7" w14:paraId="6F8AD87D" w14:textId="77777777" w:rsidTr="005449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59F79"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b/>
                <w:bCs/>
                <w:color w:val="1F1F1F"/>
                <w:sz w:val="24"/>
                <w:szCs w:val="24"/>
                <w:bdr w:val="none" w:sz="0" w:space="0" w:color="auto" w:frame="1"/>
              </w:rPr>
              <w:t>Wind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3A133"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154.3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BFCDE"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154.3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0943D"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143.5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3957E" w14:textId="77777777" w:rsidR="005449B7" w:rsidRPr="005449B7" w:rsidRDefault="005449B7">
            <w:pPr>
              <w:rPr>
                <w:rFonts w:ascii="Times New Roman" w:hAnsi="Times New Roman" w:cs="Times New Roman"/>
                <w:color w:val="1F1F1F"/>
                <w:sz w:val="24"/>
                <w:szCs w:val="24"/>
              </w:rPr>
            </w:pPr>
            <w:r w:rsidRPr="005449B7">
              <w:rPr>
                <w:rFonts w:ascii="Times New Roman" w:hAnsi="Times New Roman" w:cs="Times New Roman"/>
                <w:color w:val="1F1F1F"/>
                <w:sz w:val="24"/>
                <w:szCs w:val="24"/>
                <w:bdr w:val="none" w:sz="0" w:space="0" w:color="auto" w:frame="1"/>
              </w:rPr>
              <w:t>1.5</w:t>
            </w:r>
          </w:p>
        </w:tc>
      </w:tr>
    </w:tbl>
    <w:p w14:paraId="3CA02BD2" w14:textId="77777777" w:rsidR="005449B7" w:rsidRPr="005449B7" w:rsidRDefault="005449B7" w:rsidP="005449B7">
      <w:pPr>
        <w:pStyle w:val="a3"/>
        <w:spacing w:after="0" w:afterAutospacing="0"/>
        <w:rPr>
          <w:color w:val="1F1F1F"/>
          <w:lang w:val="en-US"/>
        </w:rPr>
      </w:pPr>
      <w:r w:rsidRPr="005449B7">
        <w:rPr>
          <w:color w:val="1F1F1F"/>
          <w:lang w:val="en-US"/>
        </w:rPr>
        <w:t>Indonesia is working to raise its electricity capacity—that is, the most electricity that can be generated at once—from renewable sources, so as to lean rather less on fossil fuels, which carry heavy costs both financial and environmental. Across 2017 to 2020 the country's use of four renewable technologies rose, though unevenly: solar capacity fell between 2017 and 2018, from 97.4 megawatts down to 65.5, and the capacity of ______</w:t>
      </w:r>
    </w:p>
    <w:p w14:paraId="67BDED3B"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most effectively uses data from the graph to complete the assertion?</w:t>
      </w:r>
    </w:p>
    <w:p w14:paraId="7C42D762" w14:textId="77777777" w:rsidR="005449B7" w:rsidRPr="005449B7" w:rsidRDefault="005449B7" w:rsidP="00A2517F">
      <w:pPr>
        <w:pStyle w:val="a3"/>
        <w:numPr>
          <w:ilvl w:val="0"/>
          <w:numId w:val="30"/>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geothermal and of wind alike neither rose nor fell between 2019 and 2020.</w:t>
      </w:r>
    </w:p>
    <w:p w14:paraId="2B4DBA79" w14:textId="77777777" w:rsidR="005449B7" w:rsidRPr="005449B7" w:rsidRDefault="005449B7" w:rsidP="00A2517F">
      <w:pPr>
        <w:pStyle w:val="a3"/>
        <w:numPr>
          <w:ilvl w:val="0"/>
          <w:numId w:val="30"/>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wind and of solar alike stayed below renewable hydropower right through the four years.</w:t>
      </w:r>
    </w:p>
    <w:p w14:paraId="5FF76EC6" w14:textId="77777777" w:rsidR="005449B7" w:rsidRPr="005449B7" w:rsidRDefault="005449B7" w:rsidP="00A2517F">
      <w:pPr>
        <w:pStyle w:val="a3"/>
        <w:numPr>
          <w:ilvl w:val="0"/>
          <w:numId w:val="30"/>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wind sat far lower in 2017 than in 2018, 2019 or 2020.</w:t>
      </w:r>
    </w:p>
    <w:p w14:paraId="32619253" w14:textId="77777777" w:rsidR="005449B7" w:rsidRPr="005449B7" w:rsidRDefault="005449B7" w:rsidP="00A2517F">
      <w:pPr>
        <w:pStyle w:val="a3"/>
        <w:numPr>
          <w:ilvl w:val="0"/>
          <w:numId w:val="30"/>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renewable hydropower ran far above that of solar in all four years.</w:t>
      </w:r>
    </w:p>
    <w:p w14:paraId="3684ACA4" w14:textId="67FAAD7C" w:rsidR="005449B7" w:rsidRPr="005449B7" w:rsidRDefault="005449B7" w:rsidP="005449B7">
      <w:pPr>
        <w:pStyle w:val="a3"/>
        <w:spacing w:after="0" w:afterAutospacing="0"/>
        <w:rPr>
          <w:color w:val="1F1F1F"/>
          <w:lang w:val="en-US"/>
        </w:rPr>
      </w:pPr>
      <w:r>
        <w:rPr>
          <w:color w:val="1F1F1F"/>
          <w:lang w:val="en-US"/>
        </w:rPr>
        <w:t xml:space="preserve">12. </w:t>
      </w:r>
      <w:r w:rsidRPr="005449B7">
        <w:rPr>
          <w:color w:val="1F1F1F"/>
          <w:lang w:val="en-US"/>
        </w:rPr>
        <w:t xml:space="preserve">Across a long run of experiments Julio Sevilla and Claudia Townsend showed that the spacing between products on a store display is able to move the way consumers regard those very products. In several of the </w:t>
      </w:r>
      <w:proofErr w:type="gramStart"/>
      <w:r w:rsidRPr="005449B7">
        <w:rPr>
          <w:color w:val="1F1F1F"/>
          <w:lang w:val="en-US"/>
        </w:rPr>
        <w:t>experiments</w:t>
      </w:r>
      <w:proofErr w:type="gramEnd"/>
      <w:r w:rsidRPr="005449B7">
        <w:rPr>
          <w:color w:val="1F1F1F"/>
          <w:lang w:val="en-US"/>
        </w:rPr>
        <w:t xml:space="preserve"> participants judged identical products in identical generic retail settings to be markedly more valuable when the ratio of product to space was low than when it was high. In one experiment, though, Sevilla and Townsend laid out the same jewelry at differing spacings in an upmarket store and in a comparatively cheap one. What came of that experiment suggests that a store context bound up with inexpensive goods may temper the effect the pair observed elsewhere.</w:t>
      </w:r>
    </w:p>
    <w:p w14:paraId="1ADFDB7C"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finding about the jewelry experiment, if true, would most directly support the text's final claim?</w:t>
      </w:r>
    </w:p>
    <w:p w14:paraId="18F3D79A" w14:textId="77777777" w:rsidR="005449B7" w:rsidRPr="005449B7" w:rsidRDefault="005449B7" w:rsidP="00A2517F">
      <w:pPr>
        <w:pStyle w:val="a3"/>
        <w:numPr>
          <w:ilvl w:val="0"/>
          <w:numId w:val="31"/>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In both stores participants judged widely spaced jewelry less valuable than closely spaced jewelry, but the gap in judged value was far wider in the upmarket store.</w:t>
      </w:r>
    </w:p>
    <w:p w14:paraId="5DA2E139" w14:textId="77777777" w:rsidR="005449B7" w:rsidRPr="005449B7" w:rsidRDefault="005449B7" w:rsidP="00A2517F">
      <w:pPr>
        <w:pStyle w:val="a3"/>
        <w:numPr>
          <w:ilvl w:val="0"/>
          <w:numId w:val="31"/>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Where jewelry was widely spaced participants judged the upmarket store's more valuable than the cheap </w:t>
      </w:r>
      <w:proofErr w:type="gramStart"/>
      <w:r w:rsidRPr="005449B7">
        <w:rPr>
          <w:color w:val="1F1F1F"/>
          <w:lang w:val="en-US"/>
        </w:rPr>
        <w:t>store's</w:t>
      </w:r>
      <w:proofErr w:type="gramEnd"/>
      <w:r w:rsidRPr="005449B7">
        <w:rPr>
          <w:color w:val="1F1F1F"/>
          <w:lang w:val="en-US"/>
        </w:rPr>
        <w:t>, but where it was closely spaced they judged the upmarket store's less valuable.</w:t>
      </w:r>
    </w:p>
    <w:p w14:paraId="4CA71CFA" w14:textId="77777777" w:rsidR="005449B7" w:rsidRPr="005449B7" w:rsidRDefault="005449B7" w:rsidP="00A2517F">
      <w:pPr>
        <w:pStyle w:val="a3"/>
        <w:numPr>
          <w:ilvl w:val="0"/>
          <w:numId w:val="31"/>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In the upmarket store participants judged the widely spaced jewelry to be substantially more valuable than the closely spaced jewelry, while in the cheap store they judged the widely spaced jewelry only slightly more valuable than the closely spaced.</w:t>
      </w:r>
    </w:p>
    <w:p w14:paraId="420F716C" w14:textId="77777777" w:rsidR="005449B7" w:rsidRPr="005449B7" w:rsidRDefault="005449B7" w:rsidP="00A2517F">
      <w:pPr>
        <w:pStyle w:val="a3"/>
        <w:numPr>
          <w:ilvl w:val="0"/>
          <w:numId w:val="31"/>
        </w:numPr>
        <w:spacing w:after="0" w:afterAutospacing="0"/>
        <w:rPr>
          <w:color w:val="1F1F1F"/>
          <w:lang w:val="en-US"/>
        </w:rPr>
      </w:pPr>
      <w:r w:rsidRPr="005449B7">
        <w:rPr>
          <w:b/>
          <w:bCs/>
          <w:color w:val="1F1F1F"/>
          <w:bdr w:val="none" w:sz="0" w:space="0" w:color="auto" w:frame="1"/>
          <w:lang w:val="en-US"/>
        </w:rPr>
        <w:lastRenderedPageBreak/>
        <w:t>D)</w:t>
      </w:r>
      <w:r w:rsidRPr="005449B7">
        <w:rPr>
          <w:color w:val="1F1F1F"/>
          <w:lang w:val="en-US"/>
        </w:rPr>
        <w:t xml:space="preserve"> Participants judged widely spaced jewelry similar in value across the two stores, but judged closely spaced jewelry in the upmarket store more valuable than closely spaced jewelry in the cheap one.</w:t>
      </w:r>
    </w:p>
    <w:p w14:paraId="54DB26F7" w14:textId="7D12E1A2" w:rsidR="005449B7" w:rsidRPr="005449B7" w:rsidRDefault="005449B7" w:rsidP="005449B7">
      <w:pPr>
        <w:pStyle w:val="a3"/>
        <w:spacing w:after="0" w:afterAutospacing="0"/>
        <w:rPr>
          <w:color w:val="1F1F1F"/>
          <w:lang w:val="en-US"/>
        </w:rPr>
      </w:pPr>
      <w:r w:rsidRPr="005449B7">
        <w:rPr>
          <w:color w:val="1F1F1F"/>
          <w:bdr w:val="none" w:sz="0" w:space="0" w:color="auto" w:frame="1"/>
          <w:lang w:val="en-US"/>
        </w:rPr>
        <w:t>13.</w:t>
      </w:r>
      <w:r>
        <w:rPr>
          <w:i/>
          <w:iCs/>
          <w:color w:val="1F1F1F"/>
          <w:bdr w:val="none" w:sz="0" w:space="0" w:color="auto" w:frame="1"/>
          <w:lang w:val="en-US"/>
        </w:rPr>
        <w:t xml:space="preserve"> </w:t>
      </w:r>
      <w:r w:rsidRPr="005449B7">
        <w:rPr>
          <w:i/>
          <w:iCs/>
          <w:color w:val="1F1F1F"/>
          <w:bdr w:val="none" w:sz="0" w:space="0" w:color="auto" w:frame="1"/>
          <w:lang w:val="en-US"/>
        </w:rPr>
        <w:t>The Clouds</w:t>
      </w:r>
      <w:r w:rsidRPr="005449B7">
        <w:rPr>
          <w:color w:val="1F1F1F"/>
          <w:lang w:val="en-US"/>
        </w:rPr>
        <w:t xml:space="preserve"> is a play of 423 BCE by Aristophanes, written in ancient Greek. Sophists then were professional intellectuals who taught paying customers a range of subjects and now and then did what we would call research. Aristophanes holds the practices and opinions of sophists up as foolish, as when the </w:t>
      </w:r>
      <w:r w:rsidRPr="005449B7">
        <w:rPr>
          <w:rStyle w:val="citation-2783"/>
          <w:color w:val="1F1F1F"/>
          <w:bdr w:val="none" w:sz="0" w:space="0" w:color="auto" w:frame="1"/>
          <w:lang w:val="en-US"/>
        </w:rPr>
        <w:t>character ______</w:t>
      </w:r>
      <w:r w:rsidRPr="005449B7">
        <w:rPr>
          <w:color w:val="1F1F1F"/>
          <w:lang w:val="en-US"/>
        </w:rPr>
        <w:t xml:space="preserve"> </w:t>
      </w:r>
    </w:p>
    <w:p w14:paraId="7672B47C" w14:textId="77777777" w:rsidR="005449B7" w:rsidRPr="005449B7" w:rsidRDefault="005449B7" w:rsidP="005449B7">
      <w:pPr>
        <w:pStyle w:val="a3"/>
        <w:spacing w:after="0" w:afterAutospacing="0"/>
        <w:rPr>
          <w:color w:val="1F1F1F"/>
          <w:lang w:val="en-US"/>
        </w:rPr>
      </w:pPr>
      <w:r w:rsidRPr="005449B7">
        <w:rPr>
          <w:rStyle w:val="citation-2782"/>
          <w:b/>
          <w:bCs/>
          <w:color w:val="1F1F1F"/>
          <w:bdr w:val="none" w:sz="0" w:space="0" w:color="auto" w:frame="1"/>
          <w:lang w:val="en-US"/>
        </w:rPr>
        <w:t xml:space="preserve">Which choice most effectively uses a quotation from a translation of </w:t>
      </w:r>
      <w:r w:rsidRPr="005449B7">
        <w:rPr>
          <w:rStyle w:val="citation-2782"/>
          <w:b/>
          <w:bCs/>
          <w:i/>
          <w:iCs/>
          <w:color w:val="1F1F1F"/>
          <w:bdr w:val="none" w:sz="0" w:space="0" w:color="auto" w:frame="1"/>
          <w:lang w:val="en-US"/>
        </w:rPr>
        <w:t>The Clouds</w:t>
      </w:r>
      <w:r w:rsidRPr="005449B7">
        <w:rPr>
          <w:rStyle w:val="citation-2782"/>
          <w:b/>
          <w:bCs/>
          <w:color w:val="1F1F1F"/>
          <w:bdr w:val="none" w:sz="0" w:space="0" w:color="auto" w:frame="1"/>
          <w:lang w:val="en-US"/>
        </w:rPr>
        <w:t xml:space="preserve"> to illustrate the claim?</w:t>
      </w:r>
      <w:r w:rsidRPr="005449B7">
        <w:rPr>
          <w:color w:val="1F1F1F"/>
          <w:lang w:val="en-US"/>
        </w:rPr>
        <w:t xml:space="preserve"> </w:t>
      </w:r>
    </w:p>
    <w:p w14:paraId="2982E253" w14:textId="77777777" w:rsidR="005449B7" w:rsidRPr="005449B7" w:rsidRDefault="005449B7" w:rsidP="00A2517F">
      <w:pPr>
        <w:pStyle w:val="a3"/>
        <w:numPr>
          <w:ilvl w:val="0"/>
          <w:numId w:val="32"/>
        </w:numPr>
        <w:spacing w:after="0" w:afterAutospacing="0"/>
        <w:rPr>
          <w:color w:val="1F1F1F"/>
          <w:lang w:val="en-US"/>
        </w:rPr>
      </w:pPr>
      <w:r w:rsidRPr="005449B7">
        <w:rPr>
          <w:rStyle w:val="citation-2781"/>
          <w:b/>
          <w:bCs/>
          <w:color w:val="1F1F1F"/>
          <w:bdr w:val="none" w:sz="0" w:space="0" w:color="auto" w:frame="1"/>
          <w:lang w:val="en-US"/>
        </w:rPr>
        <w:t>A)</w:t>
      </w:r>
      <w:r w:rsidRPr="005449B7">
        <w:rPr>
          <w:rStyle w:val="citation-2781"/>
          <w:color w:val="1F1F1F"/>
          <w:bdr w:val="none" w:sz="0" w:space="0" w:color="auto" w:frame="1"/>
          <w:lang w:val="en-US"/>
        </w:rPr>
        <w:t xml:space="preserve"> </w:t>
      </w:r>
      <w:proofErr w:type="spellStart"/>
      <w:r w:rsidRPr="005449B7">
        <w:rPr>
          <w:rStyle w:val="citation-2781"/>
          <w:color w:val="1F1F1F"/>
          <w:bdr w:val="none" w:sz="0" w:space="0" w:color="auto" w:frame="1"/>
          <w:lang w:val="en-US"/>
        </w:rPr>
        <w:t>Strepsiades</w:t>
      </w:r>
      <w:proofErr w:type="spellEnd"/>
      <w:r w:rsidRPr="005449B7">
        <w:rPr>
          <w:rStyle w:val="citation-2781"/>
          <w:color w:val="1F1F1F"/>
          <w:bdr w:val="none" w:sz="0" w:space="0" w:color="auto" w:frame="1"/>
          <w:lang w:val="en-US"/>
        </w:rPr>
        <w:t xml:space="preserve">, after taking lessons from a sophist, says to his son, "Approach, that you may know </w:t>
      </w:r>
      <w:r w:rsidRPr="005449B7">
        <w:rPr>
          <w:rStyle w:val="citation-2779"/>
          <w:color w:val="1F1F1F"/>
          <w:bdr w:val="none" w:sz="0" w:space="0" w:color="auto" w:frame="1"/>
          <w:lang w:val="en-US"/>
        </w:rPr>
        <w:t xml:space="preserve">more; and I will tell you a thing, by learning which you will be a man. But see that you do not teach this to </w:t>
      </w:r>
      <w:proofErr w:type="spellStart"/>
      <w:r w:rsidRPr="005449B7">
        <w:rPr>
          <w:rStyle w:val="citation-2779"/>
          <w:color w:val="1F1F1F"/>
          <w:bdr w:val="none" w:sz="0" w:space="0" w:color="auto" w:frame="1"/>
          <w:lang w:val="en-US"/>
        </w:rPr>
        <w:t>any one</w:t>
      </w:r>
      <w:proofErr w:type="spellEnd"/>
      <w:r w:rsidRPr="005449B7">
        <w:rPr>
          <w:rStyle w:val="citation-2779"/>
          <w:color w:val="1F1F1F"/>
          <w:bdr w:val="none" w:sz="0" w:space="0" w:color="auto" w:frame="1"/>
          <w:lang w:val="en-US"/>
        </w:rPr>
        <w:t>."</w:t>
      </w:r>
      <w:r w:rsidRPr="005449B7">
        <w:rPr>
          <w:color w:val="1F1F1F"/>
          <w:lang w:val="en-US"/>
        </w:rPr>
        <w:t xml:space="preserve"> </w:t>
      </w:r>
    </w:p>
    <w:p w14:paraId="1D314593" w14:textId="77777777" w:rsidR="005449B7" w:rsidRPr="005449B7" w:rsidRDefault="005449B7" w:rsidP="00A2517F">
      <w:pPr>
        <w:pStyle w:val="a3"/>
        <w:numPr>
          <w:ilvl w:val="0"/>
          <w:numId w:val="32"/>
        </w:numPr>
        <w:spacing w:after="0" w:afterAutospacing="0"/>
        <w:rPr>
          <w:color w:val="1F1F1F"/>
          <w:lang w:val="en-US"/>
        </w:rPr>
      </w:pPr>
      <w:r w:rsidRPr="005449B7">
        <w:rPr>
          <w:rStyle w:val="citation-2777"/>
          <w:b/>
          <w:bCs/>
          <w:color w:val="1F1F1F"/>
          <w:bdr w:val="none" w:sz="0" w:space="0" w:color="auto" w:frame="1"/>
          <w:lang w:val="en-US"/>
        </w:rPr>
        <w:t>B)</w:t>
      </w:r>
      <w:r w:rsidRPr="005449B7">
        <w:rPr>
          <w:rStyle w:val="citation-2777"/>
          <w:color w:val="1F1F1F"/>
          <w:bdr w:val="none" w:sz="0" w:space="0" w:color="auto" w:frame="1"/>
          <w:lang w:val="en-US"/>
        </w:rPr>
        <w:t xml:space="preserve"> Socrates, a sophist, says to a potential customer, "I wish to briefly learn from you if you are possessed of a good memory."</w:t>
      </w:r>
      <w:r w:rsidRPr="005449B7">
        <w:rPr>
          <w:color w:val="1F1F1F"/>
          <w:lang w:val="en-US"/>
        </w:rPr>
        <w:t xml:space="preserve"> </w:t>
      </w:r>
    </w:p>
    <w:p w14:paraId="0646CD75" w14:textId="77777777" w:rsidR="005449B7" w:rsidRPr="005449B7" w:rsidRDefault="005449B7" w:rsidP="00A2517F">
      <w:pPr>
        <w:pStyle w:val="a3"/>
        <w:numPr>
          <w:ilvl w:val="0"/>
          <w:numId w:val="32"/>
        </w:numPr>
        <w:spacing w:after="0" w:afterAutospacing="0"/>
        <w:rPr>
          <w:color w:val="1F1F1F"/>
          <w:lang w:val="en-US"/>
        </w:rPr>
      </w:pPr>
      <w:r w:rsidRPr="005449B7">
        <w:rPr>
          <w:rStyle w:val="citation-2776"/>
          <w:b/>
          <w:bCs/>
          <w:color w:val="1F1F1F"/>
          <w:bdr w:val="none" w:sz="0" w:space="0" w:color="auto" w:frame="1"/>
          <w:lang w:val="en-US"/>
        </w:rPr>
        <w:t>C)</w:t>
      </w:r>
      <w:r w:rsidRPr="005449B7">
        <w:rPr>
          <w:rStyle w:val="citation-2776"/>
          <w:color w:val="1F1F1F"/>
          <w:bdr w:val="none" w:sz="0" w:space="0" w:color="auto" w:frame="1"/>
          <w:lang w:val="en-US"/>
        </w:rPr>
        <w:t xml:space="preserve"> </w:t>
      </w:r>
      <w:proofErr w:type="spellStart"/>
      <w:r w:rsidRPr="005449B7">
        <w:rPr>
          <w:rStyle w:val="citation-2776"/>
          <w:color w:val="1F1F1F"/>
          <w:bdr w:val="none" w:sz="0" w:space="0" w:color="auto" w:frame="1"/>
          <w:lang w:val="en-US"/>
        </w:rPr>
        <w:t>Strepsiades</w:t>
      </w:r>
      <w:proofErr w:type="spellEnd"/>
      <w:r w:rsidRPr="005449B7">
        <w:rPr>
          <w:rStyle w:val="citation-2776"/>
          <w:color w:val="1F1F1F"/>
          <w:bdr w:val="none" w:sz="0" w:space="0" w:color="auto" w:frame="1"/>
          <w:lang w:val="en-US"/>
        </w:rPr>
        <w:t xml:space="preserve"> encourages </w:t>
      </w:r>
      <w:r w:rsidRPr="005449B7">
        <w:rPr>
          <w:rStyle w:val="citation-2775"/>
          <w:color w:val="1F1F1F"/>
          <w:bdr w:val="none" w:sz="0" w:space="0" w:color="auto" w:frame="1"/>
          <w:lang w:val="en-US"/>
        </w:rPr>
        <w:t>his son to learn to be a sophist, saying, "If you have any concern for your father's patrimony, become one of them."</w:t>
      </w:r>
      <w:r w:rsidRPr="005449B7">
        <w:rPr>
          <w:color w:val="1F1F1F"/>
          <w:lang w:val="en-US"/>
        </w:rPr>
        <w:t xml:space="preserve"> </w:t>
      </w:r>
    </w:p>
    <w:p w14:paraId="6544A5B1" w14:textId="77777777" w:rsidR="005449B7" w:rsidRPr="005449B7" w:rsidRDefault="005449B7" w:rsidP="00A2517F">
      <w:pPr>
        <w:pStyle w:val="a3"/>
        <w:numPr>
          <w:ilvl w:val="0"/>
          <w:numId w:val="32"/>
        </w:numPr>
        <w:spacing w:after="0" w:afterAutospacing="0"/>
        <w:rPr>
          <w:color w:val="1F1F1F"/>
          <w:lang w:val="en-US"/>
        </w:rPr>
      </w:pPr>
      <w:r w:rsidRPr="005449B7">
        <w:rPr>
          <w:rStyle w:val="citation-2773"/>
          <w:b/>
          <w:bCs/>
          <w:color w:val="1F1F1F"/>
          <w:bdr w:val="none" w:sz="0" w:space="0" w:color="auto" w:frame="1"/>
          <w:lang w:val="en-US"/>
        </w:rPr>
        <w:t>D)</w:t>
      </w:r>
      <w:r w:rsidRPr="005449B7">
        <w:rPr>
          <w:rStyle w:val="citation-2773"/>
          <w:color w:val="1F1F1F"/>
          <w:bdr w:val="none" w:sz="0" w:space="0" w:color="auto" w:frame="1"/>
          <w:lang w:val="en-US"/>
        </w:rPr>
        <w:t xml:space="preserve"> Socrates, a sophist, explains why he studies astronomy while sitting in a basket hanging a few feet off the ground, saying, "I should not have rightly discovered things celestial if I had not suspended the intellect, and mixed the thought </w:t>
      </w:r>
      <w:r w:rsidRPr="005449B7">
        <w:rPr>
          <w:color w:val="1F1F1F"/>
          <w:lang w:val="en-US"/>
        </w:rPr>
        <w:t xml:space="preserve">in a subtle form with its kindred air." </w:t>
      </w:r>
    </w:p>
    <w:p w14:paraId="208C9341" w14:textId="7D1F57A7" w:rsidR="005449B7" w:rsidRPr="005449B7" w:rsidRDefault="005449B7" w:rsidP="005449B7">
      <w:pPr>
        <w:pStyle w:val="a3"/>
        <w:spacing w:after="0" w:afterAutospacing="0"/>
        <w:rPr>
          <w:color w:val="1F1F1F"/>
          <w:lang w:val="en-US"/>
        </w:rPr>
      </w:pPr>
      <w:r>
        <w:rPr>
          <w:color w:val="1F1F1F"/>
          <w:lang w:val="en-US"/>
        </w:rPr>
        <w:t>14. O</w:t>
      </w:r>
      <w:r w:rsidRPr="005449B7">
        <w:rPr>
          <w:color w:val="1F1F1F"/>
          <w:lang w:val="en-US"/>
        </w:rPr>
        <w:t xml:space="preserve">n the single origin hypothesis, iron metallurgy began in Anatolia, in West Asia, around 2200–2000 BCE and spread from there to the rest of the world, Africa included. Some who hold the hypothesis argue that iron production reached North Africa by way of Carthage, where the earliest ironworking dates to roughly 800–600 BCE, and moved into sub-Saharan Africa across the centuries after. Excavations carried out at several different sites on the Adamawa plateau in Central Africa, run by Étienne </w:t>
      </w:r>
      <w:proofErr w:type="spellStart"/>
      <w:r w:rsidRPr="005449B7">
        <w:rPr>
          <w:color w:val="1F1F1F"/>
          <w:lang w:val="en-US"/>
        </w:rPr>
        <w:t>Zangato</w:t>
      </w:r>
      <w:proofErr w:type="spellEnd"/>
      <w:r w:rsidRPr="005449B7">
        <w:rPr>
          <w:color w:val="1F1F1F"/>
          <w:lang w:val="en-US"/>
        </w:rPr>
        <w:t xml:space="preserve"> and Augustin Holl, turned up iron workshops that may still have been working at </w:t>
      </w:r>
      <w:proofErr w:type="spellStart"/>
      <w:r w:rsidRPr="005449B7">
        <w:rPr>
          <w:color w:val="1F1F1F"/>
          <w:lang w:val="en-US"/>
        </w:rPr>
        <w:t>Gbabari</w:t>
      </w:r>
      <w:proofErr w:type="spellEnd"/>
      <w:r w:rsidRPr="005449B7">
        <w:rPr>
          <w:color w:val="1F1F1F"/>
          <w:lang w:val="en-US"/>
        </w:rPr>
        <w:t xml:space="preserve"> as late as 900–750 BCE, and at </w:t>
      </w:r>
      <w:proofErr w:type="spellStart"/>
      <w:r w:rsidRPr="005449B7">
        <w:rPr>
          <w:color w:val="1F1F1F"/>
          <w:lang w:val="en-US"/>
        </w:rPr>
        <w:t>Ôboui</w:t>
      </w:r>
      <w:proofErr w:type="spellEnd"/>
      <w:r w:rsidRPr="005449B7">
        <w:rPr>
          <w:color w:val="1F1F1F"/>
          <w:lang w:val="en-US"/>
        </w:rPr>
        <w:t xml:space="preserve"> and </w:t>
      </w:r>
      <w:proofErr w:type="spellStart"/>
      <w:r w:rsidRPr="005449B7">
        <w:rPr>
          <w:color w:val="1F1F1F"/>
          <w:lang w:val="en-US"/>
        </w:rPr>
        <w:t>Gbatoro</w:t>
      </w:r>
      <w:proofErr w:type="spellEnd"/>
      <w:r w:rsidRPr="005449B7">
        <w:rPr>
          <w:color w:val="1F1F1F"/>
          <w:lang w:val="en-US"/>
        </w:rPr>
        <w:t xml:space="preserve"> as early as 2300–1900 BCE. What those finds suggest is that ______</w:t>
      </w:r>
    </w:p>
    <w:p w14:paraId="4BF9F323"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most logically completes the text?</w:t>
      </w:r>
    </w:p>
    <w:p w14:paraId="4EF16D57" w14:textId="77777777" w:rsidR="005449B7" w:rsidRPr="005449B7" w:rsidRDefault="005449B7" w:rsidP="00A2517F">
      <w:pPr>
        <w:pStyle w:val="a3"/>
        <w:numPr>
          <w:ilvl w:val="0"/>
          <w:numId w:val="33"/>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iron production in Anatolia may go back a good deal further than the evidence now available shows.</w:t>
      </w:r>
    </w:p>
    <w:p w14:paraId="1EFC8477" w14:textId="77777777" w:rsidR="005449B7" w:rsidRPr="005449B7" w:rsidRDefault="005449B7" w:rsidP="00A2517F">
      <w:pPr>
        <w:pStyle w:val="a3"/>
        <w:numPr>
          <w:ilvl w:val="0"/>
          <w:numId w:val="33"/>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iron production reached Central Africa from Anatolia by some route other than the one proposed.</w:t>
      </w:r>
    </w:p>
    <w:p w14:paraId="5872853F" w14:textId="77777777" w:rsidR="005449B7" w:rsidRPr="005449B7" w:rsidRDefault="005449B7" w:rsidP="00A2517F">
      <w:pPr>
        <w:pStyle w:val="a3"/>
        <w:numPr>
          <w:ilvl w:val="0"/>
          <w:numId w:val="33"/>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the iron production found at </w:t>
      </w:r>
      <w:proofErr w:type="spellStart"/>
      <w:r w:rsidRPr="005449B7">
        <w:rPr>
          <w:color w:val="1F1F1F"/>
          <w:lang w:val="en-US"/>
        </w:rPr>
        <w:t>Gbabari</w:t>
      </w:r>
      <w:proofErr w:type="spellEnd"/>
      <w:r w:rsidRPr="005449B7">
        <w:rPr>
          <w:color w:val="1F1F1F"/>
          <w:lang w:val="en-US"/>
        </w:rPr>
        <w:t xml:space="preserve"> came directly from techniques carried out of Anatolia, while that at </w:t>
      </w:r>
      <w:proofErr w:type="spellStart"/>
      <w:r w:rsidRPr="005449B7">
        <w:rPr>
          <w:color w:val="1F1F1F"/>
          <w:lang w:val="en-US"/>
        </w:rPr>
        <w:t>Ôboui</w:t>
      </w:r>
      <w:proofErr w:type="spellEnd"/>
      <w:r w:rsidRPr="005449B7">
        <w:rPr>
          <w:color w:val="1F1F1F"/>
          <w:lang w:val="en-US"/>
        </w:rPr>
        <w:t xml:space="preserve"> and </w:t>
      </w:r>
      <w:proofErr w:type="spellStart"/>
      <w:r w:rsidRPr="005449B7">
        <w:rPr>
          <w:color w:val="1F1F1F"/>
          <w:lang w:val="en-US"/>
        </w:rPr>
        <w:t>Gbatoro</w:t>
      </w:r>
      <w:proofErr w:type="spellEnd"/>
      <w:r w:rsidRPr="005449B7">
        <w:rPr>
          <w:color w:val="1F1F1F"/>
          <w:lang w:val="en-US"/>
        </w:rPr>
        <w:t xml:space="preserve"> did not.</w:t>
      </w:r>
    </w:p>
    <w:p w14:paraId="3C6EAEAF" w14:textId="77777777" w:rsidR="005449B7" w:rsidRPr="005449B7" w:rsidRDefault="005449B7" w:rsidP="00A2517F">
      <w:pPr>
        <w:pStyle w:val="a3"/>
        <w:numPr>
          <w:ilvl w:val="0"/>
          <w:numId w:val="33"/>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iron production may have arisen on its own, at roughly the same time, in Anatolia and parts of Central Africa.</w:t>
      </w:r>
    </w:p>
    <w:p w14:paraId="3F01CA40" w14:textId="1E51373F" w:rsidR="005449B7" w:rsidRPr="005449B7" w:rsidRDefault="005449B7" w:rsidP="005449B7">
      <w:pPr>
        <w:pStyle w:val="a3"/>
        <w:spacing w:after="0" w:afterAutospacing="0"/>
        <w:rPr>
          <w:color w:val="1F1F1F"/>
          <w:lang w:val="en-US"/>
        </w:rPr>
      </w:pPr>
      <w:r>
        <w:rPr>
          <w:color w:val="1F1F1F"/>
          <w:lang w:val="en-US"/>
        </w:rPr>
        <w:t xml:space="preserve">15. </w:t>
      </w:r>
      <w:r w:rsidRPr="005449B7">
        <w:rPr>
          <w:color w:val="1F1F1F"/>
          <w:lang w:val="en-US"/>
        </w:rPr>
        <w:t xml:space="preserve">Wild chimpanzees live only in tropical countries such as Ghana, and so they carry no adaptation at all to the seasonal swings in ultraviolet B (UVB) irradiance. Since vertebrates depend on UVB exposure to synthesize vitamin D, Sophie </w:t>
      </w:r>
      <w:proofErr w:type="spellStart"/>
      <w:r w:rsidRPr="005449B7">
        <w:rPr>
          <w:color w:val="1F1F1F"/>
          <w:lang w:val="en-US"/>
        </w:rPr>
        <w:t>Moittié</w:t>
      </w:r>
      <w:proofErr w:type="spellEnd"/>
      <w:r w:rsidRPr="005449B7">
        <w:rPr>
          <w:color w:val="1F1F1F"/>
          <w:lang w:val="en-US"/>
        </w:rPr>
        <w:t xml:space="preserve"> and colleagues studied zoo chimpanzees in Spain and other mid-latitude countries to see what the seasonal swings in UVB at those latitudes do to vitamin D levels. Levels ran markedly lower in autumn than in summer and looked untouched by the oral vitamin D that keepers administered. </w:t>
      </w:r>
      <w:proofErr w:type="spellStart"/>
      <w:r w:rsidRPr="005449B7">
        <w:rPr>
          <w:color w:val="1F1F1F"/>
          <w:lang w:val="en-US"/>
        </w:rPr>
        <w:t>Moittié</w:t>
      </w:r>
      <w:proofErr w:type="spellEnd"/>
      <w:r w:rsidRPr="005449B7">
        <w:rPr>
          <w:color w:val="1F1F1F"/>
          <w:lang w:val="en-US"/>
        </w:rPr>
        <w:t xml:space="preserve"> and colleagues note, though, that this supplementation was rare, highly varied and poorly recorded, and therefore ______</w:t>
      </w:r>
    </w:p>
    <w:p w14:paraId="42B8D9AF"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most logically completes the text?</w:t>
      </w:r>
    </w:p>
    <w:p w14:paraId="4883DFA5" w14:textId="77777777" w:rsidR="005449B7" w:rsidRPr="005449B7" w:rsidRDefault="005449B7" w:rsidP="00A2517F">
      <w:pPr>
        <w:pStyle w:val="a3"/>
        <w:numPr>
          <w:ilvl w:val="0"/>
          <w:numId w:val="34"/>
        </w:numPr>
        <w:spacing w:after="0" w:afterAutospacing="0"/>
        <w:rPr>
          <w:color w:val="1F1F1F"/>
          <w:lang w:val="en-US"/>
        </w:rPr>
      </w:pPr>
      <w:r w:rsidRPr="005449B7">
        <w:rPr>
          <w:b/>
          <w:bCs/>
          <w:color w:val="1F1F1F"/>
          <w:bdr w:val="none" w:sz="0" w:space="0" w:color="auto" w:frame="1"/>
          <w:lang w:val="en-US"/>
        </w:rPr>
        <w:lastRenderedPageBreak/>
        <w:t>A)</w:t>
      </w:r>
      <w:r w:rsidRPr="005449B7">
        <w:rPr>
          <w:color w:val="1F1F1F"/>
          <w:lang w:val="en-US"/>
        </w:rPr>
        <w:t xml:space="preserve"> what supplemental vitamin D does to zoo chimpanzees in Spain and other mid-latitude countries shows up more plainly in summer than in autumn.</w:t>
      </w:r>
    </w:p>
    <w:p w14:paraId="0627AB51" w14:textId="77777777" w:rsidR="005449B7" w:rsidRPr="005449B7" w:rsidRDefault="005449B7" w:rsidP="00A2517F">
      <w:pPr>
        <w:pStyle w:val="a3"/>
        <w:numPr>
          <w:ilvl w:val="0"/>
          <w:numId w:val="34"/>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it cannot be ruled out that zoo chimpanzees in Spain and other mid-latitude countries would benefit from supplemental vitamin D come autumn.</w:t>
      </w:r>
    </w:p>
    <w:p w14:paraId="3AE3E4E5" w14:textId="77777777" w:rsidR="005449B7" w:rsidRPr="005449B7" w:rsidRDefault="005449B7" w:rsidP="00A2517F">
      <w:pPr>
        <w:pStyle w:val="a3"/>
        <w:numPr>
          <w:ilvl w:val="0"/>
          <w:numId w:val="34"/>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vitamin D levels in zoo chimpanzees in Spain and other mid-latitude countries may run higher in autumn than the data of </w:t>
      </w:r>
      <w:proofErr w:type="spellStart"/>
      <w:r w:rsidRPr="005449B7">
        <w:rPr>
          <w:color w:val="1F1F1F"/>
          <w:lang w:val="en-US"/>
        </w:rPr>
        <w:t>Moittié</w:t>
      </w:r>
      <w:proofErr w:type="spellEnd"/>
      <w:r w:rsidRPr="005449B7">
        <w:rPr>
          <w:color w:val="1F1F1F"/>
          <w:lang w:val="en-US"/>
        </w:rPr>
        <w:t xml:space="preserve"> and colleagues seem to show.</w:t>
      </w:r>
    </w:p>
    <w:p w14:paraId="53D0EDF2" w14:textId="77777777" w:rsidR="005449B7" w:rsidRPr="005449B7" w:rsidRDefault="005449B7" w:rsidP="00A2517F">
      <w:pPr>
        <w:pStyle w:val="a3"/>
        <w:numPr>
          <w:ilvl w:val="0"/>
          <w:numId w:val="34"/>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more of the spread in vitamin D levels among zoo chimpanzees in Spain and other mid-latitude countries traces to differences in supplementation than to seasonal shifts in UVB.</w:t>
      </w:r>
    </w:p>
    <w:p w14:paraId="29776316" w14:textId="59C0C079" w:rsidR="005449B7" w:rsidRPr="005449B7" w:rsidRDefault="005449B7" w:rsidP="005449B7">
      <w:pPr>
        <w:pStyle w:val="a3"/>
        <w:spacing w:after="0" w:afterAutospacing="0"/>
        <w:rPr>
          <w:color w:val="1F1F1F"/>
          <w:lang w:val="en-US"/>
        </w:rPr>
      </w:pPr>
      <w:r>
        <w:rPr>
          <w:color w:val="1F1F1F"/>
          <w:lang w:val="en-US"/>
        </w:rPr>
        <w:t xml:space="preserve">16. </w:t>
      </w:r>
      <w:r w:rsidRPr="005449B7">
        <w:rPr>
          <w:color w:val="1F1F1F"/>
          <w:lang w:val="en-US"/>
        </w:rPr>
        <w:t>Founded in 1936 by the African American novelist Richard Wright, ______ it grew into a vital part of the creative movement called the Ch</w:t>
      </w:r>
      <w:r w:rsidRPr="005449B7">
        <w:rPr>
          <w:rStyle w:val="citation-2771"/>
          <w:color w:val="1F1F1F"/>
          <w:bdr w:val="none" w:sz="0" w:space="0" w:color="auto" w:frame="1"/>
          <w:lang w:val="en-US"/>
        </w:rPr>
        <w:t>icago Black Renaissance.</w:t>
      </w:r>
      <w:r w:rsidRPr="005449B7">
        <w:rPr>
          <w:color w:val="1F1F1F"/>
          <w:lang w:val="en-US"/>
        </w:rPr>
        <w:t xml:space="preserve"> </w:t>
      </w:r>
    </w:p>
    <w:p w14:paraId="64210886" w14:textId="77777777" w:rsidR="005449B7" w:rsidRPr="005449B7" w:rsidRDefault="005449B7" w:rsidP="005449B7">
      <w:pPr>
        <w:pStyle w:val="a3"/>
        <w:spacing w:after="0" w:afterAutospacing="0"/>
        <w:rPr>
          <w:color w:val="1F1F1F"/>
          <w:lang w:val="en-US"/>
        </w:rPr>
      </w:pPr>
      <w:r w:rsidRPr="005449B7">
        <w:rPr>
          <w:rStyle w:val="citation-2769"/>
          <w:b/>
          <w:bCs/>
          <w:color w:val="1F1F1F"/>
          <w:bdr w:val="none" w:sz="0" w:space="0" w:color="auto" w:frame="1"/>
          <w:lang w:val="en-US"/>
        </w:rPr>
        <w:t>Which choice completes the text so that it conforms to the conventions of Standard English?</w:t>
      </w:r>
      <w:r w:rsidRPr="005449B7">
        <w:rPr>
          <w:color w:val="1F1F1F"/>
          <w:lang w:val="en-US"/>
        </w:rPr>
        <w:t xml:space="preserve"> </w:t>
      </w:r>
    </w:p>
    <w:p w14:paraId="6250EC19" w14:textId="77777777" w:rsidR="005449B7" w:rsidRPr="005449B7" w:rsidRDefault="005449B7" w:rsidP="00A2517F">
      <w:pPr>
        <w:pStyle w:val="a3"/>
        <w:numPr>
          <w:ilvl w:val="0"/>
          <w:numId w:val="35"/>
        </w:numPr>
        <w:spacing w:after="0" w:afterAutospacing="0"/>
        <w:rPr>
          <w:color w:val="1F1F1F"/>
          <w:lang w:val="en-US"/>
        </w:rPr>
      </w:pPr>
      <w:r w:rsidRPr="005449B7">
        <w:rPr>
          <w:rStyle w:val="citation-2767"/>
          <w:b/>
          <w:bCs/>
          <w:color w:val="1F1F1F"/>
          <w:bdr w:val="none" w:sz="0" w:space="0" w:color="auto" w:frame="1"/>
          <w:lang w:val="en-US"/>
        </w:rPr>
        <w:t>A)</w:t>
      </w:r>
      <w:r w:rsidRPr="005449B7">
        <w:rPr>
          <w:rStyle w:val="citation-2767"/>
          <w:color w:val="1F1F1F"/>
          <w:bdr w:val="none" w:sz="0" w:space="0" w:color="auto" w:frame="1"/>
          <w:lang w:val="en-US"/>
        </w:rPr>
        <w:t xml:space="preserve"> the South Side Writers Group provided a valuable forum for Chicago writers to share ideas;</w:t>
      </w:r>
      <w:r w:rsidRPr="005449B7">
        <w:rPr>
          <w:color w:val="1F1F1F"/>
          <w:lang w:val="en-US"/>
        </w:rPr>
        <w:t xml:space="preserve"> </w:t>
      </w:r>
    </w:p>
    <w:p w14:paraId="557E58BE" w14:textId="77777777" w:rsidR="005449B7" w:rsidRPr="005449B7" w:rsidRDefault="005449B7" w:rsidP="00A2517F">
      <w:pPr>
        <w:pStyle w:val="a3"/>
        <w:numPr>
          <w:ilvl w:val="0"/>
          <w:numId w:val="35"/>
        </w:numPr>
        <w:spacing w:after="0" w:afterAutospacing="0"/>
        <w:rPr>
          <w:color w:val="1F1F1F"/>
          <w:lang w:val="en-US"/>
        </w:rPr>
      </w:pPr>
      <w:r w:rsidRPr="005449B7">
        <w:rPr>
          <w:rStyle w:val="citation-2766"/>
          <w:rFonts w:eastAsiaTheme="majorEastAsia"/>
          <w:b/>
          <w:bCs/>
          <w:color w:val="1F1F1F"/>
          <w:bdr w:val="none" w:sz="0" w:space="0" w:color="auto" w:frame="1"/>
          <w:lang w:val="en-US"/>
        </w:rPr>
        <w:t>B)</w:t>
      </w:r>
      <w:r w:rsidRPr="005449B7">
        <w:rPr>
          <w:rStyle w:val="citation-2766"/>
          <w:rFonts w:eastAsiaTheme="majorEastAsia"/>
          <w:color w:val="1F1F1F"/>
          <w:bdr w:val="none" w:sz="0" w:space="0" w:color="auto" w:frame="1"/>
          <w:lang w:val="en-US"/>
        </w:rPr>
        <w:t xml:space="preserve"> writers shared ideas at a valuable forum known as the South Side Writers Group </w:t>
      </w:r>
      <w:r w:rsidRPr="005449B7">
        <w:rPr>
          <w:rStyle w:val="citation-2765"/>
          <w:color w:val="1F1F1F"/>
          <w:bdr w:val="none" w:sz="0" w:space="0" w:color="auto" w:frame="1"/>
          <w:lang w:val="en-US"/>
        </w:rPr>
        <w:t>in Chicago;</w:t>
      </w:r>
      <w:r w:rsidRPr="005449B7">
        <w:rPr>
          <w:color w:val="1F1F1F"/>
          <w:lang w:val="en-US"/>
        </w:rPr>
        <w:t xml:space="preserve"> </w:t>
      </w:r>
    </w:p>
    <w:p w14:paraId="6B1F4CCF" w14:textId="77777777" w:rsidR="005449B7" w:rsidRPr="005449B7" w:rsidRDefault="005449B7" w:rsidP="00A2517F">
      <w:pPr>
        <w:pStyle w:val="a3"/>
        <w:numPr>
          <w:ilvl w:val="0"/>
          <w:numId w:val="35"/>
        </w:numPr>
        <w:spacing w:after="0" w:afterAutospacing="0"/>
        <w:rPr>
          <w:color w:val="1F1F1F"/>
          <w:lang w:val="en-US"/>
        </w:rPr>
      </w:pPr>
      <w:r w:rsidRPr="005449B7">
        <w:rPr>
          <w:rStyle w:val="citation-2763"/>
          <w:b/>
          <w:bCs/>
          <w:color w:val="1F1F1F"/>
          <w:bdr w:val="none" w:sz="0" w:space="0" w:color="auto" w:frame="1"/>
          <w:lang w:val="en-US"/>
        </w:rPr>
        <w:t>C)</w:t>
      </w:r>
      <w:r w:rsidRPr="005449B7">
        <w:rPr>
          <w:rStyle w:val="citation-2763"/>
          <w:color w:val="1F1F1F"/>
          <w:bdr w:val="none" w:sz="0" w:space="0" w:color="auto" w:frame="1"/>
          <w:lang w:val="en-US"/>
        </w:rPr>
        <w:t xml:space="preserve"> Chicago was where the South Side Writers Group provided a valuable forum for writers to share ideas;</w:t>
      </w:r>
      <w:r w:rsidRPr="005449B7">
        <w:rPr>
          <w:color w:val="1F1F1F"/>
          <w:lang w:val="en-US"/>
        </w:rPr>
        <w:t xml:space="preserve"> </w:t>
      </w:r>
    </w:p>
    <w:p w14:paraId="2AD28E99" w14:textId="77777777" w:rsidR="005449B7" w:rsidRPr="005449B7" w:rsidRDefault="005449B7" w:rsidP="00A2517F">
      <w:pPr>
        <w:pStyle w:val="a3"/>
        <w:numPr>
          <w:ilvl w:val="0"/>
          <w:numId w:val="35"/>
        </w:numPr>
        <w:spacing w:after="0" w:afterAutospacing="0"/>
        <w:rPr>
          <w:color w:val="1F1F1F"/>
          <w:lang w:val="en-US"/>
        </w:rPr>
      </w:pPr>
      <w:r w:rsidRPr="005449B7">
        <w:rPr>
          <w:rStyle w:val="citation-2762"/>
          <w:b/>
          <w:bCs/>
          <w:color w:val="1F1F1F"/>
          <w:bdr w:val="none" w:sz="0" w:space="0" w:color="auto" w:frame="1"/>
          <w:lang w:val="en-US"/>
        </w:rPr>
        <w:t>D)</w:t>
      </w:r>
      <w:r w:rsidRPr="005449B7">
        <w:rPr>
          <w:rStyle w:val="citation-2762"/>
          <w:color w:val="1F1F1F"/>
          <w:bdr w:val="none" w:sz="0" w:space="0" w:color="auto" w:frame="1"/>
          <w:lang w:val="en-US"/>
        </w:rPr>
        <w:t xml:space="preserve"> Chicago writers in the South Side Writers Group had a valuable forum for sharing idea</w:t>
      </w:r>
      <w:r w:rsidRPr="005449B7">
        <w:rPr>
          <w:color w:val="1F1F1F"/>
          <w:lang w:val="en-US"/>
        </w:rPr>
        <w:t xml:space="preserve">s; </w:t>
      </w:r>
    </w:p>
    <w:p w14:paraId="462D7F30" w14:textId="794529C1" w:rsidR="005449B7" w:rsidRPr="005449B7" w:rsidRDefault="005449B7" w:rsidP="005449B7">
      <w:pPr>
        <w:pStyle w:val="a3"/>
        <w:spacing w:after="0" w:afterAutospacing="0"/>
        <w:rPr>
          <w:color w:val="1F1F1F"/>
          <w:lang w:val="en-US"/>
        </w:rPr>
      </w:pPr>
      <w:r>
        <w:rPr>
          <w:color w:val="1F1F1F"/>
          <w:lang w:val="en-US"/>
        </w:rPr>
        <w:t xml:space="preserve">17. </w:t>
      </w:r>
      <w:r w:rsidRPr="005449B7">
        <w:rPr>
          <w:color w:val="1F1F1F"/>
          <w:lang w:val="en-US"/>
        </w:rPr>
        <w:t xml:space="preserve">The founding of the American GI Forum in 1948 and the </w:t>
      </w:r>
      <w:r w:rsidRPr="005449B7">
        <w:rPr>
          <w:i/>
          <w:iCs/>
          <w:color w:val="1F1F1F"/>
          <w:bdr w:val="none" w:sz="0" w:space="0" w:color="auto" w:frame="1"/>
          <w:lang w:val="en-US"/>
        </w:rPr>
        <w:t>Mendez v. Westminster</w:t>
      </w:r>
      <w:r w:rsidRPr="005449B7">
        <w:rPr>
          <w:color w:val="1F1F1F"/>
          <w:lang w:val="en-US"/>
        </w:rPr>
        <w:t xml:space="preserve"> decision of 1946 both count as landmarks in US civil rights ______ former founding an advocacy group for Latino rights and the latter affirming in law what rights Latino students hold.</w:t>
      </w:r>
    </w:p>
    <w:p w14:paraId="5A7537B7"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so that it conforms to the conventions of Standard English?</w:t>
      </w:r>
    </w:p>
    <w:p w14:paraId="7727A827" w14:textId="1180B4F1"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history the</w:t>
      </w:r>
      <w:r w:rsidRPr="005449B7">
        <w:rPr>
          <w:color w:val="1F1F1F"/>
          <w:lang w:val="en-US"/>
        </w:rPr>
        <w:tab/>
      </w:r>
      <w:r w:rsidRPr="005449B7">
        <w:rPr>
          <w:color w:val="1F1F1F"/>
          <w:lang w:val="en-US"/>
        </w:rPr>
        <w:tab/>
      </w:r>
      <w:r w:rsidRPr="005449B7">
        <w:rPr>
          <w:b/>
          <w:bCs/>
          <w:color w:val="1F1F1F"/>
          <w:bdr w:val="none" w:sz="0" w:space="0" w:color="auto" w:frame="1"/>
          <w:lang w:val="en-US"/>
        </w:rPr>
        <w:t>B)</w:t>
      </w:r>
      <w:r w:rsidRPr="005449B7">
        <w:rPr>
          <w:color w:val="1F1F1F"/>
          <w:lang w:val="en-US"/>
        </w:rPr>
        <w:t xml:space="preserve"> history, as the</w:t>
      </w:r>
      <w:r>
        <w:rPr>
          <w:color w:val="1F1F1F"/>
          <w:lang w:val="en-US"/>
        </w:rPr>
        <w:tab/>
      </w:r>
      <w:r>
        <w:rPr>
          <w:color w:val="1F1F1F"/>
          <w:lang w:val="en-US"/>
        </w:rPr>
        <w:tab/>
      </w:r>
      <w:r w:rsidRPr="005449B7">
        <w:rPr>
          <w:b/>
          <w:bCs/>
          <w:color w:val="1F1F1F"/>
          <w:bdr w:val="none" w:sz="0" w:space="0" w:color="auto" w:frame="1"/>
          <w:lang w:val="en-US"/>
        </w:rPr>
        <w:t>C)</w:t>
      </w:r>
      <w:r w:rsidRPr="005449B7">
        <w:rPr>
          <w:color w:val="1F1F1F"/>
          <w:lang w:val="en-US"/>
        </w:rPr>
        <w:t xml:space="preserve"> history, the</w:t>
      </w:r>
      <w:r>
        <w:rPr>
          <w:color w:val="1F1F1F"/>
          <w:lang w:val="en-US"/>
        </w:rPr>
        <w:tab/>
      </w:r>
      <w:r>
        <w:rPr>
          <w:color w:val="1F1F1F"/>
          <w:lang w:val="en-US"/>
        </w:rPr>
        <w:tab/>
      </w:r>
      <w:r w:rsidRPr="005449B7">
        <w:rPr>
          <w:b/>
          <w:bCs/>
          <w:color w:val="1F1F1F"/>
          <w:bdr w:val="none" w:sz="0" w:space="0" w:color="auto" w:frame="1"/>
          <w:lang w:val="en-US"/>
        </w:rPr>
        <w:t>D)</w:t>
      </w:r>
      <w:r w:rsidRPr="005449B7">
        <w:rPr>
          <w:color w:val="1F1F1F"/>
          <w:lang w:val="en-US"/>
        </w:rPr>
        <w:t xml:space="preserve"> history. The</w:t>
      </w:r>
    </w:p>
    <w:p w14:paraId="69F7D0A3" w14:textId="1CB371C9" w:rsidR="005449B7" w:rsidRPr="005449B7" w:rsidRDefault="005449B7" w:rsidP="005449B7">
      <w:pPr>
        <w:pStyle w:val="a3"/>
        <w:spacing w:after="0" w:afterAutospacing="0"/>
        <w:rPr>
          <w:color w:val="1F1F1F"/>
          <w:lang w:val="en-US"/>
        </w:rPr>
      </w:pPr>
      <w:r>
        <w:rPr>
          <w:color w:val="1F1F1F"/>
          <w:lang w:val="en-US"/>
        </w:rPr>
        <w:t xml:space="preserve">18. </w:t>
      </w:r>
      <w:r w:rsidRPr="005449B7">
        <w:rPr>
          <w:color w:val="1F1F1F"/>
          <w:lang w:val="en-US"/>
        </w:rPr>
        <w:t>Words of three syllables ______ as dactyls in English metrical verse, "happily" and "wonderful" among them, carry one stressed syllable ahead of two unstressed ones.</w:t>
      </w:r>
    </w:p>
    <w:p w14:paraId="630BFE8A"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so that it conforms to the conventions of Standard English?</w:t>
      </w:r>
    </w:p>
    <w:p w14:paraId="1E60DE97" w14:textId="0DD2199B"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have been classified</w:t>
      </w:r>
      <w:r>
        <w:rPr>
          <w:color w:val="1F1F1F"/>
          <w:lang w:val="en-US"/>
        </w:rPr>
        <w:tab/>
      </w:r>
      <w:r w:rsidRPr="005449B7">
        <w:rPr>
          <w:b/>
          <w:bCs/>
          <w:color w:val="1F1F1F"/>
          <w:bdr w:val="none" w:sz="0" w:space="0" w:color="auto" w:frame="1"/>
          <w:lang w:val="en-US"/>
        </w:rPr>
        <w:t>B)</w:t>
      </w:r>
      <w:r w:rsidRPr="005449B7">
        <w:rPr>
          <w:color w:val="1F1F1F"/>
          <w:lang w:val="en-US"/>
        </w:rPr>
        <w:t xml:space="preserve"> are classified</w:t>
      </w:r>
      <w:r>
        <w:rPr>
          <w:color w:val="1F1F1F"/>
          <w:lang w:val="en-US"/>
        </w:rPr>
        <w:tab/>
      </w:r>
      <w:r w:rsidRPr="005449B7">
        <w:rPr>
          <w:b/>
          <w:bCs/>
          <w:color w:val="1F1F1F"/>
          <w:bdr w:val="none" w:sz="0" w:space="0" w:color="auto" w:frame="1"/>
          <w:lang w:val="en-US"/>
        </w:rPr>
        <w:t>C)</w:t>
      </w:r>
      <w:r w:rsidRPr="005449B7">
        <w:rPr>
          <w:color w:val="1F1F1F"/>
          <w:lang w:val="en-US"/>
        </w:rPr>
        <w:t xml:space="preserve"> can be classified</w:t>
      </w:r>
      <w:r>
        <w:rPr>
          <w:color w:val="1F1F1F"/>
          <w:lang w:val="en-US"/>
        </w:rPr>
        <w:tab/>
      </w:r>
      <w:r w:rsidRPr="005449B7">
        <w:rPr>
          <w:b/>
          <w:bCs/>
          <w:color w:val="1F1F1F"/>
          <w:bdr w:val="none" w:sz="0" w:space="0" w:color="auto" w:frame="1"/>
          <w:lang w:val="en-US"/>
        </w:rPr>
        <w:t>D)</w:t>
      </w:r>
      <w:r w:rsidRPr="005449B7">
        <w:rPr>
          <w:color w:val="1F1F1F"/>
          <w:lang w:val="en-US"/>
        </w:rPr>
        <w:t xml:space="preserve"> classified</w:t>
      </w:r>
    </w:p>
    <w:p w14:paraId="38B3FA03" w14:textId="7751AF20" w:rsidR="005449B7" w:rsidRPr="005449B7" w:rsidRDefault="005449B7" w:rsidP="005449B7">
      <w:pPr>
        <w:pStyle w:val="a3"/>
        <w:spacing w:after="0" w:afterAutospacing="0"/>
        <w:rPr>
          <w:color w:val="1F1F1F"/>
          <w:lang w:val="en-US"/>
        </w:rPr>
      </w:pPr>
      <w:r>
        <w:rPr>
          <w:color w:val="1F1F1F"/>
          <w:lang w:val="en-US"/>
        </w:rPr>
        <w:t xml:space="preserve">19. </w:t>
      </w:r>
      <w:r w:rsidRPr="005449B7">
        <w:rPr>
          <w:color w:val="1F1F1F"/>
          <w:lang w:val="en-US"/>
        </w:rPr>
        <w:t>Scheme counts as a compiled programming language because it usually comes with a compiler—a tool turning lines of code into commands a machine can execute. Compiling is not the preserve of certain programming ______ any language can take the tool on.</w:t>
      </w:r>
    </w:p>
    <w:p w14:paraId="6B8B1E07"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so that it conforms to the conventions of Standard English?</w:t>
      </w:r>
    </w:p>
    <w:p w14:paraId="181D0C5C" w14:textId="04289C84" w:rsidR="005449B7" w:rsidRPr="005449B7" w:rsidRDefault="005449B7" w:rsidP="005449B7">
      <w:pPr>
        <w:pStyle w:val="a3"/>
        <w:spacing w:after="0" w:afterAutospacing="0"/>
        <w:rPr>
          <w:color w:val="1F1F1F"/>
        </w:rPr>
      </w:pPr>
      <w:r w:rsidRPr="005449B7">
        <w:rPr>
          <w:b/>
          <w:bCs/>
          <w:color w:val="1F1F1F"/>
          <w:bdr w:val="none" w:sz="0" w:space="0" w:color="auto" w:frame="1"/>
          <w:lang w:val="en-US"/>
        </w:rPr>
        <w:t>A)</w:t>
      </w:r>
      <w:r w:rsidRPr="005449B7">
        <w:rPr>
          <w:color w:val="1F1F1F"/>
          <w:lang w:val="en-US"/>
        </w:rPr>
        <w:t xml:space="preserve"> languages; however,</w:t>
      </w:r>
      <w:r w:rsidRPr="005449B7">
        <w:rPr>
          <w:color w:val="1F1F1F"/>
          <w:lang w:val="en-US"/>
        </w:rPr>
        <w:tab/>
      </w:r>
      <w:r>
        <w:rPr>
          <w:color w:val="1F1F1F"/>
          <w:lang w:val="en-US"/>
        </w:rPr>
        <w:tab/>
      </w:r>
      <w:r w:rsidRPr="005449B7">
        <w:rPr>
          <w:b/>
          <w:bCs/>
          <w:color w:val="1F1F1F"/>
          <w:bdr w:val="none" w:sz="0" w:space="0" w:color="auto" w:frame="1"/>
          <w:lang w:val="en-US"/>
        </w:rPr>
        <w:t>B)</w:t>
      </w:r>
      <w:r w:rsidRPr="005449B7">
        <w:rPr>
          <w:color w:val="1F1F1F"/>
          <w:lang w:val="en-US"/>
        </w:rPr>
        <w:t xml:space="preserve"> languages, however,</w:t>
      </w:r>
      <w:r>
        <w:rPr>
          <w:color w:val="1F1F1F"/>
          <w:lang w:val="en-US"/>
        </w:rPr>
        <w:tab/>
      </w:r>
      <w:r>
        <w:rPr>
          <w:color w:val="1F1F1F"/>
          <w:lang w:val="en-US"/>
        </w:rPr>
        <w:br/>
      </w:r>
      <w:r w:rsidRPr="005449B7">
        <w:rPr>
          <w:b/>
          <w:bCs/>
          <w:color w:val="1F1F1F"/>
          <w:bdr w:val="none" w:sz="0" w:space="0" w:color="auto" w:frame="1"/>
          <w:lang w:val="en-US"/>
        </w:rPr>
        <w:t>C)</w:t>
      </w:r>
      <w:r w:rsidRPr="005449B7">
        <w:rPr>
          <w:color w:val="1F1F1F"/>
          <w:lang w:val="en-US"/>
        </w:rPr>
        <w:t xml:space="preserve"> languages. However,</w:t>
      </w:r>
      <w:r>
        <w:rPr>
          <w:color w:val="1F1F1F"/>
          <w:lang w:val="en-US"/>
        </w:rPr>
        <w:tab/>
      </w:r>
      <w:r>
        <w:rPr>
          <w:color w:val="1F1F1F"/>
          <w:lang w:val="en-US"/>
        </w:rPr>
        <w:tab/>
      </w:r>
      <w:r w:rsidRPr="005449B7">
        <w:rPr>
          <w:b/>
          <w:bCs/>
          <w:color w:val="1F1F1F"/>
          <w:bdr w:val="none" w:sz="0" w:space="0" w:color="auto" w:frame="1"/>
        </w:rPr>
        <w:t>D)</w:t>
      </w:r>
      <w:r w:rsidRPr="005449B7">
        <w:rPr>
          <w:color w:val="1F1F1F"/>
        </w:rPr>
        <w:t xml:space="preserve"> </w:t>
      </w:r>
      <w:proofErr w:type="spellStart"/>
      <w:r w:rsidRPr="005449B7">
        <w:rPr>
          <w:color w:val="1F1F1F"/>
        </w:rPr>
        <w:t>languages</w:t>
      </w:r>
      <w:proofErr w:type="spellEnd"/>
      <w:r w:rsidRPr="005449B7">
        <w:rPr>
          <w:color w:val="1F1F1F"/>
        </w:rPr>
        <w:t xml:space="preserve">, </w:t>
      </w:r>
      <w:proofErr w:type="spellStart"/>
      <w:r w:rsidRPr="005449B7">
        <w:rPr>
          <w:color w:val="1F1F1F"/>
        </w:rPr>
        <w:t>however</w:t>
      </w:r>
      <w:proofErr w:type="spellEnd"/>
      <w:r w:rsidRPr="005449B7">
        <w:rPr>
          <w:color w:val="1F1F1F"/>
        </w:rPr>
        <w:t>;</w:t>
      </w:r>
    </w:p>
    <w:p w14:paraId="37791A60" w14:textId="5DF9F174" w:rsidR="005449B7" w:rsidRPr="005449B7" w:rsidRDefault="005449B7" w:rsidP="005449B7">
      <w:pPr>
        <w:pStyle w:val="a3"/>
        <w:spacing w:after="0" w:afterAutospacing="0"/>
        <w:rPr>
          <w:color w:val="1F1F1F"/>
          <w:lang w:val="en-US"/>
        </w:rPr>
      </w:pPr>
      <w:r>
        <w:rPr>
          <w:color w:val="1F1F1F"/>
          <w:lang w:val="en-US"/>
        </w:rPr>
        <w:t xml:space="preserve">20. </w:t>
      </w:r>
      <w:r w:rsidRPr="005449B7">
        <w:rPr>
          <w:color w:val="1F1F1F"/>
          <w:lang w:val="en-US"/>
        </w:rPr>
        <w:t xml:space="preserve">Reena Esmail, an Indian American composer of classical music, works Indian musical elements into what she writes. Her 2013 violin and piano composition </w:t>
      </w:r>
      <w:proofErr w:type="spellStart"/>
      <w:r w:rsidRPr="005449B7">
        <w:rPr>
          <w:i/>
          <w:iCs/>
          <w:color w:val="1F1F1F"/>
          <w:bdr w:val="none" w:sz="0" w:space="0" w:color="auto" w:frame="1"/>
          <w:lang w:val="en-US"/>
        </w:rPr>
        <w:t>Jhula-Jhule</w:t>
      </w:r>
      <w:proofErr w:type="spellEnd"/>
      <w:r w:rsidRPr="005449B7">
        <w:rPr>
          <w:color w:val="1F1F1F"/>
          <w:lang w:val="en-US"/>
        </w:rPr>
        <w:t xml:space="preserve"> twines together melodies from two Indian folk ______ in the 2016 choral piece </w:t>
      </w:r>
      <w:proofErr w:type="spellStart"/>
      <w:r w:rsidRPr="005449B7">
        <w:rPr>
          <w:i/>
          <w:iCs/>
          <w:color w:val="1F1F1F"/>
          <w:bdr w:val="none" w:sz="0" w:space="0" w:color="auto" w:frame="1"/>
          <w:lang w:val="en-US"/>
        </w:rPr>
        <w:t>TaReKiTa</w:t>
      </w:r>
      <w:proofErr w:type="spellEnd"/>
      <w:r w:rsidRPr="005449B7">
        <w:rPr>
          <w:color w:val="1F1F1F"/>
          <w:lang w:val="en-US"/>
        </w:rPr>
        <w:t xml:space="preserve"> Esmail sets down onomatopoeic notes imitating the </w:t>
      </w:r>
      <w:proofErr w:type="spellStart"/>
      <w:r w:rsidRPr="005449B7">
        <w:rPr>
          <w:i/>
          <w:iCs/>
          <w:color w:val="1F1F1F"/>
          <w:bdr w:val="none" w:sz="0" w:space="0" w:color="auto" w:frame="1"/>
          <w:lang w:val="en-US"/>
        </w:rPr>
        <w:t>tabla</w:t>
      </w:r>
      <w:proofErr w:type="spellEnd"/>
      <w:r w:rsidRPr="005449B7">
        <w:rPr>
          <w:color w:val="1F1F1F"/>
          <w:lang w:val="en-US"/>
        </w:rPr>
        <w:t>, a drum of India.</w:t>
      </w:r>
    </w:p>
    <w:p w14:paraId="3BF593AA"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so that it conforms to the conventions of Standard English?</w:t>
      </w:r>
    </w:p>
    <w:p w14:paraId="6EC3DEE4" w14:textId="276DF54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songs, for instance,</w:t>
      </w:r>
      <w:r w:rsidRPr="005449B7">
        <w:rPr>
          <w:color w:val="1F1F1F"/>
          <w:lang w:val="en-US"/>
        </w:rPr>
        <w:tab/>
      </w:r>
      <w:r>
        <w:rPr>
          <w:color w:val="1F1F1F"/>
          <w:lang w:val="en-US"/>
        </w:rPr>
        <w:tab/>
      </w:r>
      <w:r w:rsidRPr="005449B7">
        <w:rPr>
          <w:b/>
          <w:bCs/>
          <w:color w:val="1F1F1F"/>
          <w:bdr w:val="none" w:sz="0" w:space="0" w:color="auto" w:frame="1"/>
          <w:lang w:val="en-US"/>
        </w:rPr>
        <w:t>B)</w:t>
      </w:r>
      <w:r w:rsidRPr="005449B7">
        <w:rPr>
          <w:color w:val="1F1F1F"/>
          <w:lang w:val="en-US"/>
        </w:rPr>
        <w:t xml:space="preserve"> songs. For instance, while</w:t>
      </w:r>
      <w:r>
        <w:rPr>
          <w:color w:val="1F1F1F"/>
          <w:lang w:val="en-US"/>
        </w:rPr>
        <w:tab/>
      </w:r>
      <w:r>
        <w:rPr>
          <w:color w:val="1F1F1F"/>
          <w:lang w:val="en-US"/>
        </w:rPr>
        <w:br/>
      </w:r>
      <w:r w:rsidRPr="005449B7">
        <w:rPr>
          <w:b/>
          <w:bCs/>
          <w:color w:val="1F1F1F"/>
          <w:bdr w:val="none" w:sz="0" w:space="0" w:color="auto" w:frame="1"/>
          <w:lang w:val="en-US"/>
        </w:rPr>
        <w:t>C)</w:t>
      </w:r>
      <w:r w:rsidRPr="005449B7">
        <w:rPr>
          <w:color w:val="1F1F1F"/>
          <w:lang w:val="en-US"/>
        </w:rPr>
        <w:t xml:space="preserve"> songs; for instance,</w:t>
      </w:r>
      <w:r>
        <w:rPr>
          <w:color w:val="1F1F1F"/>
          <w:lang w:val="en-US"/>
        </w:rPr>
        <w:tab/>
      </w:r>
      <w:r>
        <w:rPr>
          <w:color w:val="1F1F1F"/>
          <w:lang w:val="en-US"/>
        </w:rPr>
        <w:tab/>
      </w:r>
      <w:r w:rsidRPr="005449B7">
        <w:rPr>
          <w:b/>
          <w:bCs/>
          <w:color w:val="1F1F1F"/>
          <w:bdr w:val="none" w:sz="0" w:space="0" w:color="auto" w:frame="1"/>
          <w:lang w:val="en-US"/>
        </w:rPr>
        <w:t>D)</w:t>
      </w:r>
      <w:r w:rsidRPr="005449B7">
        <w:rPr>
          <w:color w:val="1F1F1F"/>
          <w:lang w:val="en-US"/>
        </w:rPr>
        <w:t xml:space="preserve"> songs, for instance, while</w:t>
      </w:r>
    </w:p>
    <w:p w14:paraId="61A57F83" w14:textId="77777777" w:rsidR="005449B7" w:rsidRPr="005449B7" w:rsidRDefault="005449B7" w:rsidP="005449B7">
      <w:pPr>
        <w:pStyle w:val="a3"/>
        <w:spacing w:after="0" w:afterAutospacing="0"/>
        <w:rPr>
          <w:color w:val="1F1F1F"/>
          <w:lang w:val="en-US"/>
        </w:rPr>
      </w:pPr>
      <w:r w:rsidRPr="005449B7">
        <w:rPr>
          <w:color w:val="1F1F1F"/>
          <w:lang w:val="en-US"/>
        </w:rPr>
        <w:lastRenderedPageBreak/>
        <w:t>Here are the remaining questions, 21 through 27, transcribed clearly from your images:</w:t>
      </w:r>
    </w:p>
    <w:p w14:paraId="638C2BDF" w14:textId="4C3F635C" w:rsidR="005449B7" w:rsidRPr="005449B7" w:rsidRDefault="005449B7" w:rsidP="005449B7">
      <w:pPr>
        <w:pStyle w:val="a3"/>
        <w:spacing w:after="0" w:afterAutospacing="0"/>
        <w:rPr>
          <w:color w:val="1F1F1F"/>
          <w:lang w:val="en-US"/>
        </w:rPr>
      </w:pPr>
      <w:r>
        <w:rPr>
          <w:color w:val="1F1F1F"/>
          <w:lang w:val="en-US"/>
        </w:rPr>
        <w:t xml:space="preserve">21. </w:t>
      </w:r>
      <w:r w:rsidRPr="005449B7">
        <w:rPr>
          <w:color w:val="1F1F1F"/>
          <w:lang w:val="en-US"/>
        </w:rPr>
        <w:t xml:space="preserve">The Museum of Modern Art's vast holding of oil paintings, which takes in </w:t>
      </w:r>
      <w:r w:rsidRPr="005449B7">
        <w:rPr>
          <w:rStyle w:val="citation-2995"/>
          <w:color w:val="1F1F1F"/>
          <w:bdr w:val="none" w:sz="0" w:space="0" w:color="auto" w:frame="1"/>
          <w:lang w:val="en-US"/>
        </w:rPr>
        <w:t xml:space="preserve">James Ensor's </w:t>
      </w:r>
      <w:r w:rsidRPr="005449B7">
        <w:rPr>
          <w:rStyle w:val="citation-2995"/>
          <w:i/>
          <w:iCs/>
          <w:color w:val="1F1F1F"/>
          <w:bdr w:val="none" w:sz="0" w:space="0" w:color="auto" w:frame="1"/>
          <w:lang w:val="en-US"/>
        </w:rPr>
        <w:t>Tribulations of Saint Anthony</w:t>
      </w:r>
      <w:r w:rsidRPr="005449B7">
        <w:rPr>
          <w:rStyle w:val="citation-2995"/>
          <w:color w:val="1F1F1F"/>
          <w:bdr w:val="none" w:sz="0" w:space="0" w:color="auto" w:frame="1"/>
          <w:lang w:val="en-US"/>
        </w:rPr>
        <w:t xml:space="preserve"> and Yasuo Kuniyoshi's </w:t>
      </w:r>
      <w:r w:rsidRPr="005449B7">
        <w:rPr>
          <w:rStyle w:val="citation-2995"/>
          <w:i/>
          <w:iCs/>
          <w:color w:val="1F1F1F"/>
          <w:bdr w:val="none" w:sz="0" w:space="0" w:color="auto" w:frame="1"/>
          <w:lang w:val="en-US"/>
        </w:rPr>
        <w:t>Self-Portrait as a Golf Player</w:t>
      </w:r>
      <w:r w:rsidRPr="005449B7">
        <w:rPr>
          <w:rStyle w:val="citation-2995"/>
          <w:color w:val="1F1F1F"/>
          <w:bdr w:val="none" w:sz="0" w:space="0" w:color="auto" w:frame="1"/>
          <w:lang w:val="en-US"/>
        </w:rPr>
        <w:t>, ______ among its most captivating offerings.</w:t>
      </w:r>
      <w:r w:rsidRPr="005449B7">
        <w:rPr>
          <w:color w:val="1F1F1F"/>
          <w:lang w:val="en-US"/>
        </w:rPr>
        <w:t xml:space="preserve"> </w:t>
      </w:r>
    </w:p>
    <w:p w14:paraId="137BF8AF" w14:textId="77777777" w:rsidR="005449B7" w:rsidRPr="005449B7" w:rsidRDefault="005449B7" w:rsidP="005449B7">
      <w:pPr>
        <w:pStyle w:val="a3"/>
        <w:spacing w:after="0" w:afterAutospacing="0"/>
        <w:rPr>
          <w:color w:val="1F1F1F"/>
          <w:lang w:val="en-US"/>
        </w:rPr>
      </w:pPr>
      <w:r w:rsidRPr="005449B7">
        <w:rPr>
          <w:rStyle w:val="citation-2994"/>
          <w:b/>
          <w:bCs/>
          <w:color w:val="1F1F1F"/>
          <w:bdr w:val="none" w:sz="0" w:space="0" w:color="auto" w:frame="1"/>
          <w:lang w:val="en-US"/>
        </w:rPr>
        <w:t>Which choice completes the text so that it conforms to the conventions of St</w:t>
      </w:r>
      <w:r w:rsidRPr="005449B7">
        <w:rPr>
          <w:b/>
          <w:bCs/>
          <w:color w:val="1F1F1F"/>
          <w:bdr w:val="none" w:sz="0" w:space="0" w:color="auto" w:frame="1"/>
          <w:lang w:val="en-US"/>
        </w:rPr>
        <w:t>andard English?</w:t>
      </w:r>
      <w:r w:rsidRPr="005449B7">
        <w:rPr>
          <w:color w:val="1F1F1F"/>
          <w:lang w:val="en-US"/>
        </w:rPr>
        <w:t xml:space="preserve"> </w:t>
      </w:r>
    </w:p>
    <w:p w14:paraId="399AA5D1" w14:textId="19349B3B"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remain</w:t>
      </w:r>
      <w:r w:rsidRPr="005449B7">
        <w:rPr>
          <w:color w:val="1F1F1F"/>
          <w:lang w:val="en-US"/>
        </w:rPr>
        <w:tab/>
      </w:r>
      <w:r>
        <w:rPr>
          <w:color w:val="1F1F1F"/>
          <w:lang w:val="en-US"/>
        </w:rPr>
        <w:tab/>
      </w:r>
      <w:r w:rsidRPr="005449B7">
        <w:rPr>
          <w:b/>
          <w:bCs/>
          <w:color w:val="1F1F1F"/>
          <w:bdr w:val="none" w:sz="0" w:space="0" w:color="auto" w:frame="1"/>
          <w:lang w:val="en-US"/>
        </w:rPr>
        <w:t>B)</w:t>
      </w:r>
      <w:r w:rsidRPr="005449B7">
        <w:rPr>
          <w:color w:val="1F1F1F"/>
          <w:lang w:val="en-US"/>
        </w:rPr>
        <w:t xml:space="preserve"> have remained</w:t>
      </w:r>
      <w:r>
        <w:rPr>
          <w:color w:val="1F1F1F"/>
          <w:lang w:val="en-US"/>
        </w:rPr>
        <w:tab/>
      </w:r>
      <w:r>
        <w:rPr>
          <w:color w:val="1F1F1F"/>
          <w:lang w:val="en-US"/>
        </w:rPr>
        <w:tab/>
      </w:r>
      <w:r w:rsidRPr="005449B7">
        <w:rPr>
          <w:b/>
          <w:bCs/>
          <w:color w:val="1F1F1F"/>
          <w:bdr w:val="none" w:sz="0" w:space="0" w:color="auto" w:frame="1"/>
          <w:lang w:val="en-US"/>
        </w:rPr>
        <w:t>C)</w:t>
      </w:r>
      <w:r w:rsidRPr="005449B7">
        <w:rPr>
          <w:color w:val="1F1F1F"/>
          <w:lang w:val="en-US"/>
        </w:rPr>
        <w:t xml:space="preserve"> remains</w:t>
      </w:r>
      <w:r>
        <w:rPr>
          <w:color w:val="1F1F1F"/>
          <w:lang w:val="en-US"/>
        </w:rPr>
        <w:tab/>
      </w:r>
      <w:r w:rsidRPr="005449B7">
        <w:rPr>
          <w:b/>
          <w:bCs/>
          <w:color w:val="1F1F1F"/>
          <w:bdr w:val="none" w:sz="0" w:space="0" w:color="auto" w:frame="1"/>
          <w:lang w:val="en-US"/>
        </w:rPr>
        <w:t>D)</w:t>
      </w:r>
      <w:r w:rsidRPr="005449B7">
        <w:rPr>
          <w:color w:val="1F1F1F"/>
          <w:lang w:val="en-US"/>
        </w:rPr>
        <w:t xml:space="preserve"> have been remaining</w:t>
      </w:r>
    </w:p>
    <w:p w14:paraId="7CD81378" w14:textId="2BB16346" w:rsidR="005449B7" w:rsidRPr="005449B7" w:rsidRDefault="005449B7" w:rsidP="005449B7">
      <w:pPr>
        <w:pStyle w:val="a3"/>
        <w:spacing w:after="0" w:afterAutospacing="0"/>
        <w:rPr>
          <w:color w:val="1F1F1F"/>
          <w:lang w:val="en-US"/>
        </w:rPr>
      </w:pPr>
      <w:r>
        <w:rPr>
          <w:color w:val="1F1F1F"/>
          <w:lang w:val="en-US"/>
        </w:rPr>
        <w:t xml:space="preserve">22. </w:t>
      </w:r>
      <w:r w:rsidRPr="005449B7">
        <w:rPr>
          <w:color w:val="1F1F1F"/>
          <w:lang w:val="en-US"/>
        </w:rPr>
        <w:t>Turkish paper marbling, or ebru, has traditionally run something like this: the artisan begins by filling a shallow tray with water bath solution of some kind. Inks or paints go in next, and these can then be worked into intricate designs. ______ the artisan slides paper into the liquid and out again, lifting the design onto the paper.</w:t>
      </w:r>
    </w:p>
    <w:p w14:paraId="086FECEA"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with the most logical transition?</w:t>
      </w:r>
    </w:p>
    <w:p w14:paraId="6CD6BE76" w14:textId="7FE5A75A"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Nevertheless,</w:t>
      </w:r>
      <w:r w:rsidRPr="005449B7">
        <w:rPr>
          <w:color w:val="1F1F1F"/>
          <w:lang w:val="en-US"/>
        </w:rPr>
        <w:tab/>
      </w:r>
      <w:r w:rsidRPr="005449B7">
        <w:rPr>
          <w:color w:val="1F1F1F"/>
          <w:lang w:val="en-US"/>
        </w:rPr>
        <w:tab/>
      </w:r>
      <w:r w:rsidRPr="005449B7">
        <w:rPr>
          <w:b/>
          <w:bCs/>
          <w:color w:val="1F1F1F"/>
          <w:bdr w:val="none" w:sz="0" w:space="0" w:color="auto" w:frame="1"/>
          <w:lang w:val="en-US"/>
        </w:rPr>
        <w:t>B)</w:t>
      </w:r>
      <w:r w:rsidRPr="005449B7">
        <w:rPr>
          <w:color w:val="1F1F1F"/>
          <w:lang w:val="en-US"/>
        </w:rPr>
        <w:t xml:space="preserve"> Therefore,</w:t>
      </w:r>
      <w:r w:rsidRPr="005449B7">
        <w:rPr>
          <w:color w:val="1F1F1F"/>
          <w:lang w:val="en-US"/>
        </w:rPr>
        <w:tab/>
      </w:r>
      <w:r>
        <w:rPr>
          <w:color w:val="1F1F1F"/>
          <w:lang w:val="en-US"/>
        </w:rPr>
        <w:tab/>
      </w:r>
      <w:r w:rsidRPr="005449B7">
        <w:rPr>
          <w:b/>
          <w:bCs/>
          <w:color w:val="1F1F1F"/>
          <w:bdr w:val="none" w:sz="0" w:space="0" w:color="auto" w:frame="1"/>
          <w:lang w:val="en-US"/>
        </w:rPr>
        <w:t>C)</w:t>
      </w:r>
      <w:r w:rsidRPr="005449B7">
        <w:rPr>
          <w:color w:val="1F1F1F"/>
          <w:lang w:val="en-US"/>
        </w:rPr>
        <w:t xml:space="preserve"> Actually,</w:t>
      </w:r>
      <w:r>
        <w:rPr>
          <w:color w:val="1F1F1F"/>
          <w:lang w:val="en-US"/>
        </w:rPr>
        <w:tab/>
      </w:r>
      <w:r>
        <w:rPr>
          <w:color w:val="1F1F1F"/>
          <w:lang w:val="en-US"/>
        </w:rPr>
        <w:tab/>
      </w:r>
      <w:r w:rsidRPr="005449B7">
        <w:rPr>
          <w:b/>
          <w:bCs/>
          <w:color w:val="1F1F1F"/>
          <w:bdr w:val="none" w:sz="0" w:space="0" w:color="auto" w:frame="1"/>
          <w:lang w:val="en-US"/>
        </w:rPr>
        <w:t>D)</w:t>
      </w:r>
      <w:r w:rsidRPr="005449B7">
        <w:rPr>
          <w:color w:val="1F1F1F"/>
          <w:lang w:val="en-US"/>
        </w:rPr>
        <w:t xml:space="preserve"> Finally,</w:t>
      </w:r>
    </w:p>
    <w:p w14:paraId="43BFD472" w14:textId="5D4D7E5B" w:rsidR="005449B7" w:rsidRPr="005449B7" w:rsidRDefault="005449B7" w:rsidP="005449B7">
      <w:pPr>
        <w:pStyle w:val="a3"/>
        <w:spacing w:after="0" w:afterAutospacing="0"/>
        <w:rPr>
          <w:color w:val="1F1F1F"/>
          <w:lang w:val="en-US"/>
        </w:rPr>
      </w:pPr>
      <w:r>
        <w:rPr>
          <w:color w:val="1F1F1F"/>
          <w:lang w:val="en-US"/>
        </w:rPr>
        <w:t xml:space="preserve">23. </w:t>
      </w:r>
      <w:r w:rsidRPr="005449B7">
        <w:rPr>
          <w:color w:val="1F1F1F"/>
          <w:lang w:val="en-US"/>
        </w:rPr>
        <w:t xml:space="preserve">Early in the 1900s the sculptor and collector Gertrude Whitney stood among the foremost champions of avant-garde art, helping a good many US avant-garde artists to publicity and exposure. ______ Whitney offered a leading </w:t>
      </w:r>
      <w:proofErr w:type="gramStart"/>
      <w:r w:rsidRPr="005449B7">
        <w:rPr>
          <w:color w:val="1F1F1F"/>
          <w:lang w:val="en-US"/>
        </w:rPr>
        <w:t>New York museum</w:t>
      </w:r>
      <w:proofErr w:type="gramEnd"/>
      <w:r w:rsidRPr="005449B7">
        <w:rPr>
          <w:color w:val="1F1F1F"/>
          <w:lang w:val="en-US"/>
        </w:rPr>
        <w:t xml:space="preserve"> more than 500 avant-garde works for display, but the museum refused, and so she founded her own: the Whitney Museum of American Art.</w:t>
      </w:r>
    </w:p>
    <w:p w14:paraId="3145F906"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with the most logical transition?</w:t>
      </w:r>
    </w:p>
    <w:p w14:paraId="1E4FD52E" w14:textId="11E0C3BF"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To this end,</w:t>
      </w:r>
      <w:r w:rsidRPr="005449B7">
        <w:rPr>
          <w:color w:val="1F1F1F"/>
          <w:lang w:val="en-US"/>
        </w:rPr>
        <w:tab/>
      </w:r>
      <w:r>
        <w:rPr>
          <w:color w:val="1F1F1F"/>
          <w:lang w:val="en-US"/>
        </w:rPr>
        <w:tab/>
      </w:r>
      <w:r w:rsidRPr="005449B7">
        <w:rPr>
          <w:b/>
          <w:bCs/>
          <w:color w:val="1F1F1F"/>
          <w:bdr w:val="none" w:sz="0" w:space="0" w:color="auto" w:frame="1"/>
          <w:lang w:val="en-US"/>
        </w:rPr>
        <w:t>B)</w:t>
      </w:r>
      <w:r w:rsidRPr="005449B7">
        <w:rPr>
          <w:color w:val="1F1F1F"/>
          <w:lang w:val="en-US"/>
        </w:rPr>
        <w:t xml:space="preserve"> In other words,</w:t>
      </w:r>
      <w:r>
        <w:rPr>
          <w:color w:val="1F1F1F"/>
          <w:lang w:val="en-US"/>
        </w:rPr>
        <w:tab/>
      </w:r>
      <w:r>
        <w:rPr>
          <w:color w:val="1F1F1F"/>
          <w:lang w:val="en-US"/>
        </w:rPr>
        <w:tab/>
      </w:r>
      <w:r w:rsidRPr="005449B7">
        <w:rPr>
          <w:b/>
          <w:bCs/>
          <w:color w:val="1F1F1F"/>
          <w:bdr w:val="none" w:sz="0" w:space="0" w:color="auto" w:frame="1"/>
          <w:lang w:val="en-US"/>
        </w:rPr>
        <w:t>C)</w:t>
      </w:r>
      <w:r w:rsidRPr="005449B7">
        <w:rPr>
          <w:color w:val="1F1F1F"/>
          <w:lang w:val="en-US"/>
        </w:rPr>
        <w:t xml:space="preserve"> In contrast,</w:t>
      </w:r>
      <w:r>
        <w:rPr>
          <w:color w:val="1F1F1F"/>
          <w:lang w:val="en-US"/>
        </w:rPr>
        <w:tab/>
      </w:r>
      <w:r>
        <w:rPr>
          <w:color w:val="1F1F1F"/>
          <w:lang w:val="en-US"/>
        </w:rPr>
        <w:tab/>
      </w:r>
      <w:r w:rsidRPr="005449B7">
        <w:rPr>
          <w:b/>
          <w:bCs/>
          <w:color w:val="1F1F1F"/>
          <w:bdr w:val="none" w:sz="0" w:space="0" w:color="auto" w:frame="1"/>
          <w:lang w:val="en-US"/>
        </w:rPr>
        <w:t>D)</w:t>
      </w:r>
      <w:r w:rsidRPr="005449B7">
        <w:rPr>
          <w:color w:val="1F1F1F"/>
          <w:lang w:val="en-US"/>
        </w:rPr>
        <w:t xml:space="preserve"> Granted,</w:t>
      </w:r>
    </w:p>
    <w:p w14:paraId="034F657E" w14:textId="11CC2E9C" w:rsidR="005449B7" w:rsidRPr="005449B7" w:rsidRDefault="005449B7" w:rsidP="005449B7">
      <w:pPr>
        <w:pStyle w:val="a3"/>
        <w:spacing w:after="0" w:afterAutospacing="0"/>
        <w:rPr>
          <w:color w:val="1F1F1F"/>
          <w:lang w:val="en-US"/>
        </w:rPr>
      </w:pPr>
      <w:r>
        <w:rPr>
          <w:color w:val="1F1F1F"/>
          <w:lang w:val="en-US"/>
        </w:rPr>
        <w:t xml:space="preserve">24. </w:t>
      </w:r>
      <w:r w:rsidRPr="005449B7">
        <w:rPr>
          <w:color w:val="1F1F1F"/>
          <w:lang w:val="en-US"/>
        </w:rPr>
        <w:t xml:space="preserve">Cross-cutting relationships, as a principle of geology, hold that an intrusion is younger than the rock it cuts through. ______ geophysicists on a given formation can establish that an igneous intrusion bisecting a layer of </w:t>
      </w:r>
      <w:proofErr w:type="spellStart"/>
      <w:r w:rsidRPr="005449B7">
        <w:rPr>
          <w:color w:val="1F1F1F"/>
          <w:lang w:val="en-US"/>
        </w:rPr>
        <w:t>Tournaisian</w:t>
      </w:r>
      <w:proofErr w:type="spellEnd"/>
      <w:r w:rsidRPr="005449B7">
        <w:rPr>
          <w:color w:val="1F1F1F"/>
          <w:lang w:val="en-US"/>
        </w:rPr>
        <w:t xml:space="preserve"> rock 358.9 million years old but not the Gzhelian rock 303.7 million years old above it is younger than the first, older than the second.</w:t>
      </w:r>
    </w:p>
    <w:p w14:paraId="17F533F8"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completes the text with the most logical transition?</w:t>
      </w:r>
    </w:p>
    <w:p w14:paraId="33FA1F59" w14:textId="5EADF111"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Accordingly,</w:t>
      </w:r>
      <w:r w:rsidRPr="005449B7">
        <w:rPr>
          <w:color w:val="1F1F1F"/>
          <w:lang w:val="en-US"/>
        </w:rPr>
        <w:tab/>
      </w:r>
      <w:r w:rsidRPr="005449B7">
        <w:rPr>
          <w:b/>
          <w:bCs/>
          <w:color w:val="1F1F1F"/>
          <w:bdr w:val="none" w:sz="0" w:space="0" w:color="auto" w:frame="1"/>
          <w:lang w:val="en-US"/>
        </w:rPr>
        <w:t>B)</w:t>
      </w:r>
      <w:r w:rsidRPr="005449B7">
        <w:rPr>
          <w:color w:val="1F1F1F"/>
          <w:lang w:val="en-US"/>
        </w:rPr>
        <w:t xml:space="preserve"> Moreover,</w:t>
      </w:r>
      <w:r w:rsidRPr="005449B7">
        <w:rPr>
          <w:color w:val="1F1F1F"/>
          <w:lang w:val="en-US"/>
        </w:rPr>
        <w:tab/>
      </w:r>
      <w:r w:rsidRPr="005449B7">
        <w:rPr>
          <w:color w:val="1F1F1F"/>
          <w:lang w:val="en-US"/>
        </w:rPr>
        <w:tab/>
      </w:r>
      <w:r w:rsidRPr="005449B7">
        <w:rPr>
          <w:b/>
          <w:bCs/>
          <w:color w:val="1F1F1F"/>
          <w:bdr w:val="none" w:sz="0" w:space="0" w:color="auto" w:frame="1"/>
          <w:lang w:val="en-US"/>
        </w:rPr>
        <w:t>C)</w:t>
      </w:r>
      <w:r w:rsidRPr="005449B7">
        <w:rPr>
          <w:color w:val="1F1F1F"/>
          <w:lang w:val="en-US"/>
        </w:rPr>
        <w:t xml:space="preserve"> To this end,</w:t>
      </w:r>
      <w:r>
        <w:rPr>
          <w:color w:val="1F1F1F"/>
          <w:lang w:val="en-US"/>
        </w:rPr>
        <w:tab/>
      </w:r>
      <w:r w:rsidRPr="005449B7">
        <w:rPr>
          <w:b/>
          <w:bCs/>
          <w:color w:val="1F1F1F"/>
          <w:bdr w:val="none" w:sz="0" w:space="0" w:color="auto" w:frame="1"/>
          <w:lang w:val="en-US"/>
        </w:rPr>
        <w:t>D)</w:t>
      </w:r>
      <w:r w:rsidRPr="005449B7">
        <w:rPr>
          <w:color w:val="1F1F1F"/>
          <w:lang w:val="en-US"/>
        </w:rPr>
        <w:t xml:space="preserve"> That being said,</w:t>
      </w:r>
    </w:p>
    <w:p w14:paraId="6E360516" w14:textId="69AA06DB" w:rsidR="005449B7" w:rsidRPr="005449B7" w:rsidRDefault="005449B7" w:rsidP="005449B7">
      <w:pPr>
        <w:pStyle w:val="a3"/>
        <w:spacing w:after="0" w:afterAutospacing="0"/>
        <w:rPr>
          <w:color w:val="1F1F1F"/>
          <w:lang w:val="en-US"/>
        </w:rPr>
      </w:pPr>
      <w:r>
        <w:rPr>
          <w:color w:val="1F1F1F"/>
          <w:lang w:val="en-US"/>
        </w:rPr>
        <w:t xml:space="preserve">25. </w:t>
      </w:r>
      <w:r w:rsidRPr="005449B7">
        <w:rPr>
          <w:color w:val="1F1F1F"/>
          <w:lang w:val="en-US"/>
        </w:rPr>
        <w:t>While researching a topic, a student has taken the following notes:</w:t>
      </w:r>
    </w:p>
    <w:p w14:paraId="296E1BB3" w14:textId="77777777" w:rsidR="005449B7" w:rsidRPr="005449B7" w:rsidRDefault="005449B7" w:rsidP="00A2517F">
      <w:pPr>
        <w:pStyle w:val="a3"/>
        <w:numPr>
          <w:ilvl w:val="0"/>
          <w:numId w:val="36"/>
        </w:numPr>
        <w:spacing w:after="0" w:afterAutospacing="0"/>
        <w:rPr>
          <w:color w:val="1F1F1F"/>
          <w:lang w:val="en-US"/>
        </w:rPr>
      </w:pPr>
      <w:r w:rsidRPr="005449B7">
        <w:rPr>
          <w:color w:val="1F1F1F"/>
          <w:lang w:val="en-US"/>
        </w:rPr>
        <w:t>1926: The US Congress gave the US Commerce Department authority over safety standards in the young commercial airline industry.</w:t>
      </w:r>
    </w:p>
    <w:p w14:paraId="00295B80" w14:textId="77777777" w:rsidR="005449B7" w:rsidRPr="005449B7" w:rsidRDefault="005449B7" w:rsidP="00A2517F">
      <w:pPr>
        <w:pStyle w:val="a3"/>
        <w:numPr>
          <w:ilvl w:val="0"/>
          <w:numId w:val="36"/>
        </w:numPr>
        <w:spacing w:after="0" w:afterAutospacing="0"/>
        <w:rPr>
          <w:color w:val="1F1F1F"/>
          <w:lang w:val="en-US"/>
        </w:rPr>
      </w:pPr>
      <w:r w:rsidRPr="005449B7">
        <w:rPr>
          <w:color w:val="1F1F1F"/>
          <w:lang w:val="en-US"/>
        </w:rPr>
        <w:t>1938: Congress handed that authority to a new independent agency, the Civil Aeronautics Authority (CAA).</w:t>
      </w:r>
    </w:p>
    <w:p w14:paraId="4DA7FD30" w14:textId="77777777" w:rsidR="005449B7" w:rsidRPr="005449B7" w:rsidRDefault="005449B7" w:rsidP="00A2517F">
      <w:pPr>
        <w:pStyle w:val="a3"/>
        <w:numPr>
          <w:ilvl w:val="0"/>
          <w:numId w:val="36"/>
        </w:numPr>
        <w:spacing w:after="0" w:afterAutospacing="0"/>
        <w:rPr>
          <w:color w:val="1F1F1F"/>
          <w:lang w:val="en-US"/>
        </w:rPr>
      </w:pPr>
      <w:r w:rsidRPr="005449B7">
        <w:rPr>
          <w:color w:val="1F1F1F"/>
          <w:lang w:val="en-US"/>
        </w:rPr>
        <w:t>1958: Congress moved the authority from the CAA to the newly created Federal Aviation Administration (FAA).</w:t>
      </w:r>
    </w:p>
    <w:p w14:paraId="40A9036A" w14:textId="77777777" w:rsidR="005449B7" w:rsidRPr="005449B7" w:rsidRDefault="005449B7" w:rsidP="00A2517F">
      <w:pPr>
        <w:pStyle w:val="a3"/>
        <w:numPr>
          <w:ilvl w:val="0"/>
          <w:numId w:val="36"/>
        </w:numPr>
        <w:spacing w:after="0" w:afterAutospacing="0"/>
        <w:rPr>
          <w:color w:val="1F1F1F"/>
          <w:lang w:val="en-US"/>
        </w:rPr>
      </w:pPr>
      <w:r w:rsidRPr="005449B7">
        <w:rPr>
          <w:color w:val="1F1F1F"/>
          <w:lang w:val="en-US"/>
        </w:rPr>
        <w:t>The FAA's first administrator, Elwood R. Quesada, brought safety standards and technologies up to date for the age of the commercial jet.</w:t>
      </w:r>
    </w:p>
    <w:p w14:paraId="2EF4CDBB" w14:textId="77777777" w:rsidR="005449B7" w:rsidRPr="005449B7" w:rsidRDefault="005449B7" w:rsidP="00A2517F">
      <w:pPr>
        <w:pStyle w:val="a3"/>
        <w:numPr>
          <w:ilvl w:val="0"/>
          <w:numId w:val="36"/>
        </w:numPr>
        <w:spacing w:after="0" w:afterAutospacing="0"/>
        <w:rPr>
          <w:color w:val="1F1F1F"/>
          <w:lang w:val="en-US"/>
        </w:rPr>
      </w:pPr>
      <w:r w:rsidRPr="005449B7">
        <w:rPr>
          <w:color w:val="1F1F1F"/>
          <w:lang w:val="en-US"/>
        </w:rPr>
        <w:t>The FAA is still the regulatory authority for airline safety.</w:t>
      </w:r>
    </w:p>
    <w:p w14:paraId="008538B5" w14:textId="77777777" w:rsidR="005449B7" w:rsidRPr="005449B7" w:rsidRDefault="005449B7" w:rsidP="005449B7">
      <w:pPr>
        <w:pStyle w:val="a3"/>
        <w:spacing w:after="0" w:afterAutospacing="0"/>
        <w:rPr>
          <w:color w:val="1F1F1F"/>
          <w:lang w:val="en-US"/>
        </w:rPr>
      </w:pPr>
      <w:r w:rsidRPr="005449B7">
        <w:rPr>
          <w:rStyle w:val="citation-2993"/>
          <w:b/>
          <w:bCs/>
          <w:color w:val="1F1F1F"/>
          <w:bdr w:val="none" w:sz="0" w:space="0" w:color="auto" w:frame="1"/>
          <w:lang w:val="en-US"/>
        </w:rPr>
        <w:t>The student wants to specify the order in which different government entities were given the authority to regulate airline safety in the US. Which choice most effectively uses relevant information from the note</w:t>
      </w:r>
      <w:r w:rsidRPr="005449B7">
        <w:rPr>
          <w:b/>
          <w:bCs/>
          <w:color w:val="1F1F1F"/>
          <w:bdr w:val="none" w:sz="0" w:space="0" w:color="auto" w:frame="1"/>
          <w:lang w:val="en-US"/>
        </w:rPr>
        <w:t>s to accomplish this goal?</w:t>
      </w:r>
      <w:r w:rsidRPr="005449B7">
        <w:rPr>
          <w:color w:val="1F1F1F"/>
          <w:lang w:val="en-US"/>
        </w:rPr>
        <w:t xml:space="preserve"> </w:t>
      </w:r>
    </w:p>
    <w:p w14:paraId="11DD2CF5" w14:textId="77777777" w:rsidR="005449B7" w:rsidRPr="005449B7" w:rsidRDefault="005449B7" w:rsidP="00A2517F">
      <w:pPr>
        <w:pStyle w:val="a3"/>
        <w:numPr>
          <w:ilvl w:val="0"/>
          <w:numId w:val="37"/>
        </w:numPr>
        <w:spacing w:after="0" w:afterAutospacing="0"/>
        <w:rPr>
          <w:color w:val="1F1F1F"/>
          <w:lang w:val="en-US"/>
        </w:rPr>
      </w:pPr>
      <w:r w:rsidRPr="005449B7">
        <w:rPr>
          <w:b/>
          <w:bCs/>
          <w:color w:val="1F1F1F"/>
          <w:bdr w:val="none" w:sz="0" w:space="0" w:color="auto" w:frame="1"/>
          <w:lang w:val="en-US"/>
        </w:rPr>
        <w:lastRenderedPageBreak/>
        <w:t>A)</w:t>
      </w:r>
      <w:r w:rsidRPr="005449B7">
        <w:rPr>
          <w:color w:val="1F1F1F"/>
          <w:lang w:val="en-US"/>
        </w:rPr>
        <w:t xml:space="preserve"> Authority over US airline safety went to the CAA from the US Commerce Department in 1938, and on to the FAA in 1958.</w:t>
      </w:r>
    </w:p>
    <w:p w14:paraId="6D126521" w14:textId="77777777" w:rsidR="005449B7" w:rsidRPr="005449B7" w:rsidRDefault="005449B7" w:rsidP="00A2517F">
      <w:pPr>
        <w:pStyle w:val="a3"/>
        <w:numPr>
          <w:ilvl w:val="0"/>
          <w:numId w:val="37"/>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The CAA held authority over US airline safety between 1938 and 1958, when Elwood R. Quesada passed it to the US Commerce Department.</w:t>
      </w:r>
    </w:p>
    <w:p w14:paraId="75BE9C2F" w14:textId="77777777" w:rsidR="005449B7" w:rsidRPr="005449B7" w:rsidRDefault="005449B7" w:rsidP="00A2517F">
      <w:pPr>
        <w:pStyle w:val="a3"/>
        <w:numPr>
          <w:ilvl w:val="0"/>
          <w:numId w:val="37"/>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The FAA, the CAA and the US Commerce Department all held authority over US airline safety, each at a different time.</w:t>
      </w:r>
    </w:p>
    <w:p w14:paraId="2C7A9C9B" w14:textId="77777777" w:rsidR="005449B7" w:rsidRPr="005449B7" w:rsidRDefault="005449B7" w:rsidP="00A2517F">
      <w:pPr>
        <w:pStyle w:val="a3"/>
        <w:numPr>
          <w:ilvl w:val="0"/>
          <w:numId w:val="37"/>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The FAA has regulated airline safety ever since the US Congress created it in 1958.</w:t>
      </w:r>
    </w:p>
    <w:p w14:paraId="228E7D6B" w14:textId="2C817BB3" w:rsidR="005449B7" w:rsidRPr="005449B7" w:rsidRDefault="005449B7" w:rsidP="005449B7">
      <w:pPr>
        <w:pStyle w:val="a3"/>
        <w:spacing w:after="0" w:afterAutospacing="0"/>
        <w:rPr>
          <w:color w:val="1F1F1F"/>
          <w:lang w:val="en-US"/>
        </w:rPr>
      </w:pPr>
      <w:r>
        <w:rPr>
          <w:color w:val="1F1F1F"/>
          <w:lang w:val="en-US"/>
        </w:rPr>
        <w:t xml:space="preserve">26. </w:t>
      </w:r>
      <w:r w:rsidRPr="005449B7">
        <w:rPr>
          <w:color w:val="1F1F1F"/>
          <w:lang w:val="en-US"/>
        </w:rPr>
        <w:t>While researching a topic, a student has taken the following notes:</w:t>
      </w:r>
    </w:p>
    <w:p w14:paraId="4F6E29D8" w14:textId="77777777" w:rsidR="005449B7" w:rsidRPr="005449B7" w:rsidRDefault="005449B7" w:rsidP="00A2517F">
      <w:pPr>
        <w:pStyle w:val="a3"/>
        <w:numPr>
          <w:ilvl w:val="0"/>
          <w:numId w:val="38"/>
        </w:numPr>
        <w:spacing w:after="0" w:afterAutospacing="0"/>
        <w:rPr>
          <w:color w:val="1F1F1F"/>
          <w:lang w:val="en-US"/>
        </w:rPr>
      </w:pPr>
      <w:r w:rsidRPr="005449B7">
        <w:rPr>
          <w:color w:val="1F1F1F"/>
          <w:lang w:val="en-US"/>
        </w:rPr>
        <w:t xml:space="preserve">A study published in 2017 came from R. Oleksy, L. </w:t>
      </w:r>
      <w:proofErr w:type="spellStart"/>
      <w:r w:rsidRPr="005449B7">
        <w:rPr>
          <w:color w:val="1F1F1F"/>
          <w:lang w:val="en-US"/>
        </w:rPr>
        <w:t>Giuggioli</w:t>
      </w:r>
      <w:proofErr w:type="spellEnd"/>
      <w:r w:rsidRPr="005449B7">
        <w:rPr>
          <w:color w:val="1F1F1F"/>
          <w:lang w:val="en-US"/>
        </w:rPr>
        <w:t xml:space="preserve"> and T.J. </w:t>
      </w:r>
      <w:proofErr w:type="spellStart"/>
      <w:r w:rsidRPr="005449B7">
        <w:rPr>
          <w:color w:val="1F1F1F"/>
          <w:lang w:val="en-US"/>
        </w:rPr>
        <w:t>McKetterick</w:t>
      </w:r>
      <w:proofErr w:type="spellEnd"/>
      <w:r w:rsidRPr="005449B7">
        <w:rPr>
          <w:color w:val="1F1F1F"/>
          <w:lang w:val="en-US"/>
        </w:rPr>
        <w:t>.</w:t>
      </w:r>
    </w:p>
    <w:p w14:paraId="5048113E" w14:textId="77777777" w:rsidR="005449B7" w:rsidRPr="005449B7" w:rsidRDefault="005449B7" w:rsidP="00A2517F">
      <w:pPr>
        <w:pStyle w:val="a3"/>
        <w:numPr>
          <w:ilvl w:val="0"/>
          <w:numId w:val="38"/>
        </w:numPr>
        <w:spacing w:after="0" w:afterAutospacing="0"/>
        <w:rPr>
          <w:color w:val="1F1F1F"/>
          <w:lang w:val="en-US"/>
        </w:rPr>
      </w:pPr>
      <w:r w:rsidRPr="005449B7">
        <w:rPr>
          <w:color w:val="1F1F1F"/>
          <w:lang w:val="en-US"/>
        </w:rPr>
        <w:t xml:space="preserve">In it, bats that had ingested the seeds of </w:t>
      </w:r>
      <w:r w:rsidRPr="005449B7">
        <w:rPr>
          <w:i/>
          <w:iCs/>
          <w:color w:val="1F1F1F"/>
          <w:bdr w:val="none" w:sz="0" w:space="0" w:color="auto" w:frame="1"/>
          <w:lang w:val="en-US"/>
        </w:rPr>
        <w:t xml:space="preserve">Ficus </w:t>
      </w:r>
      <w:proofErr w:type="spellStart"/>
      <w:r w:rsidRPr="005449B7">
        <w:rPr>
          <w:i/>
          <w:iCs/>
          <w:color w:val="1F1F1F"/>
          <w:bdr w:val="none" w:sz="0" w:space="0" w:color="auto" w:frame="1"/>
          <w:lang w:val="en-US"/>
        </w:rPr>
        <w:t>grevei</w:t>
      </w:r>
      <w:proofErr w:type="spellEnd"/>
      <w:r w:rsidRPr="005449B7">
        <w:rPr>
          <w:color w:val="1F1F1F"/>
          <w:lang w:val="en-US"/>
        </w:rPr>
        <w:t xml:space="preserve"> helped those seeds along toward germination.</w:t>
      </w:r>
    </w:p>
    <w:p w14:paraId="77CA6630" w14:textId="77777777" w:rsidR="005449B7" w:rsidRPr="005449B7" w:rsidRDefault="005449B7" w:rsidP="00A2517F">
      <w:pPr>
        <w:pStyle w:val="a3"/>
        <w:numPr>
          <w:ilvl w:val="0"/>
          <w:numId w:val="38"/>
        </w:numPr>
        <w:spacing w:after="0" w:afterAutospacing="0"/>
        <w:rPr>
          <w:color w:val="1F1F1F"/>
          <w:lang w:val="en-US"/>
        </w:rPr>
      </w:pPr>
      <w:r w:rsidRPr="005449B7">
        <w:rPr>
          <w:color w:val="1F1F1F"/>
          <w:lang w:val="en-US"/>
        </w:rPr>
        <w:t>A study published in 2004 came from Jorge E. López and C. Vaughan.</w:t>
      </w:r>
    </w:p>
    <w:p w14:paraId="2ABF4A82" w14:textId="77777777" w:rsidR="005449B7" w:rsidRPr="005449B7" w:rsidRDefault="005449B7" w:rsidP="00A2517F">
      <w:pPr>
        <w:pStyle w:val="a3"/>
        <w:numPr>
          <w:ilvl w:val="0"/>
          <w:numId w:val="38"/>
        </w:numPr>
        <w:spacing w:after="0" w:afterAutospacing="0"/>
        <w:rPr>
          <w:color w:val="1F1F1F"/>
          <w:lang w:val="en-US"/>
        </w:rPr>
      </w:pPr>
      <w:r w:rsidRPr="005449B7">
        <w:rPr>
          <w:color w:val="1F1F1F"/>
          <w:lang w:val="en-US"/>
        </w:rPr>
        <w:t xml:space="preserve">In it, bats that had ingested the seeds of </w:t>
      </w:r>
      <w:r w:rsidRPr="005449B7">
        <w:rPr>
          <w:i/>
          <w:iCs/>
          <w:color w:val="1F1F1F"/>
          <w:bdr w:val="none" w:sz="0" w:space="0" w:color="auto" w:frame="1"/>
          <w:lang w:val="en-US"/>
        </w:rPr>
        <w:t xml:space="preserve">Senna </w:t>
      </w:r>
      <w:proofErr w:type="spellStart"/>
      <w:r w:rsidRPr="005449B7">
        <w:rPr>
          <w:i/>
          <w:iCs/>
          <w:color w:val="1F1F1F"/>
          <w:bdr w:val="none" w:sz="0" w:space="0" w:color="auto" w:frame="1"/>
          <w:lang w:val="en-US"/>
        </w:rPr>
        <w:t>fruticosa</w:t>
      </w:r>
      <w:proofErr w:type="spellEnd"/>
      <w:r w:rsidRPr="005449B7">
        <w:rPr>
          <w:color w:val="1F1F1F"/>
          <w:lang w:val="en-US"/>
        </w:rPr>
        <w:t xml:space="preserve"> made no difference either way to germination.</w:t>
      </w:r>
    </w:p>
    <w:p w14:paraId="079A1580" w14:textId="77777777" w:rsidR="005449B7" w:rsidRPr="005449B7" w:rsidRDefault="005449B7" w:rsidP="00A2517F">
      <w:pPr>
        <w:pStyle w:val="a3"/>
        <w:numPr>
          <w:ilvl w:val="0"/>
          <w:numId w:val="38"/>
        </w:numPr>
        <w:spacing w:after="0" w:afterAutospacing="0"/>
        <w:rPr>
          <w:color w:val="1F1F1F"/>
          <w:lang w:val="en-US"/>
        </w:rPr>
      </w:pPr>
      <w:r w:rsidRPr="005449B7">
        <w:rPr>
          <w:color w:val="1F1F1F"/>
          <w:lang w:val="en-US"/>
        </w:rPr>
        <w:t xml:space="preserve">A study published in 1989 came from J.M. </w:t>
      </w:r>
      <w:proofErr w:type="spellStart"/>
      <w:r w:rsidRPr="005449B7">
        <w:rPr>
          <w:color w:val="1F1F1F"/>
          <w:lang w:val="en-US"/>
        </w:rPr>
        <w:t>Palmeirim</w:t>
      </w:r>
      <w:proofErr w:type="spellEnd"/>
      <w:r w:rsidRPr="005449B7">
        <w:rPr>
          <w:color w:val="1F1F1F"/>
          <w:lang w:val="en-US"/>
        </w:rPr>
        <w:t xml:space="preserve">, D.L. </w:t>
      </w:r>
      <w:proofErr w:type="spellStart"/>
      <w:r w:rsidRPr="005449B7">
        <w:rPr>
          <w:color w:val="1F1F1F"/>
          <w:lang w:val="en-US"/>
        </w:rPr>
        <w:t>Gorchoy</w:t>
      </w:r>
      <w:proofErr w:type="spellEnd"/>
      <w:r w:rsidRPr="005449B7">
        <w:rPr>
          <w:color w:val="1F1F1F"/>
          <w:lang w:val="en-US"/>
        </w:rPr>
        <w:t xml:space="preserve"> and S. </w:t>
      </w:r>
      <w:proofErr w:type="spellStart"/>
      <w:r w:rsidRPr="005449B7">
        <w:rPr>
          <w:color w:val="1F1F1F"/>
          <w:lang w:val="en-US"/>
        </w:rPr>
        <w:t>Stoleson</w:t>
      </w:r>
      <w:proofErr w:type="spellEnd"/>
      <w:r w:rsidRPr="005449B7">
        <w:rPr>
          <w:color w:val="1F1F1F"/>
          <w:lang w:val="en-US"/>
        </w:rPr>
        <w:t>.</w:t>
      </w:r>
    </w:p>
    <w:p w14:paraId="3D3792C9" w14:textId="77777777" w:rsidR="005449B7" w:rsidRPr="005449B7" w:rsidRDefault="005449B7" w:rsidP="00A2517F">
      <w:pPr>
        <w:pStyle w:val="a3"/>
        <w:numPr>
          <w:ilvl w:val="0"/>
          <w:numId w:val="38"/>
        </w:numPr>
        <w:spacing w:after="0" w:afterAutospacing="0"/>
        <w:rPr>
          <w:color w:val="1F1F1F"/>
          <w:lang w:val="en-US"/>
        </w:rPr>
      </w:pPr>
      <w:r w:rsidRPr="005449B7">
        <w:rPr>
          <w:color w:val="1F1F1F"/>
          <w:lang w:val="en-US"/>
        </w:rPr>
        <w:t xml:space="preserve">In it, bats that had ingested the seeds of </w:t>
      </w:r>
      <w:r w:rsidRPr="005449B7">
        <w:rPr>
          <w:i/>
          <w:iCs/>
          <w:color w:val="1F1F1F"/>
          <w:bdr w:val="none" w:sz="0" w:space="0" w:color="auto" w:frame="1"/>
          <w:lang w:val="en-US"/>
        </w:rPr>
        <w:t xml:space="preserve">Piper </w:t>
      </w:r>
      <w:proofErr w:type="spellStart"/>
      <w:r w:rsidRPr="005449B7">
        <w:rPr>
          <w:i/>
          <w:iCs/>
          <w:color w:val="1F1F1F"/>
          <w:bdr w:val="none" w:sz="0" w:space="0" w:color="auto" w:frame="1"/>
          <w:lang w:val="en-US"/>
        </w:rPr>
        <w:t>friedrichsthalii</w:t>
      </w:r>
      <w:proofErr w:type="spellEnd"/>
      <w:r w:rsidRPr="005449B7">
        <w:rPr>
          <w:color w:val="1F1F1F"/>
          <w:lang w:val="en-US"/>
        </w:rPr>
        <w:t xml:space="preserve"> set the germination of those seeds back.</w:t>
      </w:r>
    </w:p>
    <w:p w14:paraId="18070735"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The student wants to make a generalization about the germination of seeds ingested by bats. Which choice most effectively uses relevant information from the notes to accomplish this goal?</w:t>
      </w:r>
    </w:p>
    <w:p w14:paraId="60AC3C17" w14:textId="77777777" w:rsidR="005449B7" w:rsidRPr="005449B7" w:rsidRDefault="005449B7" w:rsidP="00A2517F">
      <w:pPr>
        <w:pStyle w:val="a3"/>
        <w:numPr>
          <w:ilvl w:val="0"/>
          <w:numId w:val="39"/>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What ingestion by bats does to seed germination varies.</w:t>
      </w:r>
    </w:p>
    <w:p w14:paraId="4A8A3544" w14:textId="77777777" w:rsidR="005449B7" w:rsidRPr="005449B7" w:rsidRDefault="005449B7" w:rsidP="00A2517F">
      <w:pPr>
        <w:pStyle w:val="a3"/>
        <w:numPr>
          <w:ilvl w:val="0"/>
          <w:numId w:val="39"/>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Researchers have over the years studied what seed germination does to ingestion by bats.</w:t>
      </w:r>
    </w:p>
    <w:p w14:paraId="332A55A9" w14:textId="77777777" w:rsidR="005449B7" w:rsidRPr="005449B7" w:rsidRDefault="005449B7" w:rsidP="00A2517F">
      <w:pPr>
        <w:pStyle w:val="a3"/>
        <w:numPr>
          <w:ilvl w:val="0"/>
          <w:numId w:val="39"/>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Bats ingesting seeds harms germination, which is what the 2017 study found.</w:t>
      </w:r>
    </w:p>
    <w:p w14:paraId="7A24F3B5" w14:textId="77777777" w:rsidR="005449B7" w:rsidRPr="005449B7" w:rsidRDefault="005449B7" w:rsidP="00A2517F">
      <w:pPr>
        <w:pStyle w:val="a3"/>
        <w:numPr>
          <w:ilvl w:val="0"/>
          <w:numId w:val="39"/>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Bats ingesting seeds has consistently been shown to help germination along.</w:t>
      </w:r>
    </w:p>
    <w:p w14:paraId="65D498B0" w14:textId="7D156DC1" w:rsidR="005449B7" w:rsidRPr="005449B7" w:rsidRDefault="005449B7" w:rsidP="005449B7">
      <w:pPr>
        <w:pStyle w:val="a3"/>
        <w:spacing w:after="0" w:afterAutospacing="0"/>
        <w:rPr>
          <w:color w:val="1F1F1F"/>
          <w:lang w:val="en-US"/>
        </w:rPr>
      </w:pPr>
      <w:r>
        <w:rPr>
          <w:color w:val="1F1F1F"/>
          <w:lang w:val="en-US"/>
        </w:rPr>
        <w:t xml:space="preserve">27. </w:t>
      </w:r>
      <w:r w:rsidRPr="005449B7">
        <w:rPr>
          <w:color w:val="1F1F1F"/>
          <w:lang w:val="en-US"/>
        </w:rPr>
        <w:t>While researching a topic, a student has taken the following notes:</w:t>
      </w:r>
    </w:p>
    <w:p w14:paraId="27F27B12" w14:textId="77777777" w:rsidR="005449B7" w:rsidRPr="005449B7" w:rsidRDefault="005449B7" w:rsidP="00A2517F">
      <w:pPr>
        <w:pStyle w:val="a3"/>
        <w:numPr>
          <w:ilvl w:val="0"/>
          <w:numId w:val="40"/>
        </w:numPr>
        <w:spacing w:after="0" w:afterAutospacing="0"/>
        <w:rPr>
          <w:color w:val="1F1F1F"/>
          <w:lang w:val="en-US"/>
        </w:rPr>
      </w:pPr>
      <w:r w:rsidRPr="005449B7">
        <w:rPr>
          <w:color w:val="1F1F1F"/>
          <w:lang w:val="en-US"/>
        </w:rPr>
        <w:t>Phonemes are what linguists use to represent the very smallest units of sound inside a word.</w:t>
      </w:r>
    </w:p>
    <w:p w14:paraId="1C6820EE" w14:textId="77777777" w:rsidR="005449B7" w:rsidRPr="005449B7" w:rsidRDefault="005449B7" w:rsidP="00A2517F">
      <w:pPr>
        <w:pStyle w:val="a3"/>
        <w:numPr>
          <w:ilvl w:val="0"/>
          <w:numId w:val="40"/>
        </w:numPr>
        <w:spacing w:after="0" w:afterAutospacing="0"/>
        <w:rPr>
          <w:color w:val="1F1F1F"/>
          <w:lang w:val="en-US"/>
        </w:rPr>
      </w:pPr>
      <w:r w:rsidRPr="005449B7">
        <w:rPr>
          <w:color w:val="1F1F1F"/>
          <w:lang w:val="en-US"/>
        </w:rPr>
        <w:t>Labial articulation is what the English phoneme /p/ has: it is produced with one lip or both of them, as in the word "pan."</w:t>
      </w:r>
    </w:p>
    <w:p w14:paraId="61C4178F" w14:textId="77777777" w:rsidR="005449B7" w:rsidRPr="005449B7" w:rsidRDefault="005449B7" w:rsidP="00A2517F">
      <w:pPr>
        <w:pStyle w:val="a3"/>
        <w:numPr>
          <w:ilvl w:val="0"/>
          <w:numId w:val="40"/>
        </w:numPr>
        <w:spacing w:after="0" w:afterAutospacing="0"/>
        <w:rPr>
          <w:color w:val="1F1F1F"/>
          <w:lang w:val="en-US"/>
        </w:rPr>
      </w:pPr>
      <w:r w:rsidRPr="005449B7">
        <w:rPr>
          <w:color w:val="1F1F1F"/>
          <w:lang w:val="en-US"/>
        </w:rPr>
        <w:t>Alveolar articulation is what the phoneme /z/ has: the tongue meets, or very nearly meets, the roof of the mouth, as in the word "zoo."</w:t>
      </w:r>
    </w:p>
    <w:p w14:paraId="3AC8C5A1" w14:textId="77777777" w:rsidR="005449B7" w:rsidRPr="005449B7" w:rsidRDefault="005449B7" w:rsidP="00A2517F">
      <w:pPr>
        <w:pStyle w:val="a3"/>
        <w:numPr>
          <w:ilvl w:val="0"/>
          <w:numId w:val="40"/>
        </w:numPr>
        <w:spacing w:after="0" w:afterAutospacing="0"/>
        <w:rPr>
          <w:color w:val="1F1F1F"/>
          <w:lang w:val="en-US"/>
        </w:rPr>
      </w:pPr>
      <w:r w:rsidRPr="005449B7">
        <w:rPr>
          <w:color w:val="1F1F1F"/>
          <w:lang w:val="en-US"/>
        </w:rPr>
        <w:t>Plosive is what /p/ is called, the term covering those sounds whose air flow is at first blocked completely.</w:t>
      </w:r>
    </w:p>
    <w:p w14:paraId="435294EB" w14:textId="77777777" w:rsidR="005449B7" w:rsidRPr="005449B7" w:rsidRDefault="005449B7" w:rsidP="00A2517F">
      <w:pPr>
        <w:pStyle w:val="a3"/>
        <w:numPr>
          <w:ilvl w:val="0"/>
          <w:numId w:val="40"/>
        </w:numPr>
        <w:spacing w:after="0" w:afterAutospacing="0"/>
        <w:rPr>
          <w:color w:val="1F1F1F"/>
          <w:lang w:val="en-US"/>
        </w:rPr>
      </w:pPr>
      <w:r w:rsidRPr="005449B7">
        <w:rPr>
          <w:color w:val="1F1F1F"/>
          <w:lang w:val="en-US"/>
        </w:rPr>
        <w:t>/z/ is fricative, which is the term for those sounds whose air flow is blocked only in part.</w:t>
      </w:r>
    </w:p>
    <w:p w14:paraId="5227D6A2" w14:textId="77777777" w:rsidR="005449B7" w:rsidRPr="005449B7" w:rsidRDefault="005449B7" w:rsidP="005449B7">
      <w:pPr>
        <w:pStyle w:val="a3"/>
        <w:spacing w:after="0" w:afterAutospacing="0"/>
        <w:rPr>
          <w:color w:val="1F1F1F"/>
          <w:lang w:val="en-US"/>
        </w:rPr>
      </w:pPr>
      <w:r w:rsidRPr="005449B7">
        <w:rPr>
          <w:b/>
          <w:bCs/>
          <w:color w:val="1F1F1F"/>
          <w:bdr w:val="none" w:sz="0" w:space="0" w:color="auto" w:frame="1"/>
          <w:lang w:val="en-US"/>
        </w:rPr>
        <w:t>Which choice most effectively uses information from the given sentences to explain plosive phonemes?</w:t>
      </w:r>
    </w:p>
    <w:p w14:paraId="5D61E7D5" w14:textId="77777777" w:rsidR="005449B7" w:rsidRPr="005449B7" w:rsidRDefault="005449B7" w:rsidP="00A2517F">
      <w:pPr>
        <w:pStyle w:val="a3"/>
        <w:numPr>
          <w:ilvl w:val="0"/>
          <w:numId w:val="41"/>
        </w:numPr>
        <w:spacing w:after="0" w:afterAutospacing="0"/>
        <w:rPr>
          <w:color w:val="1F1F1F"/>
          <w:lang w:val="en-US"/>
        </w:rPr>
      </w:pPr>
      <w:r w:rsidRPr="005449B7">
        <w:rPr>
          <w:b/>
          <w:bCs/>
          <w:color w:val="1F1F1F"/>
          <w:bdr w:val="none" w:sz="0" w:space="0" w:color="auto" w:frame="1"/>
          <w:lang w:val="en-US"/>
        </w:rPr>
        <w:t>A)</w:t>
      </w:r>
      <w:r w:rsidRPr="005449B7">
        <w:rPr>
          <w:color w:val="1F1F1F"/>
          <w:lang w:val="en-US"/>
        </w:rPr>
        <w:t xml:space="preserve"> The phoneme /p/, a unit of sound whose air flow is at first blocked completely, has labial articulation.</w:t>
      </w:r>
    </w:p>
    <w:p w14:paraId="1007AE33" w14:textId="77777777" w:rsidR="005449B7" w:rsidRPr="005449B7" w:rsidRDefault="005449B7" w:rsidP="00A2517F">
      <w:pPr>
        <w:pStyle w:val="a3"/>
        <w:numPr>
          <w:ilvl w:val="0"/>
          <w:numId w:val="41"/>
        </w:numPr>
        <w:spacing w:after="0" w:afterAutospacing="0"/>
        <w:rPr>
          <w:color w:val="1F1F1F"/>
          <w:lang w:val="en-US"/>
        </w:rPr>
      </w:pPr>
      <w:r w:rsidRPr="005449B7">
        <w:rPr>
          <w:b/>
          <w:bCs/>
          <w:color w:val="1F1F1F"/>
          <w:bdr w:val="none" w:sz="0" w:space="0" w:color="auto" w:frame="1"/>
          <w:lang w:val="en-US"/>
        </w:rPr>
        <w:t>B)</w:t>
      </w:r>
      <w:r w:rsidRPr="005449B7">
        <w:rPr>
          <w:color w:val="1F1F1F"/>
          <w:lang w:val="en-US"/>
        </w:rPr>
        <w:t xml:space="preserve"> Plosive describes /p/ in "pan," a phoneme that both lips produce.</w:t>
      </w:r>
    </w:p>
    <w:p w14:paraId="11B28983" w14:textId="77777777" w:rsidR="005449B7" w:rsidRPr="005449B7" w:rsidRDefault="005449B7" w:rsidP="00A2517F">
      <w:pPr>
        <w:pStyle w:val="a3"/>
        <w:numPr>
          <w:ilvl w:val="0"/>
          <w:numId w:val="41"/>
        </w:numPr>
        <w:spacing w:after="0" w:afterAutospacing="0"/>
        <w:rPr>
          <w:color w:val="1F1F1F"/>
          <w:lang w:val="en-US"/>
        </w:rPr>
      </w:pPr>
      <w:r w:rsidRPr="005449B7">
        <w:rPr>
          <w:b/>
          <w:bCs/>
          <w:color w:val="1F1F1F"/>
          <w:bdr w:val="none" w:sz="0" w:space="0" w:color="auto" w:frame="1"/>
          <w:lang w:val="en-US"/>
        </w:rPr>
        <w:t>C)</w:t>
      </w:r>
      <w:r w:rsidRPr="005449B7">
        <w:rPr>
          <w:color w:val="1F1F1F"/>
          <w:lang w:val="en-US"/>
        </w:rPr>
        <w:t xml:space="preserve"> Fricative is the linguistic term for units of sound whose air flow is blocked only in part.</w:t>
      </w:r>
    </w:p>
    <w:p w14:paraId="095215CC" w14:textId="77777777" w:rsidR="005449B7" w:rsidRPr="005449B7" w:rsidRDefault="005449B7" w:rsidP="00A2517F">
      <w:pPr>
        <w:pStyle w:val="a3"/>
        <w:numPr>
          <w:ilvl w:val="0"/>
          <w:numId w:val="41"/>
        </w:numPr>
        <w:spacing w:after="0" w:afterAutospacing="0"/>
        <w:rPr>
          <w:color w:val="1F1F1F"/>
          <w:lang w:val="en-US"/>
        </w:rPr>
      </w:pPr>
      <w:r w:rsidRPr="005449B7">
        <w:rPr>
          <w:b/>
          <w:bCs/>
          <w:color w:val="1F1F1F"/>
          <w:bdr w:val="none" w:sz="0" w:space="0" w:color="auto" w:frame="1"/>
          <w:lang w:val="en-US"/>
        </w:rPr>
        <w:t>D)</w:t>
      </w:r>
      <w:r w:rsidRPr="005449B7">
        <w:rPr>
          <w:color w:val="1F1F1F"/>
          <w:lang w:val="en-US"/>
        </w:rPr>
        <w:t xml:space="preserve"> Plosive is the term linguists use for units of sound whose air flow is at first blocked completely.</w:t>
      </w:r>
    </w:p>
    <w:p w14:paraId="6730987C" w14:textId="77777777" w:rsidR="00802BFB" w:rsidRPr="005449B7" w:rsidRDefault="00802BFB">
      <w:pPr>
        <w:rPr>
          <w:rFonts w:ascii="Times New Roman" w:hAnsi="Times New Roman" w:cs="Times New Roman"/>
          <w:sz w:val="24"/>
          <w:szCs w:val="24"/>
          <w:lang w:val="en-US"/>
        </w:rPr>
      </w:pPr>
    </w:p>
    <w:sectPr w:rsidR="00802BFB" w:rsidRPr="005449B7" w:rsidSect="005449B7">
      <w:pgSz w:w="11906" w:h="16838"/>
      <w:pgMar w:top="851" w:right="707"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0238"/>
    <w:multiLevelType w:val="multilevel"/>
    <w:tmpl w:val="A210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543C"/>
    <w:multiLevelType w:val="multilevel"/>
    <w:tmpl w:val="8AF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2255"/>
    <w:multiLevelType w:val="multilevel"/>
    <w:tmpl w:val="9062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46B0"/>
    <w:multiLevelType w:val="multilevel"/>
    <w:tmpl w:val="03AE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8644A"/>
    <w:multiLevelType w:val="multilevel"/>
    <w:tmpl w:val="73B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21A0C"/>
    <w:multiLevelType w:val="multilevel"/>
    <w:tmpl w:val="F822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7AF5"/>
    <w:multiLevelType w:val="multilevel"/>
    <w:tmpl w:val="BF3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87D65"/>
    <w:multiLevelType w:val="multilevel"/>
    <w:tmpl w:val="A270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B57A3"/>
    <w:multiLevelType w:val="multilevel"/>
    <w:tmpl w:val="A452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6F82"/>
    <w:multiLevelType w:val="multilevel"/>
    <w:tmpl w:val="261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46BF8"/>
    <w:multiLevelType w:val="multilevel"/>
    <w:tmpl w:val="CB2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F7E52"/>
    <w:multiLevelType w:val="multilevel"/>
    <w:tmpl w:val="E520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F399D"/>
    <w:multiLevelType w:val="multilevel"/>
    <w:tmpl w:val="FA08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14807"/>
    <w:multiLevelType w:val="multilevel"/>
    <w:tmpl w:val="E9F0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43921"/>
    <w:multiLevelType w:val="multilevel"/>
    <w:tmpl w:val="CDDA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500D7"/>
    <w:multiLevelType w:val="multilevel"/>
    <w:tmpl w:val="D2D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A1735"/>
    <w:multiLevelType w:val="multilevel"/>
    <w:tmpl w:val="EB76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9718B"/>
    <w:multiLevelType w:val="multilevel"/>
    <w:tmpl w:val="5F5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37D92"/>
    <w:multiLevelType w:val="multilevel"/>
    <w:tmpl w:val="26DC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61C2B"/>
    <w:multiLevelType w:val="multilevel"/>
    <w:tmpl w:val="CEF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32C8A"/>
    <w:multiLevelType w:val="multilevel"/>
    <w:tmpl w:val="BAD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370D7"/>
    <w:multiLevelType w:val="multilevel"/>
    <w:tmpl w:val="82B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766AD"/>
    <w:multiLevelType w:val="multilevel"/>
    <w:tmpl w:val="958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A4DB4"/>
    <w:multiLevelType w:val="multilevel"/>
    <w:tmpl w:val="68E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96968"/>
    <w:multiLevelType w:val="multilevel"/>
    <w:tmpl w:val="361C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11A46"/>
    <w:multiLevelType w:val="multilevel"/>
    <w:tmpl w:val="40B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F7F13"/>
    <w:multiLevelType w:val="multilevel"/>
    <w:tmpl w:val="818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95358"/>
    <w:multiLevelType w:val="multilevel"/>
    <w:tmpl w:val="303E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814CB"/>
    <w:multiLevelType w:val="multilevel"/>
    <w:tmpl w:val="E65E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84E06"/>
    <w:multiLevelType w:val="multilevel"/>
    <w:tmpl w:val="1E86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35E3B"/>
    <w:multiLevelType w:val="multilevel"/>
    <w:tmpl w:val="9E0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267B5"/>
    <w:multiLevelType w:val="multilevel"/>
    <w:tmpl w:val="AF7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A00B3"/>
    <w:multiLevelType w:val="multilevel"/>
    <w:tmpl w:val="E32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16B18"/>
    <w:multiLevelType w:val="multilevel"/>
    <w:tmpl w:val="667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163C8"/>
    <w:multiLevelType w:val="multilevel"/>
    <w:tmpl w:val="73C8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806CE"/>
    <w:multiLevelType w:val="multilevel"/>
    <w:tmpl w:val="907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D2AF1"/>
    <w:multiLevelType w:val="multilevel"/>
    <w:tmpl w:val="39AE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11477"/>
    <w:multiLevelType w:val="multilevel"/>
    <w:tmpl w:val="A134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2494C"/>
    <w:multiLevelType w:val="multilevel"/>
    <w:tmpl w:val="72D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32BC4"/>
    <w:multiLevelType w:val="multilevel"/>
    <w:tmpl w:val="93C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C69BA"/>
    <w:multiLevelType w:val="multilevel"/>
    <w:tmpl w:val="A66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7"/>
  </w:num>
  <w:num w:numId="3">
    <w:abstractNumId w:val="22"/>
  </w:num>
  <w:num w:numId="4">
    <w:abstractNumId w:val="2"/>
  </w:num>
  <w:num w:numId="5">
    <w:abstractNumId w:val="30"/>
  </w:num>
  <w:num w:numId="6">
    <w:abstractNumId w:val="38"/>
  </w:num>
  <w:num w:numId="7">
    <w:abstractNumId w:val="28"/>
  </w:num>
  <w:num w:numId="8">
    <w:abstractNumId w:val="32"/>
  </w:num>
  <w:num w:numId="9">
    <w:abstractNumId w:val="37"/>
  </w:num>
  <w:num w:numId="10">
    <w:abstractNumId w:val="31"/>
  </w:num>
  <w:num w:numId="11">
    <w:abstractNumId w:val="12"/>
  </w:num>
  <w:num w:numId="12">
    <w:abstractNumId w:val="10"/>
  </w:num>
  <w:num w:numId="13">
    <w:abstractNumId w:val="35"/>
  </w:num>
  <w:num w:numId="14">
    <w:abstractNumId w:val="18"/>
  </w:num>
  <w:num w:numId="15">
    <w:abstractNumId w:val="15"/>
  </w:num>
  <w:num w:numId="16">
    <w:abstractNumId w:val="11"/>
  </w:num>
  <w:num w:numId="17">
    <w:abstractNumId w:val="25"/>
  </w:num>
  <w:num w:numId="18">
    <w:abstractNumId w:val="3"/>
  </w:num>
  <w:num w:numId="19">
    <w:abstractNumId w:val="0"/>
  </w:num>
  <w:num w:numId="20">
    <w:abstractNumId w:val="9"/>
  </w:num>
  <w:num w:numId="21">
    <w:abstractNumId w:val="21"/>
  </w:num>
  <w:num w:numId="22">
    <w:abstractNumId w:val="4"/>
  </w:num>
  <w:num w:numId="23">
    <w:abstractNumId w:val="5"/>
  </w:num>
  <w:num w:numId="24">
    <w:abstractNumId w:val="20"/>
  </w:num>
  <w:num w:numId="25">
    <w:abstractNumId w:val="19"/>
  </w:num>
  <w:num w:numId="26">
    <w:abstractNumId w:val="39"/>
  </w:num>
  <w:num w:numId="27">
    <w:abstractNumId w:val="17"/>
  </w:num>
  <w:num w:numId="28">
    <w:abstractNumId w:val="26"/>
  </w:num>
  <w:num w:numId="29">
    <w:abstractNumId w:val="36"/>
  </w:num>
  <w:num w:numId="30">
    <w:abstractNumId w:val="14"/>
  </w:num>
  <w:num w:numId="31">
    <w:abstractNumId w:val="13"/>
  </w:num>
  <w:num w:numId="32">
    <w:abstractNumId w:val="34"/>
  </w:num>
  <w:num w:numId="33">
    <w:abstractNumId w:val="23"/>
  </w:num>
  <w:num w:numId="34">
    <w:abstractNumId w:val="29"/>
  </w:num>
  <w:num w:numId="35">
    <w:abstractNumId w:val="24"/>
  </w:num>
  <w:num w:numId="36">
    <w:abstractNumId w:val="33"/>
  </w:num>
  <w:num w:numId="37">
    <w:abstractNumId w:val="8"/>
  </w:num>
  <w:num w:numId="38">
    <w:abstractNumId w:val="40"/>
  </w:num>
  <w:num w:numId="39">
    <w:abstractNumId w:val="6"/>
  </w:num>
  <w:num w:numId="40">
    <w:abstractNumId w:val="7"/>
  </w:num>
  <w:num w:numId="41">
    <w:abstractNumId w:val="1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4B"/>
    <w:rsid w:val="000821C8"/>
    <w:rsid w:val="005449B7"/>
    <w:rsid w:val="006E294B"/>
    <w:rsid w:val="00802BFB"/>
    <w:rsid w:val="00A251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07A3C"/>
  <w15:chartTrackingRefBased/>
  <w15:docId w15:val="{C6F6ECE5-F96D-4C7F-B299-6CB5447B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6E294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6E29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E294B"/>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6E294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1149">
    <w:name w:val="citation-1149"/>
    <w:basedOn w:val="a0"/>
    <w:rsid w:val="006E294B"/>
  </w:style>
  <w:style w:type="character" w:customStyle="1" w:styleId="citation-1148">
    <w:name w:val="citation-1148"/>
    <w:basedOn w:val="a0"/>
    <w:rsid w:val="006E294B"/>
  </w:style>
  <w:style w:type="character" w:customStyle="1" w:styleId="citation-1147">
    <w:name w:val="citation-1147"/>
    <w:basedOn w:val="a0"/>
    <w:rsid w:val="006E294B"/>
  </w:style>
  <w:style w:type="character" w:customStyle="1" w:styleId="citation-1146">
    <w:name w:val="citation-1146"/>
    <w:basedOn w:val="a0"/>
    <w:rsid w:val="006E294B"/>
  </w:style>
  <w:style w:type="character" w:customStyle="1" w:styleId="citation-1145">
    <w:name w:val="citation-1145"/>
    <w:basedOn w:val="a0"/>
    <w:rsid w:val="006E294B"/>
  </w:style>
  <w:style w:type="character" w:customStyle="1" w:styleId="citation-1144">
    <w:name w:val="citation-1144"/>
    <w:basedOn w:val="a0"/>
    <w:rsid w:val="006E294B"/>
  </w:style>
  <w:style w:type="character" w:customStyle="1" w:styleId="citation-1143">
    <w:name w:val="citation-1143"/>
    <w:basedOn w:val="a0"/>
    <w:rsid w:val="006E294B"/>
  </w:style>
  <w:style w:type="character" w:customStyle="1" w:styleId="citation-1142">
    <w:name w:val="citation-1142"/>
    <w:basedOn w:val="a0"/>
    <w:rsid w:val="006E294B"/>
  </w:style>
  <w:style w:type="character" w:customStyle="1" w:styleId="citation-1141">
    <w:name w:val="citation-1141"/>
    <w:basedOn w:val="a0"/>
    <w:rsid w:val="006E294B"/>
  </w:style>
  <w:style w:type="character" w:customStyle="1" w:styleId="citation-1140">
    <w:name w:val="citation-1140"/>
    <w:basedOn w:val="a0"/>
    <w:rsid w:val="006E294B"/>
  </w:style>
  <w:style w:type="character" w:customStyle="1" w:styleId="citation-1139">
    <w:name w:val="citation-1139"/>
    <w:basedOn w:val="a0"/>
    <w:rsid w:val="006E294B"/>
  </w:style>
  <w:style w:type="character" w:customStyle="1" w:styleId="citation-1138">
    <w:name w:val="citation-1138"/>
    <w:basedOn w:val="a0"/>
    <w:rsid w:val="006E294B"/>
  </w:style>
  <w:style w:type="character" w:customStyle="1" w:styleId="citation-1133">
    <w:name w:val="citation-1133"/>
    <w:basedOn w:val="a0"/>
    <w:rsid w:val="006E294B"/>
  </w:style>
  <w:style w:type="character" w:customStyle="1" w:styleId="citation-1129">
    <w:name w:val="citation-1129"/>
    <w:basedOn w:val="a0"/>
    <w:rsid w:val="006E294B"/>
  </w:style>
  <w:style w:type="character" w:customStyle="1" w:styleId="citation-1128">
    <w:name w:val="citation-1128"/>
    <w:basedOn w:val="a0"/>
    <w:rsid w:val="006E294B"/>
  </w:style>
  <w:style w:type="character" w:customStyle="1" w:styleId="citation-1127">
    <w:name w:val="citation-1127"/>
    <w:basedOn w:val="a0"/>
    <w:rsid w:val="006E294B"/>
  </w:style>
  <w:style w:type="character" w:customStyle="1" w:styleId="citation-1126">
    <w:name w:val="citation-1126"/>
    <w:basedOn w:val="a0"/>
    <w:rsid w:val="006E294B"/>
  </w:style>
  <w:style w:type="character" w:customStyle="1" w:styleId="30">
    <w:name w:val="Заголовок 3 Знак"/>
    <w:basedOn w:val="a0"/>
    <w:link w:val="3"/>
    <w:uiPriority w:val="9"/>
    <w:semiHidden/>
    <w:rsid w:val="006E294B"/>
    <w:rPr>
      <w:rFonts w:asciiTheme="majorHAnsi" w:eastAsiaTheme="majorEastAsia" w:hAnsiTheme="majorHAnsi" w:cstheme="majorBidi"/>
      <w:color w:val="1F3763" w:themeColor="accent1" w:themeShade="7F"/>
      <w:sz w:val="24"/>
      <w:szCs w:val="24"/>
    </w:rPr>
  </w:style>
  <w:style w:type="character" w:styleId="a4">
    <w:name w:val="Strong"/>
    <w:basedOn w:val="a0"/>
    <w:uiPriority w:val="22"/>
    <w:qFormat/>
    <w:rsid w:val="006E294B"/>
    <w:rPr>
      <w:b/>
      <w:bCs/>
    </w:rPr>
  </w:style>
  <w:style w:type="character" w:customStyle="1" w:styleId="citation-1462">
    <w:name w:val="citation-1462"/>
    <w:basedOn w:val="a0"/>
    <w:rsid w:val="006E294B"/>
  </w:style>
  <w:style w:type="character" w:customStyle="1" w:styleId="citation-1460">
    <w:name w:val="citation-1460"/>
    <w:basedOn w:val="a0"/>
    <w:rsid w:val="006E294B"/>
  </w:style>
  <w:style w:type="character" w:customStyle="1" w:styleId="citation-1458">
    <w:name w:val="citation-1458"/>
    <w:basedOn w:val="a0"/>
    <w:rsid w:val="006E294B"/>
  </w:style>
  <w:style w:type="character" w:customStyle="1" w:styleId="citation-1456">
    <w:name w:val="citation-1456"/>
    <w:basedOn w:val="a0"/>
    <w:rsid w:val="006E294B"/>
  </w:style>
  <w:style w:type="character" w:customStyle="1" w:styleId="citation-1454">
    <w:name w:val="citation-1454"/>
    <w:basedOn w:val="a0"/>
    <w:rsid w:val="006E294B"/>
  </w:style>
  <w:style w:type="character" w:customStyle="1" w:styleId="citation-1497">
    <w:name w:val="citation-1497"/>
    <w:basedOn w:val="a0"/>
    <w:rsid w:val="006E294B"/>
  </w:style>
  <w:style w:type="character" w:customStyle="1" w:styleId="citation-1496">
    <w:name w:val="citation-1496"/>
    <w:basedOn w:val="a0"/>
    <w:rsid w:val="006E294B"/>
  </w:style>
  <w:style w:type="character" w:customStyle="1" w:styleId="citation-2783">
    <w:name w:val="citation-2783"/>
    <w:basedOn w:val="a0"/>
    <w:rsid w:val="005449B7"/>
  </w:style>
  <w:style w:type="character" w:customStyle="1" w:styleId="citation-2782">
    <w:name w:val="citation-2782"/>
    <w:basedOn w:val="a0"/>
    <w:rsid w:val="005449B7"/>
  </w:style>
  <w:style w:type="character" w:customStyle="1" w:styleId="citation-2781">
    <w:name w:val="citation-2781"/>
    <w:basedOn w:val="a0"/>
    <w:rsid w:val="005449B7"/>
  </w:style>
  <w:style w:type="character" w:customStyle="1" w:styleId="citation-2779">
    <w:name w:val="citation-2779"/>
    <w:basedOn w:val="a0"/>
    <w:rsid w:val="005449B7"/>
  </w:style>
  <w:style w:type="character" w:customStyle="1" w:styleId="citation-2777">
    <w:name w:val="citation-2777"/>
    <w:basedOn w:val="a0"/>
    <w:rsid w:val="005449B7"/>
  </w:style>
  <w:style w:type="character" w:customStyle="1" w:styleId="citation-2776">
    <w:name w:val="citation-2776"/>
    <w:basedOn w:val="a0"/>
    <w:rsid w:val="005449B7"/>
  </w:style>
  <w:style w:type="character" w:customStyle="1" w:styleId="citation-2775">
    <w:name w:val="citation-2775"/>
    <w:basedOn w:val="a0"/>
    <w:rsid w:val="005449B7"/>
  </w:style>
  <w:style w:type="character" w:customStyle="1" w:styleId="citation-2773">
    <w:name w:val="citation-2773"/>
    <w:basedOn w:val="a0"/>
    <w:rsid w:val="005449B7"/>
  </w:style>
  <w:style w:type="character" w:customStyle="1" w:styleId="citation-2771">
    <w:name w:val="citation-2771"/>
    <w:basedOn w:val="a0"/>
    <w:rsid w:val="005449B7"/>
  </w:style>
  <w:style w:type="character" w:customStyle="1" w:styleId="citation-2769">
    <w:name w:val="citation-2769"/>
    <w:basedOn w:val="a0"/>
    <w:rsid w:val="005449B7"/>
  </w:style>
  <w:style w:type="character" w:customStyle="1" w:styleId="citation-2767">
    <w:name w:val="citation-2767"/>
    <w:basedOn w:val="a0"/>
    <w:rsid w:val="005449B7"/>
  </w:style>
  <w:style w:type="character" w:customStyle="1" w:styleId="citation-2766">
    <w:name w:val="citation-2766"/>
    <w:basedOn w:val="a0"/>
    <w:rsid w:val="005449B7"/>
  </w:style>
  <w:style w:type="character" w:customStyle="1" w:styleId="citation-2765">
    <w:name w:val="citation-2765"/>
    <w:basedOn w:val="a0"/>
    <w:rsid w:val="005449B7"/>
  </w:style>
  <w:style w:type="character" w:customStyle="1" w:styleId="citation-2763">
    <w:name w:val="citation-2763"/>
    <w:basedOn w:val="a0"/>
    <w:rsid w:val="005449B7"/>
  </w:style>
  <w:style w:type="character" w:customStyle="1" w:styleId="citation-2762">
    <w:name w:val="citation-2762"/>
    <w:basedOn w:val="a0"/>
    <w:rsid w:val="005449B7"/>
  </w:style>
  <w:style w:type="character" w:customStyle="1" w:styleId="citation-2995">
    <w:name w:val="citation-2995"/>
    <w:basedOn w:val="a0"/>
    <w:rsid w:val="005449B7"/>
  </w:style>
  <w:style w:type="character" w:customStyle="1" w:styleId="citation-2994">
    <w:name w:val="citation-2994"/>
    <w:basedOn w:val="a0"/>
    <w:rsid w:val="005449B7"/>
  </w:style>
  <w:style w:type="character" w:customStyle="1" w:styleId="citation-2993">
    <w:name w:val="citation-2993"/>
    <w:basedOn w:val="a0"/>
    <w:rsid w:val="00544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370741">
      <w:bodyDiv w:val="1"/>
      <w:marLeft w:val="0"/>
      <w:marRight w:val="0"/>
      <w:marTop w:val="0"/>
      <w:marBottom w:val="0"/>
      <w:divBdr>
        <w:top w:val="none" w:sz="0" w:space="0" w:color="auto"/>
        <w:left w:val="none" w:sz="0" w:space="0" w:color="auto"/>
        <w:bottom w:val="none" w:sz="0" w:space="0" w:color="auto"/>
        <w:right w:val="none" w:sz="0" w:space="0" w:color="auto"/>
      </w:divBdr>
    </w:div>
    <w:div w:id="514150426">
      <w:bodyDiv w:val="1"/>
      <w:marLeft w:val="0"/>
      <w:marRight w:val="0"/>
      <w:marTop w:val="0"/>
      <w:marBottom w:val="0"/>
      <w:divBdr>
        <w:top w:val="none" w:sz="0" w:space="0" w:color="auto"/>
        <w:left w:val="none" w:sz="0" w:space="0" w:color="auto"/>
        <w:bottom w:val="none" w:sz="0" w:space="0" w:color="auto"/>
        <w:right w:val="none" w:sz="0" w:space="0" w:color="auto"/>
      </w:divBdr>
    </w:div>
    <w:div w:id="771244357">
      <w:bodyDiv w:val="1"/>
      <w:marLeft w:val="0"/>
      <w:marRight w:val="0"/>
      <w:marTop w:val="0"/>
      <w:marBottom w:val="0"/>
      <w:divBdr>
        <w:top w:val="none" w:sz="0" w:space="0" w:color="auto"/>
        <w:left w:val="none" w:sz="0" w:space="0" w:color="auto"/>
        <w:bottom w:val="none" w:sz="0" w:space="0" w:color="auto"/>
        <w:right w:val="none" w:sz="0" w:space="0" w:color="auto"/>
      </w:divBdr>
    </w:div>
    <w:div w:id="855314295">
      <w:bodyDiv w:val="1"/>
      <w:marLeft w:val="0"/>
      <w:marRight w:val="0"/>
      <w:marTop w:val="0"/>
      <w:marBottom w:val="0"/>
      <w:divBdr>
        <w:top w:val="none" w:sz="0" w:space="0" w:color="auto"/>
        <w:left w:val="none" w:sz="0" w:space="0" w:color="auto"/>
        <w:bottom w:val="none" w:sz="0" w:space="0" w:color="auto"/>
        <w:right w:val="none" w:sz="0" w:space="0" w:color="auto"/>
      </w:divBdr>
    </w:div>
    <w:div w:id="1112556275">
      <w:bodyDiv w:val="1"/>
      <w:marLeft w:val="0"/>
      <w:marRight w:val="0"/>
      <w:marTop w:val="0"/>
      <w:marBottom w:val="0"/>
      <w:divBdr>
        <w:top w:val="none" w:sz="0" w:space="0" w:color="auto"/>
        <w:left w:val="none" w:sz="0" w:space="0" w:color="auto"/>
        <w:bottom w:val="none" w:sz="0" w:space="0" w:color="auto"/>
        <w:right w:val="none" w:sz="0" w:space="0" w:color="auto"/>
      </w:divBdr>
    </w:div>
    <w:div w:id="181058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16</Pages>
  <Words>7008</Words>
  <Characters>39952</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Islom Allanazarov</dc:creator>
  <cp:keywords/>
  <dc:description/>
  <cp:lastModifiedBy>Islom Allanazarov</cp:lastModifiedBy>
  <cp:revision>1</cp:revision>
  <dcterms:created xsi:type="dcterms:W3CDTF">2026-07-30T20:39:00Z</dcterms:created>
  <dcterms:modified xsi:type="dcterms:W3CDTF">2026-07-30T21:17:00Z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d895dd9a-00d0-431d-bee9-f0294538cf20</vt:lpwstr>
  </property>
</Properties>
</file>