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9D3A0" w14:textId="280AFD06" w:rsidR="00307379" w:rsidRDefault="003D6AB4" w:rsidP="000B5F5B">
      <w:pPr>
        <w:spacing w:after="160" w:line="360" w:lineRule="auto"/>
        <w:rPr>
          <w:rFonts w:eastAsia="Calibri"/>
          <w:bCs/>
          <w:color w:val="000000"/>
          <w:sz w:val="22"/>
          <w:szCs w:val="22"/>
          <w:lang w:eastAsia="en-US"/>
        </w:rPr>
      </w:pPr>
      <w:r>
        <w:rPr>
          <w:rFonts w:eastAsia="Calibri"/>
          <w:bCs/>
          <w:color w:val="000000"/>
          <w:sz w:val="22"/>
          <w:szCs w:val="22"/>
          <w:lang w:eastAsia="en-US"/>
        </w:rPr>
        <w:t xml:space="preserve">Статья в </w:t>
      </w:r>
      <w:proofErr w:type="gramStart"/>
      <w:r>
        <w:rPr>
          <w:rFonts w:eastAsia="Calibri"/>
          <w:bCs/>
          <w:color w:val="000000"/>
          <w:sz w:val="22"/>
          <w:szCs w:val="22"/>
          <w:lang w:eastAsia="en-US"/>
        </w:rPr>
        <w:t xml:space="preserve">журнале:  </w:t>
      </w:r>
      <w:r w:rsidR="00307379">
        <w:rPr>
          <w:rFonts w:eastAsia="Calibri"/>
          <w:bCs/>
          <w:color w:val="000000"/>
          <w:sz w:val="22"/>
          <w:szCs w:val="22"/>
          <w:lang w:eastAsia="en-US"/>
        </w:rPr>
        <w:t>Программные</w:t>
      </w:r>
      <w:proofErr w:type="gramEnd"/>
      <w:r w:rsidR="00307379">
        <w:rPr>
          <w:rFonts w:eastAsia="Calibri"/>
          <w:bCs/>
          <w:color w:val="000000"/>
          <w:sz w:val="22"/>
          <w:szCs w:val="22"/>
          <w:lang w:eastAsia="en-US"/>
        </w:rPr>
        <w:t xml:space="preserve"> продукты и системы. 2024, №1</w:t>
      </w:r>
    </w:p>
    <w:p w14:paraId="0A24279E" w14:textId="13B9713C" w:rsidR="000B5F5B" w:rsidRPr="00C969CE" w:rsidRDefault="000B5F5B" w:rsidP="000B5F5B">
      <w:pPr>
        <w:spacing w:after="160" w:line="360" w:lineRule="auto"/>
        <w:rPr>
          <w:rFonts w:eastAsia="Calibri"/>
          <w:bCs/>
          <w:color w:val="000000"/>
          <w:sz w:val="22"/>
          <w:szCs w:val="22"/>
          <w:lang w:eastAsia="en-US"/>
        </w:rPr>
      </w:pPr>
      <w:r w:rsidRPr="00C969CE">
        <w:rPr>
          <w:rFonts w:eastAsia="Calibri"/>
          <w:bCs/>
          <w:color w:val="000000"/>
          <w:sz w:val="22"/>
          <w:szCs w:val="22"/>
          <w:lang w:eastAsia="en-US"/>
        </w:rPr>
        <w:t>УДК 004.94</w:t>
      </w:r>
    </w:p>
    <w:p w14:paraId="281082BC" w14:textId="77777777" w:rsidR="00761BE2" w:rsidRPr="002435B5" w:rsidRDefault="00761BE2" w:rsidP="002435B5">
      <w:pPr>
        <w:spacing w:line="360" w:lineRule="auto"/>
        <w:rPr>
          <w:bCs/>
          <w:color w:val="000000" w:themeColor="text1"/>
          <w:sz w:val="22"/>
          <w:szCs w:val="22"/>
        </w:rPr>
      </w:pPr>
      <w:r w:rsidRPr="002435B5">
        <w:rPr>
          <w:bCs/>
          <w:color w:val="000000" w:themeColor="text1"/>
          <w:sz w:val="22"/>
          <w:szCs w:val="22"/>
        </w:rPr>
        <w:t>Специальности ВАК: 2.3.1 Системный анализ, управление и обработка информации, статистика (технические науки)</w:t>
      </w:r>
    </w:p>
    <w:p w14:paraId="1C7431D4" w14:textId="77777777" w:rsidR="003C7F2A" w:rsidRPr="002435B5" w:rsidRDefault="00B66C61" w:rsidP="002435B5">
      <w:pPr>
        <w:spacing w:line="360" w:lineRule="auto"/>
        <w:jc w:val="both"/>
        <w:rPr>
          <w:b/>
          <w:bCs/>
          <w:color w:val="000000" w:themeColor="text1"/>
          <w:sz w:val="28"/>
          <w:szCs w:val="28"/>
        </w:rPr>
      </w:pPr>
      <w:bookmarkStart w:id="0" w:name="_Hlk139344629"/>
      <w:r w:rsidRPr="002435B5">
        <w:rPr>
          <w:b/>
          <w:bCs/>
          <w:color w:val="000000" w:themeColor="text1"/>
          <w:sz w:val="28"/>
          <w:szCs w:val="28"/>
        </w:rPr>
        <w:t xml:space="preserve">Риск ориентированный подход к проектированию </w:t>
      </w:r>
      <w:r w:rsidR="007D7E30" w:rsidRPr="002435B5">
        <w:rPr>
          <w:b/>
          <w:bCs/>
          <w:color w:val="000000" w:themeColor="text1"/>
          <w:sz w:val="28"/>
          <w:szCs w:val="28"/>
        </w:rPr>
        <w:t>системы а</w:t>
      </w:r>
      <w:r w:rsidR="003C7F2A" w:rsidRPr="002435B5">
        <w:rPr>
          <w:b/>
          <w:bCs/>
          <w:color w:val="000000" w:themeColor="text1"/>
          <w:sz w:val="28"/>
          <w:szCs w:val="28"/>
        </w:rPr>
        <w:t>нтитеррористической защищенн</w:t>
      </w:r>
      <w:r w:rsidR="007D7E30" w:rsidRPr="002435B5">
        <w:rPr>
          <w:b/>
          <w:bCs/>
          <w:color w:val="000000" w:themeColor="text1"/>
          <w:sz w:val="28"/>
          <w:szCs w:val="28"/>
        </w:rPr>
        <w:t>ости образовательных учреждений</w:t>
      </w:r>
    </w:p>
    <w:bookmarkEnd w:id="0"/>
    <w:p w14:paraId="30A84917" w14:textId="77777777" w:rsidR="007D7E30" w:rsidRPr="002435B5" w:rsidRDefault="007D7E30" w:rsidP="002435B5">
      <w:pPr>
        <w:spacing w:line="360" w:lineRule="auto"/>
        <w:jc w:val="both"/>
        <w:rPr>
          <w:b/>
          <w:bCs/>
          <w:color w:val="000000" w:themeColor="text1"/>
          <w:sz w:val="28"/>
          <w:szCs w:val="28"/>
        </w:rPr>
      </w:pPr>
    </w:p>
    <w:p w14:paraId="4308BE3D" w14:textId="77777777" w:rsidR="007D7E30" w:rsidRPr="002435B5" w:rsidRDefault="007D7E30" w:rsidP="002435B5">
      <w:pPr>
        <w:spacing w:line="360" w:lineRule="auto"/>
        <w:jc w:val="both"/>
        <w:rPr>
          <w:b/>
          <w:bCs/>
          <w:color w:val="000000" w:themeColor="text1"/>
          <w:sz w:val="22"/>
          <w:szCs w:val="22"/>
        </w:rPr>
      </w:pPr>
      <w:r w:rsidRPr="002435B5">
        <w:rPr>
          <w:b/>
          <w:bCs/>
          <w:color w:val="000000" w:themeColor="text1"/>
          <w:sz w:val="22"/>
          <w:szCs w:val="22"/>
        </w:rPr>
        <w:t>Колодкин В.М.</w:t>
      </w:r>
    </w:p>
    <w:p w14:paraId="4176FD8E" w14:textId="77777777" w:rsidR="007D7E30" w:rsidRPr="002435B5" w:rsidRDefault="007D7E30" w:rsidP="002435B5">
      <w:pPr>
        <w:spacing w:line="360" w:lineRule="auto"/>
        <w:jc w:val="both"/>
        <w:rPr>
          <w:bCs/>
          <w:color w:val="000000" w:themeColor="text1"/>
          <w:sz w:val="22"/>
          <w:szCs w:val="22"/>
        </w:rPr>
      </w:pPr>
      <w:r w:rsidRPr="002435B5">
        <w:rPr>
          <w:bCs/>
          <w:color w:val="000000" w:themeColor="text1"/>
          <w:sz w:val="22"/>
          <w:szCs w:val="22"/>
        </w:rPr>
        <w:t xml:space="preserve">Доктор технических наук, профессор, профессор кафедры Цифровых инженерных технологий ФГБОУ ВО «Удмуртский государственный университет», 426034, г. Ижевск, ул. Университетская, д.1, </w:t>
      </w:r>
      <w:hyperlink r:id="rId6" w:history="1">
        <w:r w:rsidRPr="002435B5">
          <w:rPr>
            <w:rStyle w:val="a8"/>
            <w:bCs/>
            <w:color w:val="000000" w:themeColor="text1"/>
            <w:sz w:val="22"/>
            <w:szCs w:val="22"/>
            <w:lang w:val="en-US"/>
          </w:rPr>
          <w:t>kolodkin</w:t>
        </w:r>
        <w:r w:rsidRPr="002435B5">
          <w:rPr>
            <w:rStyle w:val="a8"/>
            <w:bCs/>
            <w:color w:val="000000" w:themeColor="text1"/>
            <w:sz w:val="22"/>
            <w:szCs w:val="22"/>
          </w:rPr>
          <w:t>@</w:t>
        </w:r>
        <w:r w:rsidRPr="002435B5">
          <w:rPr>
            <w:rStyle w:val="a8"/>
            <w:bCs/>
            <w:color w:val="000000" w:themeColor="text1"/>
            <w:sz w:val="22"/>
            <w:szCs w:val="22"/>
            <w:lang w:val="en-US"/>
          </w:rPr>
          <w:t>rintd</w:t>
        </w:r>
        <w:r w:rsidRPr="002435B5">
          <w:rPr>
            <w:rStyle w:val="a8"/>
            <w:bCs/>
            <w:color w:val="000000" w:themeColor="text1"/>
            <w:sz w:val="22"/>
            <w:szCs w:val="22"/>
          </w:rPr>
          <w:t>.</w:t>
        </w:r>
        <w:proofErr w:type="spellStart"/>
        <w:r w:rsidRPr="002435B5">
          <w:rPr>
            <w:rStyle w:val="a8"/>
            <w:bCs/>
            <w:color w:val="000000" w:themeColor="text1"/>
            <w:sz w:val="22"/>
            <w:szCs w:val="22"/>
            <w:lang w:val="en-US"/>
          </w:rPr>
          <w:t>ru</w:t>
        </w:r>
        <w:proofErr w:type="spellEnd"/>
      </w:hyperlink>
    </w:p>
    <w:p w14:paraId="0CEA10CC" w14:textId="77777777" w:rsidR="009608C5" w:rsidRPr="002435B5" w:rsidRDefault="009608C5" w:rsidP="002435B5">
      <w:pPr>
        <w:spacing w:line="360" w:lineRule="auto"/>
        <w:jc w:val="both"/>
        <w:rPr>
          <w:b/>
          <w:bCs/>
          <w:color w:val="000000" w:themeColor="text1"/>
          <w:sz w:val="22"/>
          <w:szCs w:val="22"/>
        </w:rPr>
      </w:pPr>
    </w:p>
    <w:p w14:paraId="0A931E48" w14:textId="77777777" w:rsidR="007D7E30" w:rsidRPr="002435B5" w:rsidRDefault="007D7E30" w:rsidP="002435B5">
      <w:pPr>
        <w:spacing w:line="360" w:lineRule="auto"/>
        <w:jc w:val="both"/>
        <w:rPr>
          <w:b/>
          <w:bCs/>
          <w:color w:val="000000" w:themeColor="text1"/>
          <w:sz w:val="22"/>
          <w:szCs w:val="22"/>
        </w:rPr>
      </w:pPr>
      <w:r w:rsidRPr="002435B5">
        <w:rPr>
          <w:b/>
          <w:bCs/>
          <w:color w:val="000000" w:themeColor="text1"/>
          <w:sz w:val="22"/>
          <w:szCs w:val="22"/>
        </w:rPr>
        <w:t>Варламова Д.М.</w:t>
      </w:r>
    </w:p>
    <w:p w14:paraId="48FD5E29" w14:textId="77777777" w:rsidR="007D7E30" w:rsidRPr="002435B5" w:rsidRDefault="007D7E30" w:rsidP="002435B5">
      <w:pPr>
        <w:spacing w:line="360" w:lineRule="auto"/>
        <w:jc w:val="both"/>
        <w:rPr>
          <w:bCs/>
          <w:color w:val="000000" w:themeColor="text1"/>
          <w:sz w:val="22"/>
          <w:szCs w:val="22"/>
        </w:rPr>
      </w:pPr>
      <w:r w:rsidRPr="002435B5">
        <w:rPr>
          <w:bCs/>
          <w:color w:val="000000" w:themeColor="text1"/>
          <w:sz w:val="22"/>
          <w:szCs w:val="22"/>
        </w:rPr>
        <w:t xml:space="preserve">Старший преподаватель кафедры Цифровых инженерных технологий ФГБОУ ВО «Удмуртский государственный университет», 426034, г. Ижевск, ул. Университетская, д.1, </w:t>
      </w:r>
      <w:hyperlink r:id="rId7" w:history="1">
        <w:r w:rsidRPr="002435B5">
          <w:rPr>
            <w:rStyle w:val="a8"/>
            <w:bCs/>
            <w:color w:val="000000" w:themeColor="text1"/>
            <w:sz w:val="22"/>
            <w:szCs w:val="22"/>
            <w:lang w:val="en-US"/>
          </w:rPr>
          <w:t>dina</w:t>
        </w:r>
        <w:r w:rsidRPr="002435B5">
          <w:rPr>
            <w:rStyle w:val="a8"/>
            <w:bCs/>
            <w:color w:val="000000" w:themeColor="text1"/>
            <w:sz w:val="22"/>
            <w:szCs w:val="22"/>
          </w:rPr>
          <w:t>@</w:t>
        </w:r>
        <w:r w:rsidRPr="002435B5">
          <w:rPr>
            <w:rStyle w:val="a8"/>
            <w:bCs/>
            <w:color w:val="000000" w:themeColor="text1"/>
            <w:sz w:val="22"/>
            <w:szCs w:val="22"/>
            <w:lang w:val="en-US"/>
          </w:rPr>
          <w:t>rintd</w:t>
        </w:r>
        <w:r w:rsidRPr="002435B5">
          <w:rPr>
            <w:rStyle w:val="a8"/>
            <w:bCs/>
            <w:color w:val="000000" w:themeColor="text1"/>
            <w:sz w:val="22"/>
            <w:szCs w:val="22"/>
          </w:rPr>
          <w:t>.</w:t>
        </w:r>
        <w:r w:rsidRPr="002435B5">
          <w:rPr>
            <w:rStyle w:val="a8"/>
            <w:bCs/>
            <w:color w:val="000000" w:themeColor="text1"/>
            <w:sz w:val="22"/>
            <w:szCs w:val="22"/>
            <w:lang w:val="en-US"/>
          </w:rPr>
          <w:t>ru</w:t>
        </w:r>
      </w:hyperlink>
    </w:p>
    <w:p w14:paraId="3B1238F7" w14:textId="77777777" w:rsidR="009608C5" w:rsidRPr="002435B5" w:rsidRDefault="009608C5" w:rsidP="002435B5">
      <w:pPr>
        <w:spacing w:line="360" w:lineRule="auto"/>
        <w:jc w:val="both"/>
        <w:rPr>
          <w:b/>
          <w:bCs/>
          <w:color w:val="000000" w:themeColor="text1"/>
          <w:sz w:val="22"/>
          <w:szCs w:val="22"/>
        </w:rPr>
      </w:pPr>
    </w:p>
    <w:p w14:paraId="45202F0D" w14:textId="77777777" w:rsidR="007D7E30" w:rsidRPr="002435B5" w:rsidRDefault="009608C5" w:rsidP="002435B5">
      <w:pPr>
        <w:spacing w:line="360" w:lineRule="auto"/>
        <w:jc w:val="both"/>
        <w:rPr>
          <w:b/>
          <w:bCs/>
          <w:color w:val="000000" w:themeColor="text1"/>
          <w:sz w:val="22"/>
          <w:szCs w:val="22"/>
        </w:rPr>
      </w:pPr>
      <w:r w:rsidRPr="002435B5">
        <w:rPr>
          <w:b/>
          <w:bCs/>
          <w:color w:val="000000" w:themeColor="text1"/>
          <w:sz w:val="22"/>
          <w:szCs w:val="22"/>
        </w:rPr>
        <w:t>Шакиров А.Д</w:t>
      </w:r>
      <w:r w:rsidR="007D7E30" w:rsidRPr="002435B5">
        <w:rPr>
          <w:b/>
          <w:bCs/>
          <w:color w:val="000000" w:themeColor="text1"/>
          <w:sz w:val="22"/>
          <w:szCs w:val="22"/>
        </w:rPr>
        <w:t xml:space="preserve">. </w:t>
      </w:r>
    </w:p>
    <w:p w14:paraId="7EB9DEF5" w14:textId="77777777" w:rsidR="007D7E30" w:rsidRPr="002435B5" w:rsidRDefault="007D7E30" w:rsidP="002435B5">
      <w:pPr>
        <w:spacing w:line="360" w:lineRule="auto"/>
        <w:jc w:val="both"/>
        <w:rPr>
          <w:bCs/>
          <w:color w:val="000000" w:themeColor="text1"/>
          <w:sz w:val="22"/>
          <w:szCs w:val="22"/>
        </w:rPr>
      </w:pPr>
      <w:r w:rsidRPr="002435B5">
        <w:rPr>
          <w:bCs/>
          <w:color w:val="000000" w:themeColor="text1"/>
          <w:sz w:val="22"/>
          <w:szCs w:val="22"/>
        </w:rPr>
        <w:t xml:space="preserve">Магистрант кафедры Цифровых инженерных технологий ФГБОУ ВО «Удмуртский государственный университет», 426034, г. Ижевск, ул. Университетская, д.1, </w:t>
      </w:r>
      <w:hyperlink r:id="rId8" w:history="1">
        <w:r w:rsidR="00045370" w:rsidRPr="002435B5">
          <w:rPr>
            <w:rStyle w:val="a8"/>
            <w:bCs/>
            <w:color w:val="000000" w:themeColor="text1"/>
            <w:sz w:val="22"/>
            <w:szCs w:val="22"/>
          </w:rPr>
          <w:t>artdmshakirov@gmail.com</w:t>
        </w:r>
      </w:hyperlink>
    </w:p>
    <w:p w14:paraId="3BAB6A05" w14:textId="77777777" w:rsidR="007D7E30" w:rsidRPr="002435B5" w:rsidRDefault="007D7E30" w:rsidP="002435B5">
      <w:pPr>
        <w:spacing w:line="360" w:lineRule="auto"/>
        <w:jc w:val="both"/>
        <w:rPr>
          <w:bCs/>
          <w:color w:val="000000" w:themeColor="text1"/>
          <w:sz w:val="22"/>
          <w:szCs w:val="22"/>
        </w:rPr>
      </w:pPr>
    </w:p>
    <w:p w14:paraId="6FCA5787" w14:textId="663C1E08" w:rsidR="00A746D9" w:rsidRPr="00A53268" w:rsidRDefault="00A93003" w:rsidP="00A53268">
      <w:pPr>
        <w:spacing w:line="360" w:lineRule="auto"/>
        <w:ind w:firstLine="284"/>
        <w:jc w:val="both"/>
        <w:rPr>
          <w:bCs/>
          <w:color w:val="000000" w:themeColor="text1"/>
          <w:sz w:val="22"/>
          <w:szCs w:val="22"/>
        </w:rPr>
      </w:pPr>
      <w:bookmarkStart w:id="1" w:name="_Hlk139562415"/>
      <w:r w:rsidRPr="002435B5">
        <w:rPr>
          <w:b/>
          <w:bCs/>
          <w:color w:val="000000" w:themeColor="text1"/>
          <w:sz w:val="22"/>
          <w:szCs w:val="22"/>
        </w:rPr>
        <w:t xml:space="preserve">Аннотация: </w:t>
      </w:r>
      <w:bookmarkStart w:id="2" w:name="_Hlk143018793"/>
      <w:bookmarkEnd w:id="1"/>
      <w:r w:rsidR="000B5F5B" w:rsidRPr="000B5F5B">
        <w:rPr>
          <w:bCs/>
          <w:color w:val="000000" w:themeColor="text1"/>
          <w:sz w:val="22"/>
          <w:szCs w:val="22"/>
        </w:rPr>
        <w:t xml:space="preserve">В работе представлен авторский проблемно-ориентированный программный комплекс для компьютерного прогнозирования последствий террористических атак на образовательные учреждения. Одним из основных инструментов прогнозирования является математическое моделирование. В рамках комплекса моделируется динамика развития антагонистического конфликта между нарушителем (террористом) и реципиентами риска в здании образовательного учреждения. </w:t>
      </w:r>
      <w:r w:rsidR="009310BB">
        <w:rPr>
          <w:bCs/>
          <w:color w:val="000000" w:themeColor="text1"/>
          <w:sz w:val="22"/>
          <w:szCs w:val="22"/>
        </w:rPr>
        <w:t xml:space="preserve">При построении программного комплекса используется </w:t>
      </w:r>
      <w:r w:rsidR="000B5F5B" w:rsidRPr="000B5F5B">
        <w:rPr>
          <w:bCs/>
          <w:color w:val="000000" w:themeColor="text1"/>
          <w:sz w:val="22"/>
          <w:szCs w:val="22"/>
        </w:rPr>
        <w:t>новая концепция противодействия террористической атаке</w:t>
      </w:r>
      <w:r w:rsidR="009310BB">
        <w:rPr>
          <w:bCs/>
          <w:color w:val="000000" w:themeColor="text1"/>
          <w:sz w:val="22"/>
          <w:szCs w:val="22"/>
        </w:rPr>
        <w:t xml:space="preserve">. </w:t>
      </w:r>
      <w:r w:rsidR="000B5F5B" w:rsidRPr="000B5F5B">
        <w:rPr>
          <w:bCs/>
          <w:color w:val="000000" w:themeColor="text1"/>
          <w:sz w:val="22"/>
          <w:szCs w:val="22"/>
        </w:rPr>
        <w:t xml:space="preserve">Особенностью концепции является противодействие террористической атаке со стороны реципиентов риска, которое выражается в движении людских потоков в зоны безопасности по безопасным </w:t>
      </w:r>
      <w:r w:rsidR="001A78F2">
        <w:rPr>
          <w:bCs/>
          <w:color w:val="000000" w:themeColor="text1"/>
          <w:sz w:val="22"/>
          <w:szCs w:val="22"/>
        </w:rPr>
        <w:t>траекториям в</w:t>
      </w:r>
      <w:r w:rsidR="000B5F5B" w:rsidRPr="000B5F5B">
        <w:rPr>
          <w:bCs/>
          <w:color w:val="000000" w:themeColor="text1"/>
          <w:sz w:val="22"/>
          <w:szCs w:val="22"/>
        </w:rPr>
        <w:t xml:space="preserve"> здани</w:t>
      </w:r>
      <w:r w:rsidR="001A78F2">
        <w:rPr>
          <w:bCs/>
          <w:color w:val="000000" w:themeColor="text1"/>
          <w:sz w:val="22"/>
          <w:szCs w:val="22"/>
        </w:rPr>
        <w:t>и</w:t>
      </w:r>
      <w:r w:rsidR="000B5F5B" w:rsidRPr="000B5F5B">
        <w:rPr>
          <w:bCs/>
          <w:color w:val="000000" w:themeColor="text1"/>
          <w:sz w:val="22"/>
          <w:szCs w:val="22"/>
        </w:rPr>
        <w:t>. В рамках программного комплекса поддерживается интеграция данных пространственно-информационной модели здания, характеристик модели нарушителя, характеристик управляемого движ</w:t>
      </w:r>
      <w:r w:rsidR="008A3269">
        <w:rPr>
          <w:bCs/>
          <w:color w:val="000000" w:themeColor="text1"/>
          <w:sz w:val="22"/>
          <w:szCs w:val="22"/>
        </w:rPr>
        <w:t>ения людских потоков в условиях</w:t>
      </w:r>
      <w:r w:rsidR="008A3269" w:rsidRPr="008A3269">
        <w:rPr>
          <w:bCs/>
          <w:color w:val="000000" w:themeColor="text1"/>
          <w:sz w:val="22"/>
          <w:szCs w:val="22"/>
        </w:rPr>
        <w:t xml:space="preserve"> </w:t>
      </w:r>
      <w:r w:rsidR="000B5F5B" w:rsidRPr="000B5F5B">
        <w:rPr>
          <w:bCs/>
          <w:color w:val="000000" w:themeColor="text1"/>
          <w:sz w:val="22"/>
          <w:szCs w:val="22"/>
        </w:rPr>
        <w:t xml:space="preserve">чрезвычайных ситуаций. Пространственно-информационная модель здания создается в отечественной BIM-системе </w:t>
      </w:r>
      <w:proofErr w:type="spellStart"/>
      <w:r w:rsidR="000B5F5B" w:rsidRPr="000B5F5B">
        <w:rPr>
          <w:bCs/>
          <w:color w:val="000000" w:themeColor="text1"/>
          <w:sz w:val="22"/>
          <w:szCs w:val="22"/>
        </w:rPr>
        <w:t>Renga</w:t>
      </w:r>
      <w:proofErr w:type="spellEnd"/>
      <w:r w:rsidR="000B5F5B" w:rsidRPr="000B5F5B">
        <w:rPr>
          <w:bCs/>
          <w:color w:val="000000" w:themeColor="text1"/>
          <w:sz w:val="22"/>
          <w:szCs w:val="22"/>
        </w:rPr>
        <w:t xml:space="preserve">. </w:t>
      </w:r>
      <w:r w:rsidR="003F543F">
        <w:rPr>
          <w:bCs/>
          <w:color w:val="000000" w:themeColor="text1"/>
          <w:sz w:val="22"/>
          <w:szCs w:val="22"/>
        </w:rPr>
        <w:t xml:space="preserve">Топологический </w:t>
      </w:r>
      <w:r w:rsidR="00F13005" w:rsidRPr="00F13005">
        <w:rPr>
          <w:bCs/>
          <w:color w:val="000000" w:themeColor="text1"/>
          <w:sz w:val="22"/>
          <w:szCs w:val="22"/>
        </w:rPr>
        <w:t>граф, отвечающ</w:t>
      </w:r>
      <w:r w:rsidR="00F13005">
        <w:rPr>
          <w:bCs/>
          <w:color w:val="000000" w:themeColor="text1"/>
          <w:sz w:val="22"/>
          <w:szCs w:val="22"/>
        </w:rPr>
        <w:t>ий</w:t>
      </w:r>
      <w:r w:rsidR="00F13005" w:rsidRPr="00F13005">
        <w:rPr>
          <w:bCs/>
          <w:color w:val="000000" w:themeColor="text1"/>
          <w:sz w:val="22"/>
          <w:szCs w:val="22"/>
        </w:rPr>
        <w:t xml:space="preserve"> топологической модели здания</w:t>
      </w:r>
      <w:r w:rsidR="00A53268">
        <w:rPr>
          <w:bCs/>
          <w:color w:val="000000" w:themeColor="text1"/>
          <w:sz w:val="22"/>
          <w:szCs w:val="22"/>
        </w:rPr>
        <w:t xml:space="preserve">, строится </w:t>
      </w:r>
      <w:r w:rsidR="00A53268" w:rsidRPr="000B5F5B">
        <w:rPr>
          <w:bCs/>
          <w:color w:val="000000" w:themeColor="text1"/>
          <w:sz w:val="22"/>
          <w:szCs w:val="22"/>
        </w:rPr>
        <w:t>специализированны</w:t>
      </w:r>
      <w:r w:rsidR="00A53268">
        <w:rPr>
          <w:bCs/>
          <w:color w:val="000000" w:themeColor="text1"/>
          <w:sz w:val="22"/>
          <w:szCs w:val="22"/>
        </w:rPr>
        <w:t>м</w:t>
      </w:r>
      <w:r w:rsidR="00A53268" w:rsidRPr="000B5F5B">
        <w:rPr>
          <w:bCs/>
          <w:color w:val="000000" w:themeColor="text1"/>
          <w:sz w:val="22"/>
          <w:szCs w:val="22"/>
        </w:rPr>
        <w:t xml:space="preserve"> плагин</w:t>
      </w:r>
      <w:r w:rsidR="00A53268">
        <w:rPr>
          <w:bCs/>
          <w:color w:val="000000" w:themeColor="text1"/>
          <w:sz w:val="22"/>
          <w:szCs w:val="22"/>
        </w:rPr>
        <w:t xml:space="preserve">ом, созданным средствами </w:t>
      </w:r>
      <w:proofErr w:type="spellStart"/>
      <w:r w:rsidR="00A53268" w:rsidRPr="00A53268">
        <w:rPr>
          <w:bCs/>
          <w:color w:val="000000" w:themeColor="text1"/>
          <w:sz w:val="22"/>
          <w:szCs w:val="22"/>
        </w:rPr>
        <w:t>Renga</w:t>
      </w:r>
      <w:proofErr w:type="spellEnd"/>
      <w:r w:rsidR="00A53268">
        <w:rPr>
          <w:bCs/>
          <w:color w:val="000000" w:themeColor="text1"/>
          <w:sz w:val="22"/>
          <w:szCs w:val="22"/>
        </w:rPr>
        <w:t xml:space="preserve">. </w:t>
      </w:r>
      <w:r w:rsidR="009310BB">
        <w:rPr>
          <w:bCs/>
          <w:color w:val="000000" w:themeColor="text1"/>
          <w:sz w:val="22"/>
          <w:szCs w:val="22"/>
        </w:rPr>
        <w:t>П</w:t>
      </w:r>
      <w:r w:rsidR="009310BB" w:rsidRPr="000B5F5B">
        <w:rPr>
          <w:bCs/>
          <w:color w:val="000000" w:themeColor="text1"/>
          <w:sz w:val="22"/>
          <w:szCs w:val="22"/>
        </w:rPr>
        <w:t xml:space="preserve">реимуществом </w:t>
      </w:r>
      <w:r w:rsidR="009310BB">
        <w:rPr>
          <w:bCs/>
          <w:color w:val="000000" w:themeColor="text1"/>
          <w:sz w:val="22"/>
          <w:szCs w:val="22"/>
        </w:rPr>
        <w:t xml:space="preserve">авторского </w:t>
      </w:r>
      <w:r w:rsidR="009310BB" w:rsidRPr="000B5F5B">
        <w:rPr>
          <w:bCs/>
          <w:color w:val="000000" w:themeColor="text1"/>
          <w:sz w:val="22"/>
          <w:szCs w:val="22"/>
        </w:rPr>
        <w:t>программного комплекса является автоматический режим проектирования реакции реципиентов риска на действия нарушителя</w:t>
      </w:r>
      <w:r w:rsidR="009310BB">
        <w:rPr>
          <w:bCs/>
          <w:color w:val="000000" w:themeColor="text1"/>
          <w:sz w:val="22"/>
          <w:szCs w:val="22"/>
        </w:rPr>
        <w:t>. Режим обеспечивает</w:t>
      </w:r>
      <w:r w:rsidR="009310BB" w:rsidRPr="000B5F5B">
        <w:rPr>
          <w:bCs/>
          <w:color w:val="000000" w:themeColor="text1"/>
          <w:sz w:val="22"/>
          <w:szCs w:val="22"/>
        </w:rPr>
        <w:t xml:space="preserve"> </w:t>
      </w:r>
      <w:r w:rsidR="009310BB" w:rsidRPr="000B5F5B">
        <w:rPr>
          <w:bCs/>
          <w:color w:val="000000" w:themeColor="text1"/>
          <w:sz w:val="22"/>
          <w:szCs w:val="22"/>
        </w:rPr>
        <w:lastRenderedPageBreak/>
        <w:t>минимизаци</w:t>
      </w:r>
      <w:r w:rsidR="009310BB">
        <w:rPr>
          <w:bCs/>
          <w:color w:val="000000" w:themeColor="text1"/>
          <w:sz w:val="22"/>
          <w:szCs w:val="22"/>
        </w:rPr>
        <w:t>ю</w:t>
      </w:r>
      <w:r w:rsidR="009310BB" w:rsidRPr="000B5F5B">
        <w:rPr>
          <w:bCs/>
          <w:color w:val="000000" w:themeColor="text1"/>
          <w:sz w:val="22"/>
          <w:szCs w:val="22"/>
        </w:rPr>
        <w:t xml:space="preserve"> ущерба.</w:t>
      </w:r>
      <w:r w:rsidR="007112AE">
        <w:rPr>
          <w:bCs/>
          <w:color w:val="000000" w:themeColor="text1"/>
          <w:sz w:val="22"/>
          <w:szCs w:val="22"/>
        </w:rPr>
        <w:t xml:space="preserve"> При проектировании учитываются характеристики инженерно-технической </w:t>
      </w:r>
      <w:r w:rsidR="009310BB" w:rsidRPr="000B5F5B">
        <w:rPr>
          <w:bCs/>
          <w:color w:val="000000" w:themeColor="text1"/>
          <w:sz w:val="22"/>
          <w:szCs w:val="22"/>
        </w:rPr>
        <w:t xml:space="preserve">системы </w:t>
      </w:r>
      <w:r w:rsidR="007112AE">
        <w:rPr>
          <w:bCs/>
          <w:color w:val="000000" w:themeColor="text1"/>
          <w:sz w:val="22"/>
          <w:szCs w:val="22"/>
        </w:rPr>
        <w:t>защиты учреждения</w:t>
      </w:r>
      <w:r w:rsidR="009310BB" w:rsidRPr="000B5F5B">
        <w:rPr>
          <w:bCs/>
          <w:color w:val="000000" w:themeColor="text1"/>
          <w:sz w:val="22"/>
          <w:szCs w:val="22"/>
        </w:rPr>
        <w:t xml:space="preserve">. </w:t>
      </w:r>
      <w:r w:rsidR="00DC7074">
        <w:rPr>
          <w:bCs/>
          <w:color w:val="000000" w:themeColor="text1"/>
          <w:sz w:val="22"/>
          <w:szCs w:val="22"/>
        </w:rPr>
        <w:t>Оригинальность программного комплекса заключается в обеспечении процесса проектирования безопасных</w:t>
      </w:r>
      <w:r w:rsidR="00DC7074" w:rsidRPr="000B5F5B">
        <w:rPr>
          <w:bCs/>
          <w:color w:val="000000" w:themeColor="text1"/>
          <w:sz w:val="22"/>
          <w:szCs w:val="22"/>
        </w:rPr>
        <w:t xml:space="preserve"> путей </w:t>
      </w:r>
      <w:r w:rsidR="00A53268">
        <w:rPr>
          <w:bCs/>
          <w:color w:val="000000" w:themeColor="text1"/>
          <w:sz w:val="22"/>
          <w:szCs w:val="22"/>
        </w:rPr>
        <w:t>движения людских масс</w:t>
      </w:r>
      <w:r w:rsidR="00DC7074" w:rsidRPr="000B5F5B">
        <w:rPr>
          <w:bCs/>
          <w:color w:val="000000" w:themeColor="text1"/>
          <w:sz w:val="22"/>
          <w:szCs w:val="22"/>
        </w:rPr>
        <w:t xml:space="preserve"> в режиме реального времени</w:t>
      </w:r>
      <w:r w:rsidR="00DC7074">
        <w:rPr>
          <w:bCs/>
          <w:color w:val="000000" w:themeColor="text1"/>
          <w:sz w:val="22"/>
          <w:szCs w:val="22"/>
        </w:rPr>
        <w:t xml:space="preserve"> развития чрезвычайной ситуации</w:t>
      </w:r>
      <w:r w:rsidR="00DC7074" w:rsidRPr="000B5F5B">
        <w:rPr>
          <w:bCs/>
          <w:color w:val="000000" w:themeColor="text1"/>
          <w:sz w:val="22"/>
          <w:szCs w:val="22"/>
        </w:rPr>
        <w:t>.</w:t>
      </w:r>
      <w:r w:rsidR="000B5F5B" w:rsidRPr="000B5F5B">
        <w:rPr>
          <w:bCs/>
          <w:color w:val="000000" w:themeColor="text1"/>
          <w:sz w:val="22"/>
          <w:szCs w:val="22"/>
        </w:rPr>
        <w:t xml:space="preserve"> </w:t>
      </w:r>
      <w:r w:rsidR="00A53268">
        <w:rPr>
          <w:bCs/>
          <w:color w:val="000000" w:themeColor="text1"/>
          <w:sz w:val="22"/>
          <w:szCs w:val="22"/>
        </w:rPr>
        <w:t xml:space="preserve">Поддержка режима реального времени предоставляет </w:t>
      </w:r>
      <w:r w:rsidR="000B5F5B" w:rsidRPr="000B5F5B">
        <w:rPr>
          <w:bCs/>
          <w:color w:val="000000" w:themeColor="text1"/>
          <w:sz w:val="22"/>
          <w:szCs w:val="22"/>
        </w:rPr>
        <w:t>принципиальн</w:t>
      </w:r>
      <w:r w:rsidR="005A34EA">
        <w:rPr>
          <w:bCs/>
          <w:color w:val="000000" w:themeColor="text1"/>
          <w:sz w:val="22"/>
          <w:szCs w:val="22"/>
        </w:rPr>
        <w:t>ую</w:t>
      </w:r>
      <w:r w:rsidR="000B5F5B" w:rsidRPr="000B5F5B">
        <w:rPr>
          <w:bCs/>
          <w:color w:val="000000" w:themeColor="text1"/>
          <w:sz w:val="22"/>
          <w:szCs w:val="22"/>
        </w:rPr>
        <w:t xml:space="preserve"> возможность построения на базе проблемно-ориентированного программного комплекса системы поддержки принятия решений</w:t>
      </w:r>
      <w:r w:rsidR="007112AE">
        <w:rPr>
          <w:bCs/>
          <w:color w:val="000000" w:themeColor="text1"/>
          <w:sz w:val="22"/>
          <w:szCs w:val="22"/>
        </w:rPr>
        <w:t>.</w:t>
      </w:r>
      <w:r w:rsidR="000B5F5B" w:rsidRPr="000B5F5B">
        <w:rPr>
          <w:bCs/>
          <w:color w:val="000000" w:themeColor="text1"/>
          <w:sz w:val="22"/>
          <w:szCs w:val="22"/>
        </w:rPr>
        <w:t xml:space="preserve"> Практическая значимость комплекса обусловлена </w:t>
      </w:r>
      <w:r w:rsidR="00DC7074">
        <w:rPr>
          <w:bCs/>
          <w:color w:val="000000" w:themeColor="text1"/>
          <w:sz w:val="22"/>
          <w:szCs w:val="22"/>
        </w:rPr>
        <w:t xml:space="preserve">так же </w:t>
      </w:r>
      <w:r w:rsidR="000B5F5B" w:rsidRPr="000B5F5B">
        <w:rPr>
          <w:bCs/>
          <w:color w:val="000000" w:themeColor="text1"/>
          <w:sz w:val="22"/>
          <w:szCs w:val="22"/>
        </w:rPr>
        <w:t xml:space="preserve">возможностью использования комплекса в качестве тренажера для подготовки персон, отвечающих за </w:t>
      </w:r>
      <w:r w:rsidR="005A34EA">
        <w:rPr>
          <w:bCs/>
          <w:color w:val="000000" w:themeColor="text1"/>
          <w:sz w:val="22"/>
          <w:szCs w:val="22"/>
        </w:rPr>
        <w:t xml:space="preserve">комплексную </w:t>
      </w:r>
      <w:r w:rsidR="000B5F5B" w:rsidRPr="000B5F5B">
        <w:rPr>
          <w:bCs/>
          <w:color w:val="000000" w:themeColor="text1"/>
          <w:sz w:val="22"/>
          <w:szCs w:val="22"/>
        </w:rPr>
        <w:t xml:space="preserve">безопасность образовательных учреждений в условиях чрезвычайных ситуаций. </w:t>
      </w:r>
      <w:r w:rsidR="00DD177C">
        <w:rPr>
          <w:bCs/>
          <w:color w:val="000000" w:themeColor="text1"/>
          <w:sz w:val="22"/>
          <w:szCs w:val="22"/>
        </w:rPr>
        <w:t>В работе п</w:t>
      </w:r>
      <w:r w:rsidR="000B5F5B" w:rsidRPr="000B5F5B">
        <w:rPr>
          <w:bCs/>
          <w:color w:val="000000" w:themeColor="text1"/>
          <w:sz w:val="22"/>
          <w:szCs w:val="22"/>
        </w:rPr>
        <w:t xml:space="preserve">оказано применение программного комплекса </w:t>
      </w:r>
      <w:r w:rsidR="00DD177C">
        <w:rPr>
          <w:bCs/>
          <w:color w:val="000000" w:themeColor="text1"/>
          <w:sz w:val="22"/>
          <w:szCs w:val="22"/>
        </w:rPr>
        <w:t xml:space="preserve">для целей </w:t>
      </w:r>
      <w:r w:rsidR="000B5F5B" w:rsidRPr="000B5F5B">
        <w:rPr>
          <w:bCs/>
          <w:color w:val="000000" w:themeColor="text1"/>
          <w:sz w:val="22"/>
          <w:szCs w:val="22"/>
        </w:rPr>
        <w:t>ранжирования образовательных учреждений по уровню антитеррористической защищенности.</w:t>
      </w:r>
      <w:bookmarkEnd w:id="2"/>
    </w:p>
    <w:p w14:paraId="408CDC17" w14:textId="77777777" w:rsidR="000B5F5B" w:rsidRDefault="000B5F5B" w:rsidP="002435B5">
      <w:pPr>
        <w:spacing w:line="360" w:lineRule="auto"/>
        <w:jc w:val="both"/>
        <w:rPr>
          <w:b/>
          <w:color w:val="000000" w:themeColor="text1"/>
          <w:sz w:val="22"/>
          <w:szCs w:val="22"/>
        </w:rPr>
      </w:pPr>
    </w:p>
    <w:p w14:paraId="76E4368B" w14:textId="77777777" w:rsidR="007D7E30" w:rsidRPr="002435B5" w:rsidRDefault="007D7E30" w:rsidP="002435B5">
      <w:pPr>
        <w:spacing w:line="360" w:lineRule="auto"/>
        <w:jc w:val="both"/>
        <w:rPr>
          <w:color w:val="000000" w:themeColor="text1"/>
          <w:sz w:val="22"/>
          <w:szCs w:val="22"/>
        </w:rPr>
      </w:pPr>
      <w:r w:rsidRPr="002435B5">
        <w:rPr>
          <w:b/>
          <w:color w:val="000000" w:themeColor="text1"/>
          <w:sz w:val="22"/>
          <w:szCs w:val="22"/>
        </w:rPr>
        <w:t>Ключевые слова:</w:t>
      </w:r>
      <w:r w:rsidR="000B5F5B" w:rsidRPr="000B5F5B">
        <w:t xml:space="preserve"> </w:t>
      </w:r>
      <w:r w:rsidR="000B5F5B" w:rsidRPr="000B5F5B">
        <w:rPr>
          <w:bCs/>
          <w:color w:val="000000" w:themeColor="text1"/>
          <w:sz w:val="22"/>
          <w:szCs w:val="22"/>
        </w:rPr>
        <w:t xml:space="preserve">программный комплекс, численное моделирование, </w:t>
      </w:r>
      <w:r w:rsidRPr="002435B5">
        <w:rPr>
          <w:color w:val="000000" w:themeColor="text1"/>
          <w:sz w:val="22"/>
          <w:szCs w:val="22"/>
        </w:rPr>
        <w:t xml:space="preserve">антитеррористическая защищенность, </w:t>
      </w:r>
      <w:r w:rsidR="001D11CE" w:rsidRPr="002435B5">
        <w:rPr>
          <w:color w:val="000000" w:themeColor="text1"/>
          <w:sz w:val="22"/>
          <w:szCs w:val="22"/>
        </w:rPr>
        <w:t>риск ориентированный подход</w:t>
      </w:r>
      <w:r w:rsidR="00EE56B5" w:rsidRPr="002435B5">
        <w:rPr>
          <w:color w:val="000000" w:themeColor="text1"/>
          <w:sz w:val="22"/>
          <w:szCs w:val="22"/>
        </w:rPr>
        <w:t xml:space="preserve">, </w:t>
      </w:r>
      <w:r w:rsidR="00F40903" w:rsidRPr="002435B5">
        <w:rPr>
          <w:color w:val="000000" w:themeColor="text1"/>
          <w:sz w:val="22"/>
          <w:szCs w:val="22"/>
        </w:rPr>
        <w:t>образовательные учреждения</w:t>
      </w:r>
      <w:r w:rsidR="00477ADF" w:rsidRPr="002435B5">
        <w:rPr>
          <w:color w:val="000000" w:themeColor="text1"/>
          <w:sz w:val="22"/>
          <w:szCs w:val="22"/>
        </w:rPr>
        <w:t>.</w:t>
      </w:r>
    </w:p>
    <w:p w14:paraId="2C0D6AAF" w14:textId="77777777" w:rsidR="004C11FF" w:rsidRPr="002435B5" w:rsidRDefault="004C11FF" w:rsidP="002435B5">
      <w:pPr>
        <w:pStyle w:val="a4"/>
        <w:spacing w:line="360" w:lineRule="auto"/>
        <w:ind w:left="1069"/>
        <w:jc w:val="both"/>
        <w:rPr>
          <w:b/>
          <w:bCs/>
          <w:color w:val="000000" w:themeColor="text1"/>
          <w:sz w:val="28"/>
          <w:szCs w:val="28"/>
        </w:rPr>
      </w:pPr>
    </w:p>
    <w:p w14:paraId="6D334A77" w14:textId="77777777" w:rsidR="008F5971" w:rsidRDefault="008F5971" w:rsidP="008F5971">
      <w:pPr>
        <w:spacing w:line="360" w:lineRule="auto"/>
        <w:ind w:firstLine="284"/>
        <w:jc w:val="both"/>
        <w:rPr>
          <w:b/>
          <w:bCs/>
          <w:color w:val="000000" w:themeColor="text1"/>
          <w:sz w:val="22"/>
          <w:szCs w:val="22"/>
        </w:rPr>
      </w:pPr>
      <w:r w:rsidRPr="002435B5">
        <w:rPr>
          <w:b/>
          <w:bCs/>
          <w:color w:val="000000" w:themeColor="text1"/>
          <w:sz w:val="22"/>
          <w:szCs w:val="22"/>
        </w:rPr>
        <w:t>Введение</w:t>
      </w:r>
    </w:p>
    <w:p w14:paraId="63BCBB8D" w14:textId="77777777" w:rsidR="008F5971" w:rsidRPr="00B23CF6" w:rsidRDefault="008F5971" w:rsidP="008F5971">
      <w:pPr>
        <w:spacing w:line="360" w:lineRule="auto"/>
        <w:ind w:firstLine="284"/>
        <w:jc w:val="both"/>
        <w:rPr>
          <w:bCs/>
          <w:color w:val="000000" w:themeColor="text1"/>
          <w:sz w:val="22"/>
          <w:szCs w:val="22"/>
        </w:rPr>
      </w:pPr>
    </w:p>
    <w:p w14:paraId="5A740808" w14:textId="4899879A" w:rsidR="008F5971" w:rsidRDefault="008F5971" w:rsidP="008F5971">
      <w:pPr>
        <w:spacing w:line="360" w:lineRule="auto"/>
        <w:ind w:firstLine="284"/>
        <w:jc w:val="both"/>
        <w:rPr>
          <w:bCs/>
          <w:color w:val="000000" w:themeColor="text1"/>
          <w:sz w:val="22"/>
          <w:szCs w:val="22"/>
        </w:rPr>
      </w:pPr>
      <w:r>
        <w:rPr>
          <w:bCs/>
          <w:color w:val="000000" w:themeColor="text1"/>
          <w:sz w:val="22"/>
          <w:szCs w:val="22"/>
        </w:rPr>
        <w:t>Обострение экономических, политических, социальных противоречий в мире привело к возрастанию террористической опасности</w:t>
      </w:r>
      <w:r w:rsidRPr="00486C9C">
        <w:rPr>
          <w:bCs/>
          <w:color w:val="000000" w:themeColor="text1"/>
          <w:sz w:val="22"/>
          <w:szCs w:val="22"/>
        </w:rPr>
        <w:t xml:space="preserve"> [</w:t>
      </w:r>
      <w:r>
        <w:rPr>
          <w:bCs/>
          <w:color w:val="000000" w:themeColor="text1"/>
          <w:sz w:val="22"/>
          <w:szCs w:val="22"/>
        </w:rPr>
        <w:t>1</w:t>
      </w:r>
      <w:r w:rsidRPr="00486C9C">
        <w:rPr>
          <w:bCs/>
          <w:color w:val="000000" w:themeColor="text1"/>
          <w:sz w:val="22"/>
          <w:szCs w:val="22"/>
        </w:rPr>
        <w:t>]</w:t>
      </w:r>
      <w:r>
        <w:rPr>
          <w:bCs/>
          <w:color w:val="000000" w:themeColor="text1"/>
          <w:sz w:val="22"/>
          <w:szCs w:val="22"/>
        </w:rPr>
        <w:t xml:space="preserve">. </w:t>
      </w:r>
      <w:r w:rsidR="00B570C7">
        <w:rPr>
          <w:bCs/>
          <w:color w:val="000000" w:themeColor="text1"/>
          <w:sz w:val="22"/>
          <w:szCs w:val="22"/>
        </w:rPr>
        <w:t>В России р</w:t>
      </w:r>
      <w:r>
        <w:rPr>
          <w:bCs/>
          <w:color w:val="000000" w:themeColor="text1"/>
          <w:sz w:val="22"/>
          <w:szCs w:val="22"/>
        </w:rPr>
        <w:t xml:space="preserve">еакция на возрастание террористической опасности, в первую очередь, </w:t>
      </w:r>
      <w:r w:rsidR="00653EF1">
        <w:rPr>
          <w:bCs/>
          <w:color w:val="000000" w:themeColor="text1"/>
          <w:sz w:val="22"/>
          <w:szCs w:val="22"/>
        </w:rPr>
        <w:t xml:space="preserve">была </w:t>
      </w:r>
      <w:r w:rsidR="00393103">
        <w:rPr>
          <w:bCs/>
          <w:color w:val="000000" w:themeColor="text1"/>
          <w:sz w:val="22"/>
          <w:szCs w:val="22"/>
        </w:rPr>
        <w:t xml:space="preserve">обусловлена </w:t>
      </w:r>
      <w:r w:rsidR="00653EF1">
        <w:rPr>
          <w:bCs/>
          <w:color w:val="000000" w:themeColor="text1"/>
          <w:sz w:val="22"/>
          <w:szCs w:val="22"/>
        </w:rPr>
        <w:t>защит</w:t>
      </w:r>
      <w:r w:rsidR="00393103">
        <w:rPr>
          <w:bCs/>
          <w:color w:val="000000" w:themeColor="text1"/>
          <w:sz w:val="22"/>
          <w:szCs w:val="22"/>
        </w:rPr>
        <w:t>ой</w:t>
      </w:r>
      <w:r w:rsidR="00653EF1">
        <w:rPr>
          <w:bCs/>
          <w:color w:val="000000" w:themeColor="text1"/>
          <w:sz w:val="22"/>
          <w:szCs w:val="22"/>
        </w:rPr>
        <w:t xml:space="preserve"> </w:t>
      </w:r>
      <w:r w:rsidR="0023217E">
        <w:rPr>
          <w:bCs/>
          <w:color w:val="000000" w:themeColor="text1"/>
          <w:sz w:val="22"/>
          <w:szCs w:val="22"/>
        </w:rPr>
        <w:t>объектов критически важной инфраструктуры (ОКВИ),</w:t>
      </w:r>
      <w:r>
        <w:rPr>
          <w:bCs/>
          <w:color w:val="000000" w:themeColor="text1"/>
          <w:sz w:val="22"/>
          <w:szCs w:val="22"/>
        </w:rPr>
        <w:t xml:space="preserve"> для которых разрабатывались системы обеспечения безопасности, включающие, в том числе, системы физической защиты </w:t>
      </w:r>
      <w:r w:rsidRPr="00486C9C">
        <w:rPr>
          <w:bCs/>
          <w:color w:val="000000" w:themeColor="text1"/>
          <w:sz w:val="22"/>
          <w:szCs w:val="22"/>
        </w:rPr>
        <w:t>[</w:t>
      </w:r>
      <w:r>
        <w:rPr>
          <w:bCs/>
          <w:color w:val="000000" w:themeColor="text1"/>
          <w:sz w:val="22"/>
          <w:szCs w:val="22"/>
        </w:rPr>
        <w:t>2</w:t>
      </w:r>
      <w:r w:rsidRPr="00486C9C">
        <w:rPr>
          <w:bCs/>
          <w:color w:val="000000" w:themeColor="text1"/>
          <w:sz w:val="22"/>
          <w:szCs w:val="22"/>
        </w:rPr>
        <w:t>]</w:t>
      </w:r>
      <w:r w:rsidR="00622AC5">
        <w:rPr>
          <w:bCs/>
          <w:color w:val="000000" w:themeColor="text1"/>
          <w:sz w:val="22"/>
          <w:szCs w:val="22"/>
        </w:rPr>
        <w:t xml:space="preserve">. </w:t>
      </w:r>
      <w:r>
        <w:rPr>
          <w:bCs/>
          <w:color w:val="000000" w:themeColor="text1"/>
          <w:sz w:val="22"/>
          <w:szCs w:val="22"/>
        </w:rPr>
        <w:t>Для проектирования и оценки эффективности с</w:t>
      </w:r>
      <w:r w:rsidRPr="00904CEB">
        <w:rPr>
          <w:bCs/>
          <w:color w:val="000000" w:themeColor="text1"/>
          <w:sz w:val="22"/>
          <w:szCs w:val="22"/>
        </w:rPr>
        <w:t>истем физической защиты объектов</w:t>
      </w:r>
      <w:r w:rsidRPr="00D8730C">
        <w:rPr>
          <w:bCs/>
          <w:color w:val="000000" w:themeColor="text1"/>
          <w:sz w:val="22"/>
          <w:szCs w:val="22"/>
        </w:rPr>
        <w:t xml:space="preserve"> </w:t>
      </w:r>
      <w:r>
        <w:rPr>
          <w:bCs/>
          <w:color w:val="000000" w:themeColor="text1"/>
          <w:sz w:val="22"/>
          <w:szCs w:val="22"/>
        </w:rPr>
        <w:t>использовались специально ра</w:t>
      </w:r>
      <w:r w:rsidR="00103785">
        <w:rPr>
          <w:bCs/>
          <w:color w:val="000000" w:themeColor="text1"/>
          <w:sz w:val="22"/>
          <w:szCs w:val="22"/>
        </w:rPr>
        <w:t>зработанные методы, наприме</w:t>
      </w:r>
      <w:r w:rsidR="003D6AB4">
        <w:rPr>
          <w:bCs/>
          <w:color w:val="000000" w:themeColor="text1"/>
          <w:sz w:val="22"/>
          <w:szCs w:val="22"/>
        </w:rPr>
        <w:t>р</w:t>
      </w:r>
      <w:bookmarkStart w:id="3" w:name="_GoBack"/>
      <w:bookmarkEnd w:id="3"/>
      <w:r w:rsidR="00103785">
        <w:rPr>
          <w:bCs/>
          <w:color w:val="000000" w:themeColor="text1"/>
          <w:sz w:val="22"/>
          <w:szCs w:val="22"/>
        </w:rPr>
        <w:t>,</w:t>
      </w:r>
      <w:r>
        <w:rPr>
          <w:bCs/>
          <w:color w:val="000000" w:themeColor="text1"/>
          <w:sz w:val="22"/>
          <w:szCs w:val="22"/>
        </w:rPr>
        <w:t xml:space="preserve"> метод вероятностно-временного анализа</w:t>
      </w:r>
      <w:r>
        <w:t xml:space="preserve"> </w:t>
      </w:r>
      <w:r w:rsidRPr="006C36E1">
        <w:t>[</w:t>
      </w:r>
      <w:r>
        <w:t>3</w:t>
      </w:r>
      <w:r w:rsidRPr="00622AC5">
        <w:rPr>
          <w:sz w:val="22"/>
          <w:szCs w:val="22"/>
        </w:rPr>
        <w:t>], метод синтеза рисков</w:t>
      </w:r>
      <w:r>
        <w:t xml:space="preserve"> [4],</w:t>
      </w:r>
      <w:r>
        <w:rPr>
          <w:bCs/>
          <w:color w:val="000000" w:themeColor="text1"/>
          <w:sz w:val="22"/>
          <w:szCs w:val="22"/>
        </w:rPr>
        <w:t xml:space="preserve"> методы на основе концептуальной имитационной модели </w:t>
      </w:r>
      <w:r w:rsidRPr="002B148B">
        <w:rPr>
          <w:bCs/>
          <w:color w:val="000000" w:themeColor="text1"/>
          <w:sz w:val="22"/>
          <w:szCs w:val="22"/>
        </w:rPr>
        <w:t>[</w:t>
      </w:r>
      <w:r w:rsidRPr="0008238B">
        <w:rPr>
          <w:bCs/>
          <w:color w:val="000000" w:themeColor="text1"/>
          <w:sz w:val="22"/>
          <w:szCs w:val="22"/>
        </w:rPr>
        <w:t>5]</w:t>
      </w:r>
      <w:r w:rsidR="00622AC5">
        <w:rPr>
          <w:bCs/>
          <w:color w:val="000000" w:themeColor="text1"/>
          <w:sz w:val="22"/>
          <w:szCs w:val="22"/>
        </w:rPr>
        <w:t xml:space="preserve"> и т.д. </w:t>
      </w:r>
      <w:r>
        <w:rPr>
          <w:bCs/>
          <w:color w:val="000000" w:themeColor="text1"/>
          <w:sz w:val="22"/>
          <w:szCs w:val="22"/>
        </w:rPr>
        <w:t xml:space="preserve">Определяющим в защите </w:t>
      </w:r>
      <w:r w:rsidR="0023217E">
        <w:rPr>
          <w:bCs/>
          <w:color w:val="000000" w:themeColor="text1"/>
          <w:sz w:val="22"/>
          <w:szCs w:val="22"/>
        </w:rPr>
        <w:t>ОКВИ</w:t>
      </w:r>
      <w:r>
        <w:rPr>
          <w:bCs/>
          <w:color w:val="000000" w:themeColor="text1"/>
          <w:sz w:val="22"/>
          <w:szCs w:val="22"/>
        </w:rPr>
        <w:t>, является концепция прерывания террористической атаки специальными силами (нап</w:t>
      </w:r>
      <w:r w:rsidR="00622AC5">
        <w:rPr>
          <w:bCs/>
          <w:color w:val="000000" w:themeColor="text1"/>
          <w:sz w:val="22"/>
          <w:szCs w:val="22"/>
        </w:rPr>
        <w:t xml:space="preserve">ример, силами охраны объекта). </w:t>
      </w:r>
      <w:r>
        <w:rPr>
          <w:bCs/>
          <w:color w:val="000000" w:themeColor="text1"/>
          <w:sz w:val="22"/>
          <w:szCs w:val="22"/>
        </w:rPr>
        <w:t>Однако, в общем случае, концепция защиты критически важных объектов от террористическ</w:t>
      </w:r>
      <w:r w:rsidR="00F60491">
        <w:rPr>
          <w:bCs/>
          <w:color w:val="000000" w:themeColor="text1"/>
          <w:sz w:val="22"/>
          <w:szCs w:val="22"/>
        </w:rPr>
        <w:t>ой</w:t>
      </w:r>
      <w:r>
        <w:rPr>
          <w:bCs/>
          <w:color w:val="000000" w:themeColor="text1"/>
          <w:sz w:val="22"/>
          <w:szCs w:val="22"/>
        </w:rPr>
        <w:t xml:space="preserve"> </w:t>
      </w:r>
      <w:r w:rsidR="00F60491">
        <w:rPr>
          <w:bCs/>
          <w:color w:val="000000" w:themeColor="text1"/>
          <w:sz w:val="22"/>
          <w:szCs w:val="22"/>
        </w:rPr>
        <w:t>угрозы</w:t>
      </w:r>
      <w:r>
        <w:rPr>
          <w:bCs/>
          <w:color w:val="000000" w:themeColor="text1"/>
          <w:sz w:val="22"/>
          <w:szCs w:val="22"/>
        </w:rPr>
        <w:t>, неприменима для образовательных учреждений</w:t>
      </w:r>
      <w:r w:rsidR="00477928">
        <w:rPr>
          <w:bCs/>
          <w:color w:val="000000" w:themeColor="text1"/>
          <w:sz w:val="22"/>
          <w:szCs w:val="22"/>
        </w:rPr>
        <w:t xml:space="preserve"> (ОУ)</w:t>
      </w:r>
      <w:r>
        <w:rPr>
          <w:bCs/>
          <w:color w:val="000000" w:themeColor="text1"/>
          <w:sz w:val="22"/>
          <w:szCs w:val="22"/>
        </w:rPr>
        <w:t xml:space="preserve">. В образовательных учреждениях иные условия </w:t>
      </w:r>
      <w:r w:rsidR="00F60491">
        <w:rPr>
          <w:bCs/>
          <w:color w:val="000000" w:themeColor="text1"/>
          <w:sz w:val="22"/>
          <w:szCs w:val="22"/>
        </w:rPr>
        <w:t xml:space="preserve">функционирования </w:t>
      </w:r>
      <w:r>
        <w:rPr>
          <w:bCs/>
          <w:color w:val="000000" w:themeColor="text1"/>
          <w:sz w:val="22"/>
          <w:szCs w:val="22"/>
        </w:rPr>
        <w:t xml:space="preserve">и </w:t>
      </w:r>
      <w:r w:rsidR="00F60491">
        <w:rPr>
          <w:bCs/>
          <w:color w:val="000000" w:themeColor="text1"/>
          <w:sz w:val="22"/>
          <w:szCs w:val="22"/>
        </w:rPr>
        <w:t xml:space="preserve">иные </w:t>
      </w:r>
      <w:r>
        <w:rPr>
          <w:bCs/>
          <w:color w:val="000000" w:themeColor="text1"/>
          <w:sz w:val="22"/>
          <w:szCs w:val="22"/>
        </w:rPr>
        <w:t>возможности защиты</w:t>
      </w:r>
      <w:r w:rsidR="00B570C7">
        <w:rPr>
          <w:bCs/>
          <w:color w:val="000000" w:themeColor="text1"/>
          <w:sz w:val="22"/>
          <w:szCs w:val="22"/>
        </w:rPr>
        <w:t xml:space="preserve">, что делает невозможным распространение алгоритмов и программного обеспечения на условия обеспечения безопасности образовательных учреждений. </w:t>
      </w:r>
    </w:p>
    <w:p w14:paraId="306505C1" w14:textId="6108FBC2" w:rsidR="008F5971" w:rsidRPr="002435B5" w:rsidRDefault="008F5971" w:rsidP="008F5971">
      <w:pPr>
        <w:spacing w:line="360" w:lineRule="auto"/>
        <w:ind w:firstLine="284"/>
        <w:jc w:val="both"/>
        <w:rPr>
          <w:bCs/>
          <w:color w:val="000000" w:themeColor="text1"/>
          <w:sz w:val="22"/>
          <w:szCs w:val="22"/>
        </w:rPr>
      </w:pPr>
      <w:r>
        <w:rPr>
          <w:bCs/>
          <w:color w:val="000000" w:themeColor="text1"/>
          <w:sz w:val="22"/>
          <w:szCs w:val="22"/>
        </w:rPr>
        <w:t>Вместе с тем, с</w:t>
      </w:r>
      <w:r w:rsidRPr="002435B5">
        <w:rPr>
          <w:bCs/>
          <w:color w:val="000000" w:themeColor="text1"/>
          <w:sz w:val="22"/>
          <w:szCs w:val="22"/>
        </w:rPr>
        <w:t>овременная система обеспечения комплексной безопасности образовательных учреждений должна предусматривать, в том числе, защиту от террористической угрозы, проявления которой могут быть весьма разнообразны</w:t>
      </w:r>
      <w:r w:rsidRPr="000818C5">
        <w:rPr>
          <w:bCs/>
          <w:color w:val="000000" w:themeColor="text1"/>
          <w:sz w:val="22"/>
          <w:szCs w:val="22"/>
        </w:rPr>
        <w:t xml:space="preserve"> </w:t>
      </w:r>
      <w:r w:rsidRPr="008E6620">
        <w:rPr>
          <w:bCs/>
          <w:color w:val="000000" w:themeColor="text1"/>
          <w:sz w:val="22"/>
          <w:szCs w:val="22"/>
        </w:rPr>
        <w:t>[</w:t>
      </w:r>
      <w:r w:rsidRPr="00FB28CF">
        <w:rPr>
          <w:bCs/>
          <w:color w:val="000000" w:themeColor="text1"/>
          <w:sz w:val="22"/>
          <w:szCs w:val="22"/>
        </w:rPr>
        <w:t>6-7</w:t>
      </w:r>
      <w:r w:rsidRPr="004F29C0">
        <w:rPr>
          <w:color w:val="000000" w:themeColor="text1"/>
          <w:sz w:val="22"/>
          <w:szCs w:val="22"/>
        </w:rPr>
        <w:t>]</w:t>
      </w:r>
      <w:r>
        <w:rPr>
          <w:color w:val="000000" w:themeColor="text1"/>
          <w:sz w:val="22"/>
          <w:szCs w:val="22"/>
        </w:rPr>
        <w:t xml:space="preserve">. </w:t>
      </w:r>
      <w:r w:rsidRPr="002435B5">
        <w:rPr>
          <w:bCs/>
          <w:color w:val="000000" w:themeColor="text1"/>
          <w:sz w:val="22"/>
          <w:szCs w:val="22"/>
        </w:rPr>
        <w:t>С появлением новых угроз для образовательных учреждений требуется непрерывная модернизация средств защиты</w:t>
      </w:r>
      <w:r>
        <w:rPr>
          <w:bCs/>
          <w:color w:val="000000" w:themeColor="text1"/>
          <w:sz w:val="22"/>
          <w:szCs w:val="22"/>
        </w:rPr>
        <w:t>.</w:t>
      </w:r>
      <w:r w:rsidRPr="002435B5">
        <w:rPr>
          <w:bCs/>
          <w:color w:val="000000" w:themeColor="text1"/>
          <w:sz w:val="22"/>
          <w:szCs w:val="22"/>
        </w:rPr>
        <w:t xml:space="preserve"> Причем модернизация должна учитывать существующие и прогнозируемые реалии, которые должны быть учтены при проектировании.</w:t>
      </w:r>
      <w:r w:rsidR="006F0572">
        <w:rPr>
          <w:bCs/>
          <w:color w:val="000000" w:themeColor="text1"/>
          <w:sz w:val="22"/>
          <w:szCs w:val="22"/>
        </w:rPr>
        <w:t xml:space="preserve"> </w:t>
      </w:r>
      <w:r w:rsidRPr="002435B5">
        <w:rPr>
          <w:bCs/>
          <w:color w:val="000000" w:themeColor="text1"/>
          <w:sz w:val="22"/>
          <w:szCs w:val="22"/>
        </w:rPr>
        <w:t xml:space="preserve">Учитывая, что в современных условиях вид и направление террористической атаки предсказать весьма затруднительно, модернизация системы защиты </w:t>
      </w:r>
      <w:r w:rsidRPr="002435B5">
        <w:rPr>
          <w:bCs/>
          <w:color w:val="000000" w:themeColor="text1"/>
          <w:sz w:val="22"/>
          <w:szCs w:val="22"/>
        </w:rPr>
        <w:lastRenderedPageBreak/>
        <w:t>должна, в той или иной степени, касаться очень многих образовательных учреждений [</w:t>
      </w:r>
      <w:r>
        <w:rPr>
          <w:bCs/>
          <w:color w:val="000000" w:themeColor="text1"/>
          <w:sz w:val="22"/>
          <w:szCs w:val="22"/>
        </w:rPr>
        <w:t>8-9</w:t>
      </w:r>
      <w:r w:rsidRPr="002435B5">
        <w:rPr>
          <w:bCs/>
          <w:color w:val="000000" w:themeColor="text1"/>
          <w:sz w:val="22"/>
          <w:szCs w:val="22"/>
        </w:rPr>
        <w:t xml:space="preserve">]. </w:t>
      </w:r>
      <w:r w:rsidRPr="002435B5">
        <w:rPr>
          <w:color w:val="000000" w:themeColor="text1"/>
          <w:sz w:val="22"/>
          <w:szCs w:val="22"/>
        </w:rPr>
        <w:t>В этой связи,</w:t>
      </w:r>
      <w:r w:rsidRPr="002435B5">
        <w:rPr>
          <w:bCs/>
          <w:color w:val="000000" w:themeColor="text1"/>
          <w:sz w:val="22"/>
          <w:szCs w:val="22"/>
        </w:rPr>
        <w:t xml:space="preserve"> ограничиться модернизацией систем защиты отдельных образовательных учреждений – в общем случае, не представляется возможным.</w:t>
      </w:r>
    </w:p>
    <w:p w14:paraId="2E9A97B4" w14:textId="77777777" w:rsidR="008F5971" w:rsidRPr="002435B5" w:rsidRDefault="008F5971" w:rsidP="008F5971">
      <w:pPr>
        <w:spacing w:line="360" w:lineRule="auto"/>
        <w:ind w:firstLine="284"/>
        <w:jc w:val="both"/>
        <w:rPr>
          <w:bCs/>
          <w:color w:val="000000" w:themeColor="text1"/>
          <w:sz w:val="22"/>
          <w:szCs w:val="22"/>
        </w:rPr>
      </w:pPr>
      <w:r w:rsidRPr="002435B5">
        <w:rPr>
          <w:bCs/>
          <w:color w:val="000000" w:themeColor="text1"/>
          <w:sz w:val="22"/>
          <w:szCs w:val="22"/>
        </w:rPr>
        <w:t>Существенным ограничением при проектировании и модернизации системы антитеррористической защищенности образовательных учреждений являются финансовые ограничения. Каждое образовательное учреждение располагает определенными средствами защиты на случай возникновения чрезвычайных ситуаций, которые отвечают возможностям учреждения. Однако, не всегда уровень развития средств защиты соответствует уровню угроз. В этой связи, повышение антитеррористической защищенности образовательных учреждений предполагает:</w:t>
      </w:r>
    </w:p>
    <w:p w14:paraId="7BBA9F04" w14:textId="77777777" w:rsidR="008F5971" w:rsidRPr="002435B5" w:rsidRDefault="008F5971" w:rsidP="008F5971">
      <w:pPr>
        <w:pStyle w:val="a4"/>
        <w:numPr>
          <w:ilvl w:val="0"/>
          <w:numId w:val="28"/>
        </w:numPr>
        <w:tabs>
          <w:tab w:val="left" w:pos="426"/>
        </w:tabs>
        <w:spacing w:line="360" w:lineRule="auto"/>
        <w:ind w:left="0" w:firstLine="284"/>
        <w:jc w:val="both"/>
        <w:rPr>
          <w:bCs/>
          <w:color w:val="000000" w:themeColor="text1"/>
          <w:sz w:val="22"/>
          <w:szCs w:val="22"/>
        </w:rPr>
      </w:pPr>
      <w:r w:rsidRPr="002435B5">
        <w:rPr>
          <w:bCs/>
          <w:color w:val="000000" w:themeColor="text1"/>
          <w:sz w:val="22"/>
          <w:szCs w:val="22"/>
        </w:rPr>
        <w:t>ранжирование образовательных учреждений по количественным оценкам уровней угроз, которым подвержены реципиенты риска в учреждениях;</w:t>
      </w:r>
    </w:p>
    <w:p w14:paraId="4173595C" w14:textId="77777777" w:rsidR="008F5971" w:rsidRPr="002435B5" w:rsidRDefault="008F5971" w:rsidP="008F5971">
      <w:pPr>
        <w:pStyle w:val="a4"/>
        <w:numPr>
          <w:ilvl w:val="0"/>
          <w:numId w:val="28"/>
        </w:numPr>
        <w:tabs>
          <w:tab w:val="left" w:pos="426"/>
        </w:tabs>
        <w:spacing w:line="360" w:lineRule="auto"/>
        <w:ind w:left="0" w:firstLine="284"/>
        <w:jc w:val="both"/>
        <w:rPr>
          <w:bCs/>
          <w:color w:val="000000" w:themeColor="text1"/>
          <w:sz w:val="22"/>
          <w:szCs w:val="22"/>
        </w:rPr>
      </w:pPr>
      <w:r w:rsidRPr="002435B5">
        <w:rPr>
          <w:bCs/>
          <w:color w:val="000000" w:themeColor="text1"/>
          <w:sz w:val="22"/>
          <w:szCs w:val="22"/>
        </w:rPr>
        <w:t>ранжирование образовательных учреждений по количественным оценкам уровней защищенности;</w:t>
      </w:r>
    </w:p>
    <w:p w14:paraId="0137F079" w14:textId="5B4C25BF" w:rsidR="008F5971" w:rsidRDefault="008F5971" w:rsidP="008F5971">
      <w:pPr>
        <w:pStyle w:val="a4"/>
        <w:numPr>
          <w:ilvl w:val="0"/>
          <w:numId w:val="28"/>
        </w:numPr>
        <w:tabs>
          <w:tab w:val="left" w:pos="426"/>
        </w:tabs>
        <w:spacing w:line="360" w:lineRule="auto"/>
        <w:ind w:left="0" w:firstLine="284"/>
        <w:jc w:val="both"/>
        <w:rPr>
          <w:bCs/>
          <w:color w:val="000000" w:themeColor="text1"/>
          <w:sz w:val="22"/>
          <w:szCs w:val="22"/>
        </w:rPr>
      </w:pPr>
      <w:r w:rsidRPr="002435B5">
        <w:rPr>
          <w:bCs/>
          <w:color w:val="000000" w:themeColor="text1"/>
          <w:sz w:val="22"/>
          <w:szCs w:val="22"/>
        </w:rPr>
        <w:t>ранжирование образовательных учреждений по степени соответствия уровней угроз уровням защищенности и выделение совокупности образовательных учреждений, системы безопасности которых подлежат модернизации, в соответствии с финансовыми возможностями.</w:t>
      </w:r>
    </w:p>
    <w:p w14:paraId="2458AC2C" w14:textId="0B08E5FF" w:rsidR="00513484" w:rsidRPr="00513484" w:rsidRDefault="00513484" w:rsidP="00622AC5">
      <w:pPr>
        <w:tabs>
          <w:tab w:val="left" w:pos="426"/>
        </w:tabs>
        <w:spacing w:line="360" w:lineRule="auto"/>
        <w:ind w:firstLine="284"/>
        <w:jc w:val="both"/>
        <w:rPr>
          <w:bCs/>
          <w:color w:val="000000" w:themeColor="text1"/>
          <w:sz w:val="22"/>
          <w:szCs w:val="22"/>
        </w:rPr>
      </w:pPr>
      <w:r w:rsidRPr="00513484">
        <w:rPr>
          <w:bCs/>
          <w:color w:val="000000" w:themeColor="text1"/>
          <w:sz w:val="22"/>
          <w:szCs w:val="22"/>
        </w:rPr>
        <w:t>Система антитеррористической защищенности образовательного учреждения ориентирована на сохранение людей (реципиентов риска) в условиях террористической атаки.</w:t>
      </w:r>
    </w:p>
    <w:p w14:paraId="35DCE343" w14:textId="2B591537" w:rsidR="00513484" w:rsidRDefault="008F5971" w:rsidP="00513484">
      <w:pPr>
        <w:pStyle w:val="a4"/>
        <w:tabs>
          <w:tab w:val="left" w:pos="426"/>
        </w:tabs>
        <w:spacing w:line="360" w:lineRule="auto"/>
        <w:ind w:left="0" w:firstLine="284"/>
        <w:jc w:val="both"/>
        <w:rPr>
          <w:bCs/>
          <w:color w:val="000000" w:themeColor="text1"/>
          <w:sz w:val="22"/>
          <w:szCs w:val="22"/>
        </w:rPr>
      </w:pPr>
      <w:r>
        <w:rPr>
          <w:bCs/>
          <w:color w:val="000000" w:themeColor="text1"/>
          <w:sz w:val="22"/>
          <w:szCs w:val="22"/>
        </w:rPr>
        <w:t xml:space="preserve">Таким образом, </w:t>
      </w:r>
      <w:r w:rsidRPr="0092146D">
        <w:rPr>
          <w:bCs/>
          <w:color w:val="000000" w:themeColor="text1"/>
          <w:sz w:val="22"/>
          <w:szCs w:val="22"/>
        </w:rPr>
        <w:t>повышение антитеррористической защищенности образовательных учреждений</w:t>
      </w:r>
      <w:r w:rsidR="00CB74E8">
        <w:rPr>
          <w:bCs/>
          <w:color w:val="000000" w:themeColor="text1"/>
          <w:sz w:val="22"/>
          <w:szCs w:val="22"/>
        </w:rPr>
        <w:t xml:space="preserve"> (модернизация систем</w:t>
      </w:r>
      <w:r w:rsidR="007D72A1">
        <w:rPr>
          <w:bCs/>
          <w:color w:val="000000" w:themeColor="text1"/>
          <w:sz w:val="22"/>
          <w:szCs w:val="22"/>
        </w:rPr>
        <w:t xml:space="preserve"> комплексной безопасности)</w:t>
      </w:r>
      <w:r>
        <w:rPr>
          <w:bCs/>
          <w:color w:val="000000" w:themeColor="text1"/>
          <w:sz w:val="22"/>
          <w:szCs w:val="22"/>
        </w:rPr>
        <w:t xml:space="preserve">, предполагает </w:t>
      </w:r>
      <w:r w:rsidR="00784FD0">
        <w:rPr>
          <w:bCs/>
          <w:color w:val="000000" w:themeColor="text1"/>
          <w:sz w:val="22"/>
          <w:szCs w:val="22"/>
        </w:rPr>
        <w:t>предварительное исследование терр</w:t>
      </w:r>
      <w:r w:rsidR="00513484">
        <w:rPr>
          <w:bCs/>
          <w:color w:val="000000" w:themeColor="text1"/>
          <w:sz w:val="22"/>
          <w:szCs w:val="22"/>
        </w:rPr>
        <w:t>ористической опасности и реакции</w:t>
      </w:r>
      <w:r w:rsidR="00784FD0">
        <w:rPr>
          <w:bCs/>
          <w:color w:val="000000" w:themeColor="text1"/>
          <w:sz w:val="22"/>
          <w:szCs w:val="22"/>
        </w:rPr>
        <w:t xml:space="preserve"> на опасность со стороны реципиентов риска. Исследование </w:t>
      </w:r>
      <w:r w:rsidR="00513484">
        <w:rPr>
          <w:bCs/>
          <w:color w:val="000000" w:themeColor="text1"/>
          <w:sz w:val="22"/>
          <w:szCs w:val="22"/>
        </w:rPr>
        <w:t xml:space="preserve">основано на результатах математического моделирования </w:t>
      </w:r>
      <w:r w:rsidR="001C0757">
        <w:rPr>
          <w:bCs/>
          <w:color w:val="000000" w:themeColor="text1"/>
          <w:sz w:val="22"/>
          <w:szCs w:val="22"/>
        </w:rPr>
        <w:t>развития антагонистического конфликта между нарушителем и реципиентами риска в рамках</w:t>
      </w:r>
      <w:r w:rsidR="00784FD0">
        <w:rPr>
          <w:bCs/>
          <w:color w:val="000000" w:themeColor="text1"/>
          <w:sz w:val="22"/>
          <w:szCs w:val="22"/>
        </w:rPr>
        <w:t xml:space="preserve"> </w:t>
      </w:r>
      <w:r w:rsidR="007D72A1" w:rsidRPr="007D72A1">
        <w:rPr>
          <w:bCs/>
          <w:color w:val="000000" w:themeColor="text1"/>
          <w:sz w:val="22"/>
          <w:szCs w:val="22"/>
        </w:rPr>
        <w:t>проблемно-ориентированн</w:t>
      </w:r>
      <w:r w:rsidR="007D72A1">
        <w:rPr>
          <w:bCs/>
          <w:color w:val="000000" w:themeColor="text1"/>
          <w:sz w:val="22"/>
          <w:szCs w:val="22"/>
        </w:rPr>
        <w:t>ого</w:t>
      </w:r>
      <w:r w:rsidR="007D72A1" w:rsidRPr="007D72A1">
        <w:rPr>
          <w:bCs/>
          <w:color w:val="000000" w:themeColor="text1"/>
          <w:sz w:val="22"/>
          <w:szCs w:val="22"/>
        </w:rPr>
        <w:t xml:space="preserve"> программн</w:t>
      </w:r>
      <w:r w:rsidR="007D72A1">
        <w:rPr>
          <w:bCs/>
          <w:color w:val="000000" w:themeColor="text1"/>
          <w:sz w:val="22"/>
          <w:szCs w:val="22"/>
        </w:rPr>
        <w:t>ого</w:t>
      </w:r>
      <w:r w:rsidR="007D72A1" w:rsidRPr="007D72A1">
        <w:rPr>
          <w:bCs/>
          <w:color w:val="000000" w:themeColor="text1"/>
          <w:sz w:val="22"/>
          <w:szCs w:val="22"/>
        </w:rPr>
        <w:t xml:space="preserve"> комплекс</w:t>
      </w:r>
      <w:r w:rsidR="00784FD0">
        <w:rPr>
          <w:bCs/>
          <w:color w:val="000000" w:themeColor="text1"/>
          <w:sz w:val="22"/>
          <w:szCs w:val="22"/>
        </w:rPr>
        <w:t>а</w:t>
      </w:r>
      <w:r w:rsidR="001C0757">
        <w:rPr>
          <w:bCs/>
          <w:color w:val="000000" w:themeColor="text1"/>
          <w:sz w:val="22"/>
          <w:szCs w:val="22"/>
        </w:rPr>
        <w:t xml:space="preserve">. </w:t>
      </w:r>
      <w:r w:rsidR="00CB74E8">
        <w:rPr>
          <w:bCs/>
          <w:color w:val="000000" w:themeColor="text1"/>
          <w:sz w:val="22"/>
          <w:szCs w:val="22"/>
        </w:rPr>
        <w:t xml:space="preserve">Математическое моделирование </w:t>
      </w:r>
      <w:r w:rsidR="00CB74E8" w:rsidRPr="00CB74E8">
        <w:rPr>
          <w:bCs/>
          <w:color w:val="000000" w:themeColor="text1"/>
          <w:sz w:val="22"/>
          <w:szCs w:val="22"/>
        </w:rPr>
        <w:t>антагонистического конфликта</w:t>
      </w:r>
      <w:r w:rsidR="00674718">
        <w:rPr>
          <w:bCs/>
          <w:color w:val="000000" w:themeColor="text1"/>
          <w:sz w:val="22"/>
          <w:szCs w:val="22"/>
        </w:rPr>
        <w:t xml:space="preserve">, возможно, </w:t>
      </w:r>
      <w:r w:rsidR="003F543F">
        <w:rPr>
          <w:bCs/>
          <w:color w:val="000000" w:themeColor="text1"/>
          <w:sz w:val="22"/>
          <w:szCs w:val="22"/>
        </w:rPr>
        <w:t xml:space="preserve">является наиболее перспективным </w:t>
      </w:r>
      <w:r w:rsidR="00674718">
        <w:rPr>
          <w:bCs/>
          <w:color w:val="000000" w:themeColor="text1"/>
          <w:sz w:val="22"/>
          <w:szCs w:val="22"/>
        </w:rPr>
        <w:t>метод</w:t>
      </w:r>
      <w:r w:rsidR="003F543F">
        <w:rPr>
          <w:bCs/>
          <w:color w:val="000000" w:themeColor="text1"/>
          <w:sz w:val="22"/>
          <w:szCs w:val="22"/>
        </w:rPr>
        <w:t>ом</w:t>
      </w:r>
      <w:r w:rsidR="00674718">
        <w:rPr>
          <w:bCs/>
          <w:color w:val="000000" w:themeColor="text1"/>
          <w:sz w:val="22"/>
          <w:szCs w:val="22"/>
        </w:rPr>
        <w:t>, позволяющи</w:t>
      </w:r>
      <w:r w:rsidR="007D57FD">
        <w:rPr>
          <w:bCs/>
          <w:color w:val="000000" w:themeColor="text1"/>
          <w:sz w:val="22"/>
          <w:szCs w:val="22"/>
        </w:rPr>
        <w:t>м</w:t>
      </w:r>
      <w:r w:rsidR="00674718">
        <w:rPr>
          <w:bCs/>
          <w:color w:val="000000" w:themeColor="text1"/>
          <w:sz w:val="22"/>
          <w:szCs w:val="22"/>
        </w:rPr>
        <w:t xml:space="preserve"> </w:t>
      </w:r>
      <w:r w:rsidR="00110461">
        <w:rPr>
          <w:bCs/>
          <w:color w:val="000000" w:themeColor="text1"/>
          <w:sz w:val="22"/>
          <w:szCs w:val="22"/>
        </w:rPr>
        <w:t>разрабатывать системы безопасности и постоянно адаптировать их к</w:t>
      </w:r>
      <w:r w:rsidR="00B45206">
        <w:rPr>
          <w:bCs/>
          <w:color w:val="000000" w:themeColor="text1"/>
          <w:sz w:val="22"/>
          <w:szCs w:val="22"/>
        </w:rPr>
        <w:t xml:space="preserve"> новым угроза</w:t>
      </w:r>
      <w:r w:rsidR="004E27C3">
        <w:rPr>
          <w:bCs/>
          <w:color w:val="000000" w:themeColor="text1"/>
          <w:sz w:val="22"/>
          <w:szCs w:val="22"/>
        </w:rPr>
        <w:t xml:space="preserve">м </w:t>
      </w:r>
      <w:r w:rsidR="00B45206">
        <w:rPr>
          <w:bCs/>
          <w:color w:val="000000" w:themeColor="text1"/>
          <w:sz w:val="22"/>
          <w:szCs w:val="22"/>
        </w:rPr>
        <w:t>[</w:t>
      </w:r>
      <w:r w:rsidR="00B45206" w:rsidRPr="00B45206">
        <w:rPr>
          <w:bCs/>
          <w:color w:val="000000" w:themeColor="text1"/>
          <w:sz w:val="22"/>
          <w:szCs w:val="22"/>
        </w:rPr>
        <w:t>10].</w:t>
      </w:r>
      <w:r w:rsidR="004E27C3">
        <w:rPr>
          <w:bCs/>
          <w:color w:val="000000" w:themeColor="text1"/>
          <w:sz w:val="22"/>
          <w:szCs w:val="22"/>
        </w:rPr>
        <w:t xml:space="preserve"> </w:t>
      </w:r>
      <w:r w:rsidR="00393103">
        <w:rPr>
          <w:bCs/>
          <w:color w:val="000000" w:themeColor="text1"/>
          <w:sz w:val="22"/>
          <w:szCs w:val="22"/>
        </w:rPr>
        <w:t xml:space="preserve">Учитывая ограниченность финансовых возможностей </w:t>
      </w:r>
      <w:r w:rsidR="007D57FD">
        <w:rPr>
          <w:bCs/>
          <w:color w:val="000000" w:themeColor="text1"/>
          <w:sz w:val="22"/>
          <w:szCs w:val="22"/>
        </w:rPr>
        <w:t>образовательных учреждений, модернизации системы безопасности должен предшествовать этап ранжирования</w:t>
      </w:r>
      <w:r w:rsidR="007D57FD" w:rsidRPr="002435B5">
        <w:rPr>
          <w:bCs/>
          <w:color w:val="000000" w:themeColor="text1"/>
          <w:sz w:val="22"/>
          <w:szCs w:val="22"/>
        </w:rPr>
        <w:t xml:space="preserve"> образовательных учреждений по количественным оценкам уровней защищенности</w:t>
      </w:r>
      <w:r w:rsidR="007D57FD">
        <w:rPr>
          <w:bCs/>
          <w:color w:val="000000" w:themeColor="text1"/>
          <w:sz w:val="22"/>
          <w:szCs w:val="22"/>
        </w:rPr>
        <w:t>.</w:t>
      </w:r>
    </w:p>
    <w:p w14:paraId="5971EBDA" w14:textId="77777777" w:rsidR="008F5971" w:rsidRDefault="008F5971" w:rsidP="008F5971">
      <w:pPr>
        <w:pStyle w:val="a4"/>
        <w:tabs>
          <w:tab w:val="left" w:pos="426"/>
        </w:tabs>
        <w:spacing w:line="360" w:lineRule="auto"/>
        <w:ind w:left="0" w:firstLine="284"/>
        <w:jc w:val="both"/>
        <w:rPr>
          <w:bCs/>
          <w:color w:val="000000" w:themeColor="text1"/>
          <w:sz w:val="22"/>
          <w:szCs w:val="22"/>
        </w:rPr>
      </w:pPr>
    </w:p>
    <w:p w14:paraId="0271E34A" w14:textId="47BEE99A" w:rsidR="008F5971" w:rsidRPr="001C0757" w:rsidRDefault="008F5971" w:rsidP="001C0757">
      <w:pPr>
        <w:pStyle w:val="a4"/>
        <w:numPr>
          <w:ilvl w:val="0"/>
          <w:numId w:val="32"/>
        </w:numPr>
        <w:spacing w:line="360" w:lineRule="auto"/>
        <w:jc w:val="center"/>
        <w:rPr>
          <w:b/>
          <w:bCs/>
          <w:color w:val="000000" w:themeColor="text1"/>
          <w:sz w:val="22"/>
          <w:szCs w:val="22"/>
        </w:rPr>
      </w:pPr>
      <w:r w:rsidRPr="001C0757">
        <w:rPr>
          <w:b/>
          <w:bCs/>
          <w:color w:val="000000" w:themeColor="text1"/>
          <w:sz w:val="22"/>
          <w:szCs w:val="22"/>
        </w:rPr>
        <w:t>Модел</w:t>
      </w:r>
      <w:r w:rsidR="00A56CE4">
        <w:rPr>
          <w:b/>
          <w:bCs/>
          <w:color w:val="000000" w:themeColor="text1"/>
          <w:sz w:val="22"/>
          <w:szCs w:val="22"/>
        </w:rPr>
        <w:t xml:space="preserve">ирование </w:t>
      </w:r>
      <w:r w:rsidRPr="001C0757">
        <w:rPr>
          <w:b/>
          <w:bCs/>
          <w:color w:val="000000" w:themeColor="text1"/>
          <w:sz w:val="22"/>
          <w:szCs w:val="22"/>
        </w:rPr>
        <w:t xml:space="preserve">террористической </w:t>
      </w:r>
      <w:r w:rsidR="00A56CE4">
        <w:rPr>
          <w:b/>
          <w:bCs/>
          <w:color w:val="000000" w:themeColor="text1"/>
          <w:sz w:val="22"/>
          <w:szCs w:val="22"/>
        </w:rPr>
        <w:t>угрозы</w:t>
      </w:r>
    </w:p>
    <w:p w14:paraId="7EDC2735" w14:textId="4029CC1A" w:rsidR="00A04B0A" w:rsidRPr="002435B5" w:rsidRDefault="00574C26" w:rsidP="002435B5">
      <w:pPr>
        <w:spacing w:line="360" w:lineRule="auto"/>
        <w:ind w:firstLine="284"/>
        <w:jc w:val="both"/>
        <w:rPr>
          <w:bCs/>
          <w:color w:val="000000" w:themeColor="text1"/>
          <w:sz w:val="22"/>
          <w:szCs w:val="22"/>
        </w:rPr>
      </w:pPr>
      <w:r w:rsidRPr="002435B5">
        <w:rPr>
          <w:bCs/>
          <w:color w:val="000000" w:themeColor="text1"/>
          <w:sz w:val="22"/>
          <w:szCs w:val="22"/>
        </w:rPr>
        <w:t xml:space="preserve">Конкретизируем временной горизонт </w:t>
      </w:r>
      <w:r w:rsidR="009306A4" w:rsidRPr="002435B5">
        <w:rPr>
          <w:bCs/>
          <w:color w:val="000000" w:themeColor="text1"/>
          <w:sz w:val="22"/>
          <w:szCs w:val="22"/>
        </w:rPr>
        <w:t xml:space="preserve">террористической </w:t>
      </w:r>
      <w:r w:rsidRPr="002435B5">
        <w:rPr>
          <w:bCs/>
          <w:color w:val="000000" w:themeColor="text1"/>
          <w:sz w:val="22"/>
          <w:szCs w:val="22"/>
        </w:rPr>
        <w:t>атаки на уровне порядка 10 минут.</w:t>
      </w:r>
      <w:r w:rsidR="001E201A" w:rsidRPr="002435B5">
        <w:rPr>
          <w:bCs/>
          <w:color w:val="000000" w:themeColor="text1"/>
          <w:sz w:val="22"/>
          <w:szCs w:val="22"/>
        </w:rPr>
        <w:t xml:space="preserve"> </w:t>
      </w:r>
      <w:r w:rsidR="006A2816" w:rsidRPr="002435B5">
        <w:rPr>
          <w:color w:val="000000" w:themeColor="text1"/>
          <w:sz w:val="22"/>
          <w:szCs w:val="22"/>
        </w:rPr>
        <w:t>Положим, что п</w:t>
      </w:r>
      <w:r w:rsidRPr="002435B5">
        <w:rPr>
          <w:bCs/>
          <w:color w:val="000000" w:themeColor="text1"/>
          <w:sz w:val="22"/>
          <w:szCs w:val="22"/>
        </w:rPr>
        <w:t>ространственный горизонт системы антитеррористической защищенности ограничен территорией</w:t>
      </w:r>
      <w:r w:rsidR="00721418" w:rsidRPr="002435B5">
        <w:rPr>
          <w:bCs/>
          <w:color w:val="000000" w:themeColor="text1"/>
          <w:sz w:val="22"/>
          <w:szCs w:val="22"/>
        </w:rPr>
        <w:t xml:space="preserve"> с охватом внешнего контура обра</w:t>
      </w:r>
      <w:r w:rsidRPr="002435B5">
        <w:rPr>
          <w:bCs/>
          <w:color w:val="000000" w:themeColor="text1"/>
          <w:sz w:val="22"/>
          <w:szCs w:val="22"/>
        </w:rPr>
        <w:t>зовательного учреждения.</w:t>
      </w:r>
      <w:r w:rsidR="001E201A" w:rsidRPr="002435B5">
        <w:rPr>
          <w:bCs/>
          <w:color w:val="000000" w:themeColor="text1"/>
          <w:sz w:val="22"/>
          <w:szCs w:val="22"/>
        </w:rPr>
        <w:t xml:space="preserve"> </w:t>
      </w:r>
      <w:r w:rsidR="00721418" w:rsidRPr="002435B5">
        <w:rPr>
          <w:bCs/>
          <w:color w:val="000000" w:themeColor="text1"/>
          <w:sz w:val="22"/>
          <w:szCs w:val="22"/>
        </w:rPr>
        <w:t xml:space="preserve">В условиях высокой неопределенности вида и характеристик террористической атаки, </w:t>
      </w:r>
      <w:r w:rsidR="006A2816" w:rsidRPr="002435B5">
        <w:rPr>
          <w:bCs/>
          <w:color w:val="000000" w:themeColor="text1"/>
          <w:sz w:val="22"/>
          <w:szCs w:val="22"/>
        </w:rPr>
        <w:t xml:space="preserve">будем полагать, что спасение людей </w:t>
      </w:r>
      <w:r w:rsidR="00CF7B9C" w:rsidRPr="002435B5">
        <w:rPr>
          <w:bCs/>
          <w:color w:val="000000" w:themeColor="text1"/>
          <w:sz w:val="22"/>
          <w:szCs w:val="22"/>
        </w:rPr>
        <w:t xml:space="preserve">при террористической атаке </w:t>
      </w:r>
      <w:r w:rsidR="006A2816" w:rsidRPr="002435B5">
        <w:rPr>
          <w:bCs/>
          <w:color w:val="000000" w:themeColor="text1"/>
          <w:sz w:val="22"/>
          <w:szCs w:val="22"/>
        </w:rPr>
        <w:t xml:space="preserve">возможно путем </w:t>
      </w:r>
      <w:r w:rsidR="001645FB" w:rsidRPr="002435B5">
        <w:rPr>
          <w:bCs/>
          <w:color w:val="000000" w:themeColor="text1"/>
          <w:sz w:val="22"/>
          <w:szCs w:val="22"/>
        </w:rPr>
        <w:t xml:space="preserve">целенаправленного </w:t>
      </w:r>
      <w:r w:rsidR="006A2816" w:rsidRPr="002435B5">
        <w:rPr>
          <w:bCs/>
          <w:color w:val="000000" w:themeColor="text1"/>
          <w:sz w:val="22"/>
          <w:szCs w:val="22"/>
        </w:rPr>
        <w:t xml:space="preserve">движения </w:t>
      </w:r>
      <w:r w:rsidR="00CF7B9C" w:rsidRPr="002435B5">
        <w:rPr>
          <w:bCs/>
          <w:color w:val="000000" w:themeColor="text1"/>
          <w:sz w:val="22"/>
          <w:szCs w:val="22"/>
        </w:rPr>
        <w:t>реципиентов риска</w:t>
      </w:r>
      <w:r w:rsidR="006A2816" w:rsidRPr="002435B5">
        <w:rPr>
          <w:bCs/>
          <w:color w:val="000000" w:themeColor="text1"/>
          <w:sz w:val="22"/>
          <w:szCs w:val="22"/>
        </w:rPr>
        <w:t xml:space="preserve"> в зоны безопасности. В частном случае, это может быть</w:t>
      </w:r>
      <w:r w:rsidR="001E201A" w:rsidRPr="002435B5">
        <w:rPr>
          <w:bCs/>
          <w:color w:val="000000" w:themeColor="text1"/>
          <w:sz w:val="22"/>
          <w:szCs w:val="22"/>
        </w:rPr>
        <w:t xml:space="preserve"> </w:t>
      </w:r>
      <w:r w:rsidR="006A2816" w:rsidRPr="002435B5">
        <w:rPr>
          <w:bCs/>
          <w:color w:val="000000" w:themeColor="text1"/>
          <w:sz w:val="22"/>
          <w:szCs w:val="22"/>
        </w:rPr>
        <w:t xml:space="preserve">экстренная эвакуация </w:t>
      </w:r>
      <w:r w:rsidR="006A2816" w:rsidRPr="002435B5">
        <w:rPr>
          <w:bCs/>
          <w:color w:val="000000" w:themeColor="text1"/>
          <w:sz w:val="22"/>
          <w:szCs w:val="22"/>
        </w:rPr>
        <w:lastRenderedPageBreak/>
        <w:t>людей из здания</w:t>
      </w:r>
      <w:r w:rsidR="001645FB" w:rsidRPr="002435B5">
        <w:rPr>
          <w:bCs/>
          <w:color w:val="000000" w:themeColor="text1"/>
          <w:sz w:val="22"/>
          <w:szCs w:val="22"/>
        </w:rPr>
        <w:t xml:space="preserve"> по безопасным </w:t>
      </w:r>
      <w:r w:rsidR="005F7C07" w:rsidRPr="002435B5">
        <w:rPr>
          <w:bCs/>
          <w:color w:val="000000" w:themeColor="text1"/>
          <w:sz w:val="22"/>
          <w:szCs w:val="22"/>
        </w:rPr>
        <w:t>путям</w:t>
      </w:r>
      <w:r w:rsidR="001645FB" w:rsidRPr="002435B5">
        <w:rPr>
          <w:bCs/>
          <w:color w:val="000000" w:themeColor="text1"/>
          <w:sz w:val="22"/>
          <w:szCs w:val="22"/>
        </w:rPr>
        <w:t xml:space="preserve">, </w:t>
      </w:r>
      <w:r w:rsidR="00604862" w:rsidRPr="002435B5">
        <w:rPr>
          <w:bCs/>
          <w:color w:val="000000" w:themeColor="text1"/>
          <w:sz w:val="22"/>
          <w:szCs w:val="22"/>
        </w:rPr>
        <w:t xml:space="preserve">проектируемым </w:t>
      </w:r>
      <w:r w:rsidR="001645FB" w:rsidRPr="002435B5">
        <w:rPr>
          <w:bCs/>
          <w:color w:val="000000" w:themeColor="text1"/>
          <w:sz w:val="22"/>
          <w:szCs w:val="22"/>
        </w:rPr>
        <w:t>в режиме реального времени</w:t>
      </w:r>
      <w:r w:rsidR="0015615C" w:rsidRPr="002435B5">
        <w:rPr>
          <w:bCs/>
          <w:color w:val="000000" w:themeColor="text1"/>
          <w:sz w:val="22"/>
          <w:szCs w:val="22"/>
        </w:rPr>
        <w:t xml:space="preserve"> с учетом текущей ситуации</w:t>
      </w:r>
      <w:r w:rsidR="006A2816" w:rsidRPr="002435B5">
        <w:rPr>
          <w:bCs/>
          <w:color w:val="000000" w:themeColor="text1"/>
          <w:sz w:val="22"/>
          <w:szCs w:val="22"/>
        </w:rPr>
        <w:t>.</w:t>
      </w:r>
      <w:r w:rsidR="00C65548" w:rsidRPr="002435B5">
        <w:rPr>
          <w:bCs/>
          <w:color w:val="000000" w:themeColor="text1"/>
          <w:sz w:val="22"/>
          <w:szCs w:val="22"/>
        </w:rPr>
        <w:t xml:space="preserve"> Этой цели подчинен</w:t>
      </w:r>
      <w:r w:rsidR="00B24185" w:rsidRPr="002435B5">
        <w:rPr>
          <w:bCs/>
          <w:color w:val="000000" w:themeColor="text1"/>
          <w:sz w:val="22"/>
          <w:szCs w:val="22"/>
        </w:rPr>
        <w:t xml:space="preserve">ы физические средства, </w:t>
      </w:r>
      <w:r w:rsidR="00F42ABA" w:rsidRPr="002435B5">
        <w:rPr>
          <w:bCs/>
          <w:color w:val="000000" w:themeColor="text1"/>
          <w:sz w:val="22"/>
          <w:szCs w:val="22"/>
        </w:rPr>
        <w:t>котор</w:t>
      </w:r>
      <w:r w:rsidR="00B24185" w:rsidRPr="002435B5">
        <w:rPr>
          <w:bCs/>
          <w:color w:val="000000" w:themeColor="text1"/>
          <w:sz w:val="22"/>
          <w:szCs w:val="22"/>
        </w:rPr>
        <w:t>ые</w:t>
      </w:r>
      <w:r w:rsidR="001E201A" w:rsidRPr="002435B5">
        <w:rPr>
          <w:bCs/>
          <w:color w:val="000000" w:themeColor="text1"/>
          <w:sz w:val="22"/>
          <w:szCs w:val="22"/>
        </w:rPr>
        <w:t xml:space="preserve"> </w:t>
      </w:r>
      <w:r w:rsidR="00B24185" w:rsidRPr="002435B5">
        <w:rPr>
          <w:bCs/>
          <w:color w:val="000000" w:themeColor="text1"/>
          <w:sz w:val="22"/>
          <w:szCs w:val="22"/>
        </w:rPr>
        <w:t xml:space="preserve">обеспечивают </w:t>
      </w:r>
      <w:r w:rsidR="00F42ABA" w:rsidRPr="002435B5">
        <w:rPr>
          <w:bCs/>
          <w:color w:val="000000" w:themeColor="text1"/>
          <w:sz w:val="22"/>
          <w:szCs w:val="22"/>
        </w:rPr>
        <w:t>предупреждени</w:t>
      </w:r>
      <w:r w:rsidR="00B24185" w:rsidRPr="002435B5">
        <w:rPr>
          <w:bCs/>
          <w:color w:val="000000" w:themeColor="text1"/>
          <w:sz w:val="22"/>
          <w:szCs w:val="22"/>
        </w:rPr>
        <w:t>е</w:t>
      </w:r>
      <w:r w:rsidR="00F42ABA" w:rsidRPr="002435B5">
        <w:rPr>
          <w:bCs/>
          <w:color w:val="000000" w:themeColor="text1"/>
          <w:sz w:val="22"/>
          <w:szCs w:val="22"/>
        </w:rPr>
        <w:t>, обнаружени</w:t>
      </w:r>
      <w:r w:rsidR="00B24185" w:rsidRPr="002435B5">
        <w:rPr>
          <w:bCs/>
          <w:color w:val="000000" w:themeColor="text1"/>
          <w:sz w:val="22"/>
          <w:szCs w:val="22"/>
        </w:rPr>
        <w:t>е</w:t>
      </w:r>
      <w:r w:rsidR="00F42ABA" w:rsidRPr="002435B5">
        <w:rPr>
          <w:bCs/>
          <w:color w:val="000000" w:themeColor="text1"/>
          <w:sz w:val="22"/>
          <w:szCs w:val="22"/>
        </w:rPr>
        <w:t>, реагировани</w:t>
      </w:r>
      <w:r w:rsidR="00B24185" w:rsidRPr="002435B5">
        <w:rPr>
          <w:bCs/>
          <w:color w:val="000000" w:themeColor="text1"/>
          <w:sz w:val="22"/>
          <w:szCs w:val="22"/>
        </w:rPr>
        <w:t>е</w:t>
      </w:r>
      <w:r w:rsidR="00F42ABA" w:rsidRPr="002435B5">
        <w:rPr>
          <w:bCs/>
          <w:color w:val="000000" w:themeColor="text1"/>
          <w:sz w:val="22"/>
          <w:szCs w:val="22"/>
        </w:rPr>
        <w:t xml:space="preserve"> на угрозы и т.д.</w:t>
      </w:r>
      <w:r w:rsidR="00604862" w:rsidRPr="002435B5">
        <w:rPr>
          <w:bCs/>
          <w:color w:val="000000" w:themeColor="text1"/>
          <w:sz w:val="22"/>
          <w:szCs w:val="22"/>
        </w:rPr>
        <w:t xml:space="preserve"> Синтез инженерно-технических средств защиты направлен на увеличение величины предотвращенного риска </w:t>
      </w:r>
      <w:r w:rsidR="00C35D7E" w:rsidRPr="002435B5">
        <w:rPr>
          <w:bCs/>
          <w:color w:val="000000" w:themeColor="text1"/>
          <w:sz w:val="22"/>
          <w:szCs w:val="22"/>
        </w:rPr>
        <w:t>в образовательном учреждении</w:t>
      </w:r>
      <w:r w:rsidR="00C4133F" w:rsidRPr="002435B5">
        <w:rPr>
          <w:bCs/>
          <w:color w:val="000000" w:themeColor="text1"/>
          <w:sz w:val="22"/>
          <w:szCs w:val="22"/>
        </w:rPr>
        <w:t xml:space="preserve"> в условиях чрезвычайной ситуации</w:t>
      </w:r>
      <w:r w:rsidR="001E201A" w:rsidRPr="002435B5">
        <w:rPr>
          <w:bCs/>
          <w:color w:val="000000" w:themeColor="text1"/>
          <w:sz w:val="22"/>
          <w:szCs w:val="22"/>
        </w:rPr>
        <w:t xml:space="preserve"> </w:t>
      </w:r>
      <w:r w:rsidR="003D66B6" w:rsidRPr="002435B5">
        <w:rPr>
          <w:color w:val="000000" w:themeColor="text1"/>
          <w:sz w:val="22"/>
          <w:szCs w:val="22"/>
        </w:rPr>
        <w:t>[</w:t>
      </w:r>
      <w:r w:rsidR="004E27C3">
        <w:rPr>
          <w:color w:val="000000" w:themeColor="text1"/>
          <w:sz w:val="22"/>
          <w:szCs w:val="22"/>
        </w:rPr>
        <w:t>4</w:t>
      </w:r>
      <w:r w:rsidR="002D5761" w:rsidRPr="002435B5">
        <w:rPr>
          <w:color w:val="000000" w:themeColor="text1"/>
          <w:sz w:val="22"/>
          <w:szCs w:val="22"/>
        </w:rPr>
        <w:t>]</w:t>
      </w:r>
      <w:r w:rsidR="00C35D7E" w:rsidRPr="002435B5">
        <w:rPr>
          <w:bCs/>
          <w:color w:val="000000" w:themeColor="text1"/>
          <w:sz w:val="22"/>
          <w:szCs w:val="22"/>
        </w:rPr>
        <w:t>.</w:t>
      </w:r>
    </w:p>
    <w:p w14:paraId="731C73A0" w14:textId="63D3C7EA" w:rsidR="008208AA" w:rsidRPr="008208AA" w:rsidRDefault="008711DA" w:rsidP="008208AA">
      <w:pPr>
        <w:spacing w:line="360" w:lineRule="auto"/>
        <w:ind w:firstLine="284"/>
        <w:jc w:val="both"/>
        <w:rPr>
          <w:bCs/>
          <w:iCs/>
          <w:color w:val="000000" w:themeColor="text1"/>
          <w:sz w:val="22"/>
          <w:szCs w:val="22"/>
        </w:rPr>
      </w:pPr>
      <w:r w:rsidRPr="002435B5">
        <w:rPr>
          <w:color w:val="000000" w:themeColor="text1"/>
          <w:sz w:val="22"/>
          <w:szCs w:val="22"/>
        </w:rPr>
        <w:t>Направление м</w:t>
      </w:r>
      <w:r w:rsidR="00604862" w:rsidRPr="002435B5">
        <w:rPr>
          <w:color w:val="000000" w:themeColor="text1"/>
          <w:sz w:val="22"/>
          <w:szCs w:val="22"/>
        </w:rPr>
        <w:t>одернизаци</w:t>
      </w:r>
      <w:r w:rsidRPr="002435B5">
        <w:rPr>
          <w:color w:val="000000" w:themeColor="text1"/>
          <w:sz w:val="22"/>
          <w:szCs w:val="22"/>
        </w:rPr>
        <w:t>и</w:t>
      </w:r>
      <w:r w:rsidR="001E201A" w:rsidRPr="002435B5">
        <w:rPr>
          <w:color w:val="000000" w:themeColor="text1"/>
          <w:sz w:val="22"/>
          <w:szCs w:val="22"/>
        </w:rPr>
        <w:t xml:space="preserve"> </w:t>
      </w:r>
      <w:r w:rsidR="00604862" w:rsidRPr="002435B5">
        <w:rPr>
          <w:bCs/>
          <w:color w:val="000000" w:themeColor="text1"/>
          <w:sz w:val="22"/>
          <w:szCs w:val="22"/>
        </w:rPr>
        <w:t>системы антитеррористической защищенности образовательн</w:t>
      </w:r>
      <w:r w:rsidR="00CB7EBF" w:rsidRPr="002435B5">
        <w:rPr>
          <w:bCs/>
          <w:color w:val="000000" w:themeColor="text1"/>
          <w:sz w:val="22"/>
          <w:szCs w:val="22"/>
        </w:rPr>
        <w:t>ых</w:t>
      </w:r>
      <w:r w:rsidR="00604862" w:rsidRPr="002435B5">
        <w:rPr>
          <w:bCs/>
          <w:color w:val="000000" w:themeColor="text1"/>
          <w:sz w:val="22"/>
          <w:szCs w:val="22"/>
        </w:rPr>
        <w:t xml:space="preserve"> учреждени</w:t>
      </w:r>
      <w:r w:rsidR="00CB7EBF" w:rsidRPr="002435B5">
        <w:rPr>
          <w:bCs/>
          <w:color w:val="000000" w:themeColor="text1"/>
          <w:sz w:val="22"/>
          <w:szCs w:val="22"/>
        </w:rPr>
        <w:t>й</w:t>
      </w:r>
      <w:r w:rsidR="001E201A" w:rsidRPr="002435B5">
        <w:rPr>
          <w:bCs/>
          <w:color w:val="000000" w:themeColor="text1"/>
          <w:sz w:val="22"/>
          <w:szCs w:val="22"/>
        </w:rPr>
        <w:t xml:space="preserve"> </w:t>
      </w:r>
      <w:r w:rsidR="00604862" w:rsidRPr="002435B5">
        <w:rPr>
          <w:color w:val="000000" w:themeColor="text1"/>
          <w:sz w:val="22"/>
          <w:szCs w:val="22"/>
        </w:rPr>
        <w:t>основан</w:t>
      </w:r>
      <w:r w:rsidRPr="002435B5">
        <w:rPr>
          <w:color w:val="000000" w:themeColor="text1"/>
          <w:sz w:val="22"/>
          <w:szCs w:val="22"/>
        </w:rPr>
        <w:t>о</w:t>
      </w:r>
      <w:r w:rsidR="00604862" w:rsidRPr="002435B5">
        <w:rPr>
          <w:color w:val="000000" w:themeColor="text1"/>
          <w:sz w:val="22"/>
          <w:szCs w:val="22"/>
        </w:rPr>
        <w:t xml:space="preserve"> на результатах моделирования террористической атаки</w:t>
      </w:r>
      <w:r w:rsidR="00C11700" w:rsidRPr="002435B5">
        <w:rPr>
          <w:color w:val="000000" w:themeColor="text1"/>
          <w:sz w:val="22"/>
          <w:szCs w:val="22"/>
        </w:rPr>
        <w:t xml:space="preserve"> и реакции на атаку</w:t>
      </w:r>
      <w:r w:rsidR="001E201A" w:rsidRPr="002435B5">
        <w:rPr>
          <w:color w:val="000000" w:themeColor="text1"/>
          <w:sz w:val="22"/>
          <w:szCs w:val="22"/>
        </w:rPr>
        <w:t xml:space="preserve"> </w:t>
      </w:r>
      <w:r w:rsidR="0030643D" w:rsidRPr="002435B5">
        <w:rPr>
          <w:color w:val="000000" w:themeColor="text1"/>
          <w:sz w:val="22"/>
          <w:szCs w:val="22"/>
        </w:rPr>
        <w:t>в рамках электронного пол</w:t>
      </w:r>
      <w:r w:rsidR="00B26E0C" w:rsidRPr="002435B5">
        <w:rPr>
          <w:color w:val="000000" w:themeColor="text1"/>
          <w:sz w:val="22"/>
          <w:szCs w:val="22"/>
        </w:rPr>
        <w:t>и</w:t>
      </w:r>
      <w:r w:rsidR="0030643D" w:rsidRPr="002435B5">
        <w:rPr>
          <w:color w:val="000000" w:themeColor="text1"/>
          <w:sz w:val="22"/>
          <w:szCs w:val="22"/>
        </w:rPr>
        <w:t>гона</w:t>
      </w:r>
      <w:r w:rsidR="00CB7EBF" w:rsidRPr="002435B5">
        <w:rPr>
          <w:color w:val="000000" w:themeColor="text1"/>
          <w:sz w:val="22"/>
          <w:szCs w:val="22"/>
        </w:rPr>
        <w:t>.</w:t>
      </w:r>
      <w:r w:rsidR="001E201A" w:rsidRPr="002435B5">
        <w:rPr>
          <w:color w:val="000000" w:themeColor="text1"/>
          <w:sz w:val="22"/>
          <w:szCs w:val="22"/>
        </w:rPr>
        <w:t xml:space="preserve"> </w:t>
      </w:r>
      <w:r w:rsidR="00A51849" w:rsidRPr="002435B5">
        <w:rPr>
          <w:color w:val="000000" w:themeColor="text1"/>
          <w:sz w:val="22"/>
          <w:szCs w:val="22"/>
        </w:rPr>
        <w:t>Электронный полигон</w:t>
      </w:r>
      <w:r w:rsidR="00194A16" w:rsidRPr="002435B5">
        <w:rPr>
          <w:color w:val="000000" w:themeColor="text1"/>
          <w:sz w:val="22"/>
          <w:szCs w:val="22"/>
        </w:rPr>
        <w:t xml:space="preserve"> – программный комплекс</w:t>
      </w:r>
      <w:r w:rsidR="003F116A" w:rsidRPr="002435B5">
        <w:rPr>
          <w:color w:val="000000" w:themeColor="text1"/>
          <w:sz w:val="22"/>
          <w:szCs w:val="22"/>
        </w:rPr>
        <w:t>,</w:t>
      </w:r>
      <w:r w:rsidR="00194A16" w:rsidRPr="002435B5">
        <w:rPr>
          <w:color w:val="000000" w:themeColor="text1"/>
          <w:sz w:val="22"/>
          <w:szCs w:val="22"/>
        </w:rPr>
        <w:t xml:space="preserve"> </w:t>
      </w:r>
      <w:r w:rsidR="00194A16" w:rsidRPr="000A095E">
        <w:rPr>
          <w:color w:val="000000" w:themeColor="text1"/>
          <w:sz w:val="22"/>
          <w:szCs w:val="22"/>
        </w:rPr>
        <w:t>предназначенный для моделирования террористической атаки и реакции на атаку</w:t>
      </w:r>
      <w:r w:rsidR="001E201A" w:rsidRPr="000A095E">
        <w:rPr>
          <w:color w:val="000000" w:themeColor="text1"/>
          <w:sz w:val="22"/>
          <w:szCs w:val="22"/>
        </w:rPr>
        <w:t xml:space="preserve"> </w:t>
      </w:r>
      <w:r w:rsidR="00194A16" w:rsidRPr="000A095E">
        <w:rPr>
          <w:color w:val="000000" w:themeColor="text1"/>
          <w:sz w:val="22"/>
          <w:szCs w:val="22"/>
        </w:rPr>
        <w:t>в модельном простран</w:t>
      </w:r>
      <w:r w:rsidR="003F116A" w:rsidRPr="000A095E">
        <w:rPr>
          <w:color w:val="000000" w:themeColor="text1"/>
          <w:sz w:val="22"/>
          <w:szCs w:val="22"/>
        </w:rPr>
        <w:t>стве</w:t>
      </w:r>
      <w:r w:rsidR="00406ACA" w:rsidRPr="000A095E">
        <w:rPr>
          <w:color w:val="000000" w:themeColor="text1"/>
          <w:sz w:val="22"/>
          <w:szCs w:val="22"/>
        </w:rPr>
        <w:t xml:space="preserve"> [</w:t>
      </w:r>
      <w:r w:rsidR="000A095E" w:rsidRPr="000A095E">
        <w:rPr>
          <w:color w:val="000000" w:themeColor="text1"/>
          <w:sz w:val="22"/>
          <w:szCs w:val="22"/>
        </w:rPr>
        <w:t>11-12</w:t>
      </w:r>
      <w:r w:rsidR="00C11700" w:rsidRPr="000A095E">
        <w:rPr>
          <w:color w:val="000000" w:themeColor="text1"/>
          <w:sz w:val="22"/>
          <w:szCs w:val="22"/>
        </w:rPr>
        <w:t>]</w:t>
      </w:r>
      <w:r w:rsidR="00C579C8" w:rsidRPr="000A095E">
        <w:rPr>
          <w:color w:val="000000" w:themeColor="text1"/>
          <w:sz w:val="22"/>
          <w:szCs w:val="22"/>
        </w:rPr>
        <w:t xml:space="preserve">. </w:t>
      </w:r>
      <w:r w:rsidR="00A51849" w:rsidRPr="000A095E">
        <w:rPr>
          <w:color w:val="000000" w:themeColor="text1"/>
          <w:sz w:val="22"/>
          <w:szCs w:val="22"/>
        </w:rPr>
        <w:t>Модельное</w:t>
      </w:r>
      <w:r w:rsidR="00A51849" w:rsidRPr="002435B5">
        <w:rPr>
          <w:color w:val="000000" w:themeColor="text1"/>
          <w:sz w:val="22"/>
          <w:szCs w:val="22"/>
        </w:rPr>
        <w:t xml:space="preserve"> пространство представл</w:t>
      </w:r>
      <w:r w:rsidR="005538A0" w:rsidRPr="002435B5">
        <w:rPr>
          <w:color w:val="000000" w:themeColor="text1"/>
          <w:sz w:val="22"/>
          <w:szCs w:val="22"/>
        </w:rPr>
        <w:t>яется</w:t>
      </w:r>
      <w:r w:rsidR="00A51849" w:rsidRPr="002435B5">
        <w:rPr>
          <w:color w:val="000000" w:themeColor="text1"/>
          <w:sz w:val="22"/>
          <w:szCs w:val="22"/>
        </w:rPr>
        <w:t xml:space="preserve"> координатной </w:t>
      </w:r>
      <w:r w:rsidR="00194A16" w:rsidRPr="002435B5">
        <w:rPr>
          <w:color w:val="000000" w:themeColor="text1"/>
          <w:sz w:val="22"/>
          <w:szCs w:val="22"/>
        </w:rPr>
        <w:t>плоскостью с охватом внешнего к</w:t>
      </w:r>
      <w:r w:rsidR="00EA6645" w:rsidRPr="002435B5">
        <w:rPr>
          <w:color w:val="000000" w:themeColor="text1"/>
          <w:sz w:val="22"/>
          <w:szCs w:val="22"/>
        </w:rPr>
        <w:t>о</w:t>
      </w:r>
      <w:r w:rsidR="00A51849" w:rsidRPr="002435B5">
        <w:rPr>
          <w:color w:val="000000" w:themeColor="text1"/>
          <w:sz w:val="22"/>
          <w:szCs w:val="22"/>
        </w:rPr>
        <w:t xml:space="preserve">нтура ограждения территории </w:t>
      </w:r>
      <w:r w:rsidR="00F95F04" w:rsidRPr="002435B5">
        <w:rPr>
          <w:color w:val="000000" w:themeColor="text1"/>
          <w:sz w:val="22"/>
          <w:szCs w:val="22"/>
        </w:rPr>
        <w:t>и</w:t>
      </w:r>
      <w:r w:rsidR="001E201A" w:rsidRPr="002435B5">
        <w:rPr>
          <w:color w:val="000000" w:themeColor="text1"/>
          <w:sz w:val="22"/>
          <w:szCs w:val="22"/>
        </w:rPr>
        <w:t xml:space="preserve"> </w:t>
      </w:r>
      <w:r w:rsidR="00F95F04" w:rsidRPr="002435B5">
        <w:rPr>
          <w:color w:val="000000" w:themeColor="text1"/>
          <w:sz w:val="22"/>
          <w:szCs w:val="22"/>
        </w:rPr>
        <w:t>пространственно-информационной моделью</w:t>
      </w:r>
      <w:r w:rsidR="00147BAE" w:rsidRPr="002435B5">
        <w:rPr>
          <w:color w:val="000000" w:themeColor="text1"/>
          <w:sz w:val="22"/>
          <w:szCs w:val="22"/>
        </w:rPr>
        <w:t xml:space="preserve"> (ПИМ)</w:t>
      </w:r>
      <w:r w:rsidR="00F95F04" w:rsidRPr="002435B5">
        <w:rPr>
          <w:color w:val="000000" w:themeColor="text1"/>
          <w:sz w:val="22"/>
          <w:szCs w:val="22"/>
        </w:rPr>
        <w:t xml:space="preserve"> здания образо</w:t>
      </w:r>
      <w:r w:rsidR="00CF23CC" w:rsidRPr="002435B5">
        <w:rPr>
          <w:color w:val="000000" w:themeColor="text1"/>
          <w:sz w:val="22"/>
          <w:szCs w:val="22"/>
        </w:rPr>
        <w:t xml:space="preserve">вательного учреждения. </w:t>
      </w:r>
      <w:r w:rsidR="000A095E" w:rsidRPr="000A095E">
        <w:rPr>
          <w:bCs/>
          <w:color w:val="000000" w:themeColor="text1"/>
          <w:sz w:val="22"/>
          <w:szCs w:val="22"/>
        </w:rPr>
        <w:t xml:space="preserve">Пространственно-информационная модель </w:t>
      </w:r>
      <w:r w:rsidR="000A095E">
        <w:rPr>
          <w:bCs/>
          <w:color w:val="000000" w:themeColor="text1"/>
          <w:sz w:val="22"/>
          <w:szCs w:val="22"/>
        </w:rPr>
        <w:t xml:space="preserve">каждого здания </w:t>
      </w:r>
      <w:r w:rsidR="000A095E" w:rsidRPr="000A095E">
        <w:rPr>
          <w:bCs/>
          <w:color w:val="000000" w:themeColor="text1"/>
          <w:sz w:val="22"/>
          <w:szCs w:val="22"/>
        </w:rPr>
        <w:t xml:space="preserve">создается в отечественной BIM-системе </w:t>
      </w:r>
      <w:proofErr w:type="spellStart"/>
      <w:r w:rsidR="000A095E" w:rsidRPr="000A095E">
        <w:rPr>
          <w:bCs/>
          <w:color w:val="000000" w:themeColor="text1"/>
          <w:sz w:val="22"/>
          <w:szCs w:val="22"/>
        </w:rPr>
        <w:t>Renga</w:t>
      </w:r>
      <w:proofErr w:type="spellEnd"/>
      <w:r w:rsidR="000A095E" w:rsidRPr="000A095E">
        <w:rPr>
          <w:bCs/>
          <w:color w:val="000000" w:themeColor="text1"/>
          <w:sz w:val="22"/>
          <w:szCs w:val="22"/>
        </w:rPr>
        <w:t xml:space="preserve">. </w:t>
      </w:r>
      <w:r w:rsidR="004C4DDA">
        <w:rPr>
          <w:bCs/>
          <w:color w:val="000000" w:themeColor="text1"/>
          <w:sz w:val="22"/>
          <w:szCs w:val="22"/>
        </w:rPr>
        <w:t xml:space="preserve">Для декларируемых целей </w:t>
      </w:r>
      <w:r w:rsidR="00477928" w:rsidRPr="00477928">
        <w:rPr>
          <w:bCs/>
          <w:color w:val="000000" w:themeColor="text1"/>
          <w:sz w:val="22"/>
          <w:szCs w:val="22"/>
        </w:rPr>
        <w:t>ПИМ здания представляется двудольным графом, включающим вершины двух типов: вершины первого типа – это зоны здания на этажах и переходах между этажами; вершины второго типа – элементы соединения между зонами (например, дверные проемы) [13-14]</w:t>
      </w:r>
      <w:r w:rsidR="00477928" w:rsidRPr="00477928">
        <w:rPr>
          <w:bCs/>
          <w:iCs/>
          <w:color w:val="000000" w:themeColor="text1"/>
          <w:sz w:val="22"/>
          <w:szCs w:val="22"/>
        </w:rPr>
        <w:t>.</w:t>
      </w:r>
      <w:r w:rsidR="008208AA">
        <w:rPr>
          <w:bCs/>
          <w:iCs/>
          <w:color w:val="000000" w:themeColor="text1"/>
          <w:sz w:val="22"/>
          <w:szCs w:val="22"/>
        </w:rPr>
        <w:t xml:space="preserve"> Т</w:t>
      </w:r>
      <w:r w:rsidR="008208AA" w:rsidRPr="008208AA">
        <w:rPr>
          <w:bCs/>
          <w:iCs/>
          <w:color w:val="000000" w:themeColor="text1"/>
          <w:sz w:val="22"/>
          <w:szCs w:val="22"/>
        </w:rPr>
        <w:t>опологическ</w:t>
      </w:r>
      <w:r w:rsidR="008208AA">
        <w:rPr>
          <w:bCs/>
          <w:iCs/>
          <w:color w:val="000000" w:themeColor="text1"/>
          <w:sz w:val="22"/>
          <w:szCs w:val="22"/>
        </w:rPr>
        <w:t>ая</w:t>
      </w:r>
      <w:r w:rsidR="008208AA" w:rsidRPr="008208AA">
        <w:rPr>
          <w:bCs/>
          <w:iCs/>
          <w:color w:val="000000" w:themeColor="text1"/>
          <w:sz w:val="22"/>
          <w:szCs w:val="22"/>
        </w:rPr>
        <w:t xml:space="preserve"> модел</w:t>
      </w:r>
      <w:r w:rsidR="008208AA">
        <w:rPr>
          <w:bCs/>
          <w:iCs/>
          <w:color w:val="000000" w:themeColor="text1"/>
          <w:sz w:val="22"/>
          <w:szCs w:val="22"/>
        </w:rPr>
        <w:t>ь</w:t>
      </w:r>
      <w:r w:rsidR="008208AA" w:rsidRPr="008208AA">
        <w:rPr>
          <w:bCs/>
          <w:iCs/>
          <w:color w:val="000000" w:themeColor="text1"/>
          <w:sz w:val="22"/>
          <w:szCs w:val="22"/>
        </w:rPr>
        <w:t xml:space="preserve"> здания,</w:t>
      </w:r>
      <w:r w:rsidR="008208AA">
        <w:rPr>
          <w:bCs/>
          <w:iCs/>
          <w:color w:val="000000" w:themeColor="text1"/>
          <w:sz w:val="22"/>
          <w:szCs w:val="22"/>
        </w:rPr>
        <w:t xml:space="preserve"> используемая при моделировании конфликта (движение нарушителя, перемещение реципиентов риска)</w:t>
      </w:r>
      <w:r w:rsidR="00902A1F">
        <w:rPr>
          <w:bCs/>
          <w:iCs/>
          <w:color w:val="000000" w:themeColor="text1"/>
          <w:sz w:val="22"/>
          <w:szCs w:val="22"/>
        </w:rPr>
        <w:t>,</w:t>
      </w:r>
      <w:r w:rsidR="008208AA">
        <w:rPr>
          <w:bCs/>
          <w:iCs/>
          <w:color w:val="000000" w:themeColor="text1"/>
          <w:sz w:val="22"/>
          <w:szCs w:val="22"/>
        </w:rPr>
        <w:t xml:space="preserve"> </w:t>
      </w:r>
      <w:r w:rsidR="008208AA" w:rsidRPr="008208AA">
        <w:rPr>
          <w:bCs/>
          <w:iCs/>
          <w:color w:val="000000" w:themeColor="text1"/>
          <w:sz w:val="22"/>
          <w:szCs w:val="22"/>
        </w:rPr>
        <w:t xml:space="preserve">строится </w:t>
      </w:r>
      <w:r w:rsidR="00902A1F">
        <w:rPr>
          <w:bCs/>
          <w:iCs/>
          <w:color w:val="000000" w:themeColor="text1"/>
          <w:sz w:val="22"/>
          <w:szCs w:val="22"/>
        </w:rPr>
        <w:t xml:space="preserve">с использованием </w:t>
      </w:r>
      <w:r w:rsidR="008208AA" w:rsidRPr="008208AA">
        <w:rPr>
          <w:bCs/>
          <w:iCs/>
          <w:color w:val="000000" w:themeColor="text1"/>
          <w:sz w:val="22"/>
          <w:szCs w:val="22"/>
        </w:rPr>
        <w:t>специализированн</w:t>
      </w:r>
      <w:r w:rsidR="00902A1F">
        <w:rPr>
          <w:bCs/>
          <w:iCs/>
          <w:color w:val="000000" w:themeColor="text1"/>
          <w:sz w:val="22"/>
          <w:szCs w:val="22"/>
        </w:rPr>
        <w:t>ого</w:t>
      </w:r>
      <w:r w:rsidR="008208AA" w:rsidRPr="008208AA">
        <w:rPr>
          <w:bCs/>
          <w:iCs/>
          <w:color w:val="000000" w:themeColor="text1"/>
          <w:sz w:val="22"/>
          <w:szCs w:val="22"/>
        </w:rPr>
        <w:t xml:space="preserve"> плагин</w:t>
      </w:r>
      <w:r w:rsidR="00902A1F">
        <w:rPr>
          <w:bCs/>
          <w:iCs/>
          <w:color w:val="000000" w:themeColor="text1"/>
          <w:sz w:val="22"/>
          <w:szCs w:val="22"/>
        </w:rPr>
        <w:t>а. Плагин создан</w:t>
      </w:r>
      <w:r w:rsidR="008208AA" w:rsidRPr="008208AA">
        <w:rPr>
          <w:bCs/>
          <w:iCs/>
          <w:color w:val="000000" w:themeColor="text1"/>
          <w:sz w:val="22"/>
          <w:szCs w:val="22"/>
        </w:rPr>
        <w:t xml:space="preserve"> средствами </w:t>
      </w:r>
      <w:proofErr w:type="spellStart"/>
      <w:r w:rsidR="008208AA" w:rsidRPr="008208AA">
        <w:rPr>
          <w:bCs/>
          <w:iCs/>
          <w:color w:val="000000" w:themeColor="text1"/>
          <w:sz w:val="22"/>
          <w:szCs w:val="22"/>
        </w:rPr>
        <w:t>Renga</w:t>
      </w:r>
      <w:proofErr w:type="spellEnd"/>
      <w:r w:rsidR="008208AA" w:rsidRPr="008208AA">
        <w:rPr>
          <w:bCs/>
          <w:iCs/>
          <w:color w:val="000000" w:themeColor="text1"/>
          <w:sz w:val="22"/>
          <w:szCs w:val="22"/>
        </w:rPr>
        <w:t>.</w:t>
      </w:r>
      <w:r w:rsidR="008208AA">
        <w:rPr>
          <w:bCs/>
          <w:iCs/>
          <w:color w:val="000000" w:themeColor="text1"/>
          <w:sz w:val="22"/>
          <w:szCs w:val="22"/>
        </w:rPr>
        <w:t xml:space="preserve"> </w:t>
      </w:r>
      <w:r w:rsidR="00A56CE4">
        <w:rPr>
          <w:bCs/>
          <w:iCs/>
          <w:color w:val="000000" w:themeColor="text1"/>
          <w:sz w:val="22"/>
          <w:szCs w:val="22"/>
        </w:rPr>
        <w:t xml:space="preserve">Топологической </w:t>
      </w:r>
      <w:r w:rsidR="00A56CE4" w:rsidRPr="003F543F">
        <w:rPr>
          <w:bCs/>
          <w:iCs/>
          <w:color w:val="000000" w:themeColor="text1"/>
          <w:sz w:val="22"/>
          <w:szCs w:val="22"/>
        </w:rPr>
        <w:t xml:space="preserve">модели здания отвечает </w:t>
      </w:r>
      <w:r w:rsidR="003F543F" w:rsidRPr="003F543F">
        <w:rPr>
          <w:bCs/>
          <w:iCs/>
          <w:color w:val="000000" w:themeColor="text1"/>
          <w:sz w:val="22"/>
          <w:szCs w:val="22"/>
        </w:rPr>
        <w:t>топологический</w:t>
      </w:r>
      <w:r w:rsidR="00A56CE4" w:rsidRPr="003F543F">
        <w:rPr>
          <w:bCs/>
          <w:iCs/>
          <w:color w:val="000000" w:themeColor="text1"/>
          <w:sz w:val="22"/>
          <w:szCs w:val="22"/>
        </w:rPr>
        <w:t xml:space="preserve"> граф.</w:t>
      </w:r>
    </w:p>
    <w:p w14:paraId="479EC36C" w14:textId="28B175C5" w:rsidR="00A04B0A" w:rsidRPr="002435B5" w:rsidRDefault="00A04B0A" w:rsidP="002435B5">
      <w:pPr>
        <w:spacing w:line="360" w:lineRule="auto"/>
        <w:ind w:firstLine="284"/>
        <w:jc w:val="both"/>
        <w:rPr>
          <w:bCs/>
          <w:color w:val="000000" w:themeColor="text1"/>
          <w:sz w:val="22"/>
          <w:szCs w:val="22"/>
        </w:rPr>
      </w:pPr>
      <w:r w:rsidRPr="002435B5">
        <w:rPr>
          <w:color w:val="000000" w:themeColor="text1"/>
          <w:sz w:val="22"/>
          <w:szCs w:val="22"/>
        </w:rPr>
        <w:t>Для конкретизации, рассмотрим схему террористической атаки, когда нарушитель передвигается от внешнего контура ограждения до здания, а затем - в пределах здания. Другие схемы атаки будем рассматривать как частный случай общей схемы.</w:t>
      </w:r>
      <w:r w:rsidR="001E201A" w:rsidRPr="002435B5">
        <w:rPr>
          <w:color w:val="000000" w:themeColor="text1"/>
          <w:sz w:val="22"/>
          <w:szCs w:val="22"/>
        </w:rPr>
        <w:t xml:space="preserve"> </w:t>
      </w:r>
      <w:r w:rsidRPr="002435B5">
        <w:rPr>
          <w:color w:val="000000" w:themeColor="text1"/>
          <w:sz w:val="22"/>
          <w:szCs w:val="22"/>
        </w:rPr>
        <w:t xml:space="preserve">Для моделирования террористической атаки в здании используется </w:t>
      </w:r>
      <w:r w:rsidR="003F543F" w:rsidRPr="003F543F">
        <w:rPr>
          <w:bCs/>
          <w:iCs/>
          <w:color w:val="000000" w:themeColor="text1"/>
          <w:sz w:val="22"/>
          <w:szCs w:val="22"/>
        </w:rPr>
        <w:t>топологический граф</w:t>
      </w:r>
      <w:r w:rsidR="003F543F" w:rsidRPr="003F543F">
        <w:rPr>
          <w:color w:val="000000" w:themeColor="text1"/>
          <w:sz w:val="22"/>
          <w:szCs w:val="22"/>
        </w:rPr>
        <w:t xml:space="preserve"> </w:t>
      </w:r>
      <w:r w:rsidRPr="002435B5">
        <w:rPr>
          <w:color w:val="000000" w:themeColor="text1"/>
          <w:sz w:val="22"/>
          <w:szCs w:val="22"/>
        </w:rPr>
        <w:t>(рис.1).</w:t>
      </w:r>
    </w:p>
    <w:p w14:paraId="30BBF415" w14:textId="77777777" w:rsidR="00B61160" w:rsidRPr="002435B5" w:rsidRDefault="00987092" w:rsidP="002435B5">
      <w:pPr>
        <w:spacing w:line="360" w:lineRule="auto"/>
        <w:ind w:firstLine="567"/>
        <w:jc w:val="center"/>
        <w:rPr>
          <w:color w:val="000000" w:themeColor="text1"/>
          <w:sz w:val="22"/>
          <w:szCs w:val="22"/>
        </w:rPr>
      </w:pPr>
      <w:bookmarkStart w:id="4" w:name="_Hlk132020882"/>
      <w:r w:rsidRPr="002435B5">
        <w:rPr>
          <w:noProof/>
          <w:color w:val="000000" w:themeColor="text1"/>
          <w:sz w:val="22"/>
          <w:szCs w:val="22"/>
        </w:rPr>
        <w:drawing>
          <wp:inline distT="0" distB="0" distL="0" distR="0" wp14:anchorId="06892640" wp14:editId="568D22B1">
            <wp:extent cx="4610367" cy="236210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9">
                      <a:extLst>
                        <a:ext uri="{28A0092B-C50C-407E-A947-70E740481C1C}">
                          <a14:useLocalDpi xmlns:a14="http://schemas.microsoft.com/office/drawing/2010/main" val="0"/>
                        </a:ext>
                      </a:extLst>
                    </a:blip>
                    <a:stretch>
                      <a:fillRect/>
                    </a:stretch>
                  </pic:blipFill>
                  <pic:spPr>
                    <a:xfrm>
                      <a:off x="0" y="0"/>
                      <a:ext cx="4656985" cy="2385990"/>
                    </a:xfrm>
                    <a:prstGeom prst="rect">
                      <a:avLst/>
                    </a:prstGeom>
                  </pic:spPr>
                </pic:pic>
              </a:graphicData>
            </a:graphic>
          </wp:inline>
        </w:drawing>
      </w:r>
    </w:p>
    <w:p w14:paraId="358F880C" w14:textId="2490D49C" w:rsidR="00987092" w:rsidRPr="002435B5" w:rsidRDefault="00987092" w:rsidP="002435B5">
      <w:pPr>
        <w:spacing w:line="360" w:lineRule="auto"/>
        <w:jc w:val="center"/>
        <w:rPr>
          <w:color w:val="000000" w:themeColor="text1"/>
          <w:sz w:val="22"/>
          <w:szCs w:val="22"/>
        </w:rPr>
      </w:pPr>
      <w:r w:rsidRPr="002435B5">
        <w:rPr>
          <w:color w:val="000000" w:themeColor="text1"/>
          <w:sz w:val="22"/>
          <w:szCs w:val="22"/>
        </w:rPr>
        <w:t xml:space="preserve">Рисунок 1. Фрагмент </w:t>
      </w:r>
      <w:r w:rsidR="003F543F">
        <w:rPr>
          <w:bCs/>
          <w:iCs/>
          <w:color w:val="000000" w:themeColor="text1"/>
          <w:sz w:val="22"/>
          <w:szCs w:val="22"/>
        </w:rPr>
        <w:t>топологического</w:t>
      </w:r>
      <w:r w:rsidR="003F543F" w:rsidRPr="003F543F">
        <w:rPr>
          <w:bCs/>
          <w:iCs/>
          <w:color w:val="000000" w:themeColor="text1"/>
          <w:sz w:val="22"/>
          <w:szCs w:val="22"/>
        </w:rPr>
        <w:t xml:space="preserve"> граф</w:t>
      </w:r>
      <w:r w:rsidRPr="002435B5">
        <w:rPr>
          <w:color w:val="000000" w:themeColor="text1"/>
          <w:sz w:val="22"/>
          <w:szCs w:val="22"/>
        </w:rPr>
        <w:t>а</w:t>
      </w:r>
      <w:r w:rsidR="00D561E1">
        <w:rPr>
          <w:color w:val="000000" w:themeColor="text1"/>
          <w:sz w:val="22"/>
          <w:szCs w:val="22"/>
        </w:rPr>
        <w:t>, отвечающего</w:t>
      </w:r>
      <w:r w:rsidRPr="002435B5">
        <w:rPr>
          <w:color w:val="000000" w:themeColor="text1"/>
          <w:sz w:val="22"/>
          <w:szCs w:val="22"/>
        </w:rPr>
        <w:t xml:space="preserve"> ПИМ здания: 1 </w:t>
      </w:r>
      <w:r w:rsidR="003F0CBE" w:rsidRPr="002435B5">
        <w:rPr>
          <w:color w:val="000000" w:themeColor="text1"/>
          <w:sz w:val="22"/>
          <w:szCs w:val="22"/>
        </w:rPr>
        <w:t>— дверные проемы, 2 — помещения</w:t>
      </w:r>
    </w:p>
    <w:p w14:paraId="5E62F399" w14:textId="77777777" w:rsidR="00987092" w:rsidRPr="002435B5" w:rsidRDefault="00987092" w:rsidP="002435B5">
      <w:pPr>
        <w:spacing w:line="360" w:lineRule="auto"/>
        <w:ind w:firstLine="567"/>
        <w:jc w:val="both"/>
        <w:rPr>
          <w:color w:val="000000" w:themeColor="text1"/>
          <w:sz w:val="22"/>
          <w:szCs w:val="22"/>
        </w:rPr>
      </w:pPr>
    </w:p>
    <w:bookmarkEnd w:id="4"/>
    <w:p w14:paraId="15281A1D" w14:textId="0348F97E" w:rsidR="004C777A" w:rsidRPr="002435B5" w:rsidRDefault="004C777A" w:rsidP="002435B5">
      <w:pPr>
        <w:spacing w:line="360" w:lineRule="auto"/>
        <w:ind w:firstLine="284"/>
        <w:jc w:val="both"/>
        <w:rPr>
          <w:color w:val="000000" w:themeColor="text1"/>
          <w:sz w:val="22"/>
          <w:szCs w:val="22"/>
        </w:rPr>
      </w:pPr>
      <w:r w:rsidRPr="002435B5">
        <w:rPr>
          <w:color w:val="000000" w:themeColor="text1"/>
          <w:sz w:val="22"/>
          <w:szCs w:val="22"/>
        </w:rPr>
        <w:t xml:space="preserve">Вершины </w:t>
      </w:r>
      <w:r w:rsidR="003F543F">
        <w:rPr>
          <w:color w:val="000000" w:themeColor="text1"/>
          <w:sz w:val="22"/>
          <w:szCs w:val="22"/>
        </w:rPr>
        <w:t>топологического</w:t>
      </w:r>
      <w:r w:rsidR="00A56CE4">
        <w:rPr>
          <w:color w:val="000000" w:themeColor="text1"/>
          <w:sz w:val="22"/>
          <w:szCs w:val="22"/>
        </w:rPr>
        <w:t xml:space="preserve"> </w:t>
      </w:r>
      <w:r w:rsidRPr="002435B5">
        <w:rPr>
          <w:color w:val="000000" w:themeColor="text1"/>
          <w:sz w:val="22"/>
          <w:szCs w:val="22"/>
        </w:rPr>
        <w:t>графа, отвечающие помещениям, характеризуют распределение реципиентов риска и положение нарушителя (источника опасности) в данный момент времени.</w:t>
      </w:r>
    </w:p>
    <w:p w14:paraId="3E7E82BB" w14:textId="77777777" w:rsidR="004C777A" w:rsidRPr="002435B5" w:rsidRDefault="004C777A" w:rsidP="002435B5">
      <w:pPr>
        <w:spacing w:line="360" w:lineRule="auto"/>
        <w:jc w:val="both"/>
        <w:rPr>
          <w:color w:val="000000" w:themeColor="text1"/>
          <w:sz w:val="22"/>
          <w:szCs w:val="22"/>
        </w:rPr>
      </w:pPr>
    </w:p>
    <w:p w14:paraId="166A229E" w14:textId="38F00FCE" w:rsidR="00B57FA1" w:rsidRPr="00A56CE4" w:rsidRDefault="00B57FA1" w:rsidP="00A56CE4">
      <w:pPr>
        <w:pStyle w:val="a4"/>
        <w:numPr>
          <w:ilvl w:val="0"/>
          <w:numId w:val="32"/>
        </w:numPr>
        <w:tabs>
          <w:tab w:val="left" w:pos="142"/>
          <w:tab w:val="left" w:pos="284"/>
        </w:tabs>
        <w:spacing w:line="360" w:lineRule="auto"/>
        <w:jc w:val="center"/>
        <w:rPr>
          <w:b/>
          <w:bCs/>
          <w:color w:val="000000" w:themeColor="text1"/>
          <w:sz w:val="22"/>
          <w:szCs w:val="22"/>
        </w:rPr>
      </w:pPr>
      <w:r w:rsidRPr="00A56CE4">
        <w:rPr>
          <w:b/>
          <w:bCs/>
          <w:color w:val="000000" w:themeColor="text1"/>
          <w:sz w:val="22"/>
          <w:szCs w:val="22"/>
        </w:rPr>
        <w:t>Прогнозирование последствий террористической атаки</w:t>
      </w:r>
    </w:p>
    <w:p w14:paraId="00BEC358" w14:textId="77777777" w:rsidR="00B57FA1" w:rsidRPr="002435B5" w:rsidRDefault="00B57FA1" w:rsidP="002435B5">
      <w:pPr>
        <w:spacing w:line="360" w:lineRule="auto"/>
        <w:ind w:firstLine="284"/>
        <w:jc w:val="both"/>
        <w:rPr>
          <w:bCs/>
          <w:color w:val="000000" w:themeColor="text1"/>
          <w:sz w:val="22"/>
          <w:szCs w:val="22"/>
        </w:rPr>
      </w:pPr>
      <w:r w:rsidRPr="002435B5">
        <w:rPr>
          <w:bCs/>
          <w:color w:val="000000" w:themeColor="text1"/>
          <w:sz w:val="22"/>
          <w:szCs w:val="22"/>
        </w:rPr>
        <w:t xml:space="preserve">Прогнозирование последствий террористической атаки базируется на вероятностно-временном анализе </w:t>
      </w:r>
      <w:r w:rsidR="00477ADF" w:rsidRPr="002435B5">
        <w:rPr>
          <w:bCs/>
          <w:color w:val="000000" w:themeColor="text1"/>
          <w:sz w:val="22"/>
          <w:szCs w:val="22"/>
        </w:rPr>
        <w:t>двух взаимосвязанных процессов:</w:t>
      </w:r>
    </w:p>
    <w:p w14:paraId="3158C66F" w14:textId="77777777" w:rsidR="00B57FA1" w:rsidRPr="002435B5" w:rsidRDefault="006729CA" w:rsidP="002435B5">
      <w:pPr>
        <w:spacing w:line="360" w:lineRule="auto"/>
        <w:ind w:firstLine="284"/>
        <w:jc w:val="both"/>
        <w:rPr>
          <w:bCs/>
          <w:color w:val="000000" w:themeColor="text1"/>
          <w:sz w:val="22"/>
          <w:szCs w:val="22"/>
        </w:rPr>
      </w:pPr>
      <w:r w:rsidRPr="002435B5">
        <w:rPr>
          <w:bCs/>
          <w:color w:val="000000" w:themeColor="text1"/>
          <w:sz w:val="22"/>
          <w:szCs w:val="22"/>
        </w:rPr>
        <w:t xml:space="preserve">* </w:t>
      </w:r>
      <w:r w:rsidR="001E201A" w:rsidRPr="002435B5">
        <w:rPr>
          <w:bCs/>
          <w:color w:val="000000" w:themeColor="text1"/>
          <w:sz w:val="22"/>
          <w:szCs w:val="22"/>
        </w:rPr>
        <w:t>п</w:t>
      </w:r>
      <w:r w:rsidR="00B57FA1" w:rsidRPr="002435B5">
        <w:rPr>
          <w:bCs/>
          <w:color w:val="000000" w:themeColor="text1"/>
          <w:sz w:val="22"/>
          <w:szCs w:val="22"/>
        </w:rPr>
        <w:t>роцесса, направленного на нанесение ущерба при террористической атаке, обусл</w:t>
      </w:r>
      <w:r w:rsidR="00477ADF" w:rsidRPr="002435B5">
        <w:rPr>
          <w:bCs/>
          <w:color w:val="000000" w:themeColor="text1"/>
          <w:sz w:val="22"/>
          <w:szCs w:val="22"/>
        </w:rPr>
        <w:t>овленного действием нарушителя;</w:t>
      </w:r>
    </w:p>
    <w:p w14:paraId="35C16465" w14:textId="77777777" w:rsidR="00A04B0A" w:rsidRPr="002435B5" w:rsidRDefault="006729CA" w:rsidP="002435B5">
      <w:pPr>
        <w:spacing w:line="360" w:lineRule="auto"/>
        <w:ind w:firstLine="284"/>
        <w:jc w:val="both"/>
        <w:rPr>
          <w:bCs/>
          <w:color w:val="000000" w:themeColor="text1"/>
          <w:sz w:val="22"/>
          <w:szCs w:val="22"/>
        </w:rPr>
      </w:pPr>
      <w:r w:rsidRPr="002435B5">
        <w:rPr>
          <w:bCs/>
          <w:color w:val="000000" w:themeColor="text1"/>
          <w:sz w:val="22"/>
          <w:szCs w:val="22"/>
        </w:rPr>
        <w:t xml:space="preserve">* </w:t>
      </w:r>
      <w:r w:rsidR="001E201A" w:rsidRPr="002435B5">
        <w:rPr>
          <w:bCs/>
          <w:color w:val="000000" w:themeColor="text1"/>
          <w:sz w:val="22"/>
          <w:szCs w:val="22"/>
        </w:rPr>
        <w:t>п</w:t>
      </w:r>
      <w:r w:rsidR="00B57FA1" w:rsidRPr="002435B5">
        <w:rPr>
          <w:bCs/>
          <w:color w:val="000000" w:themeColor="text1"/>
          <w:sz w:val="22"/>
          <w:szCs w:val="22"/>
        </w:rPr>
        <w:t>роцесса, направленного на увеличение предотвращенного ущерба ∆</w:t>
      </w:r>
      <w:r w:rsidR="00B57FA1" w:rsidRPr="002435B5">
        <w:rPr>
          <w:bCs/>
          <w:i/>
          <w:color w:val="000000" w:themeColor="text1"/>
          <w:sz w:val="22"/>
          <w:szCs w:val="22"/>
          <w:lang w:val="en-US"/>
        </w:rPr>
        <w:t>U</w:t>
      </w:r>
      <w:r w:rsidR="00B57FA1" w:rsidRPr="002435B5">
        <w:rPr>
          <w:bCs/>
          <w:color w:val="000000" w:themeColor="text1"/>
          <w:sz w:val="22"/>
          <w:szCs w:val="22"/>
        </w:rPr>
        <w:t>(</w:t>
      </w:r>
      <w:r w:rsidR="00B57FA1" w:rsidRPr="002435B5">
        <w:rPr>
          <w:bCs/>
          <w:i/>
          <w:color w:val="000000" w:themeColor="text1"/>
          <w:sz w:val="22"/>
          <w:szCs w:val="22"/>
          <w:lang w:val="en-US"/>
        </w:rPr>
        <w:t>t</w:t>
      </w:r>
      <w:r w:rsidR="00B57FA1" w:rsidRPr="002435B5">
        <w:rPr>
          <w:bCs/>
          <w:color w:val="000000" w:themeColor="text1"/>
          <w:sz w:val="22"/>
          <w:szCs w:val="22"/>
        </w:rPr>
        <w:t xml:space="preserve">), обусловленного управляемой </w:t>
      </w:r>
      <w:r w:rsidR="00477ADF" w:rsidRPr="002435B5">
        <w:rPr>
          <w:bCs/>
          <w:color w:val="000000" w:themeColor="text1"/>
          <w:sz w:val="22"/>
          <w:szCs w:val="22"/>
        </w:rPr>
        <w:t>активностью реципиентов риска.</w:t>
      </w:r>
    </w:p>
    <w:p w14:paraId="57355463" w14:textId="77777777" w:rsidR="00C579C8" w:rsidRPr="002435B5" w:rsidRDefault="00B57FA1" w:rsidP="002435B5">
      <w:pPr>
        <w:spacing w:line="360" w:lineRule="auto"/>
        <w:ind w:firstLine="284"/>
        <w:jc w:val="both"/>
        <w:rPr>
          <w:bCs/>
          <w:color w:val="000000" w:themeColor="text1"/>
          <w:sz w:val="22"/>
          <w:szCs w:val="22"/>
        </w:rPr>
      </w:pPr>
      <w:r w:rsidRPr="002435B5">
        <w:rPr>
          <w:bCs/>
          <w:color w:val="000000" w:themeColor="text1"/>
          <w:sz w:val="22"/>
          <w:szCs w:val="22"/>
        </w:rPr>
        <w:t xml:space="preserve">Первый процесс, порождается нарушителем, действия которого подчинены определенным целям и ограничены реакцией (активной и пассивной) системы обеспечения безопасности. Цели и возможности нарушителя формализуются в виде модели нарушителя. Стратегия нарушителя подчинена цели нанесения максимального ущерба для людей в здании </w:t>
      </w:r>
      <w:r w:rsidR="00C579C8" w:rsidRPr="002435B5">
        <w:rPr>
          <w:bCs/>
          <w:color w:val="000000" w:themeColor="text1"/>
          <w:sz w:val="22"/>
          <w:szCs w:val="22"/>
        </w:rPr>
        <w:t>образовательного учреждения</w:t>
      </w:r>
      <w:r w:rsidRPr="002435B5">
        <w:rPr>
          <w:bCs/>
          <w:color w:val="000000" w:themeColor="text1"/>
          <w:sz w:val="22"/>
          <w:szCs w:val="22"/>
        </w:rPr>
        <w:t>. Нарушители классифицированы по уровню опасности, ими порождаемой: А, В, С.</w:t>
      </w:r>
      <w:r w:rsidR="00477ADF" w:rsidRPr="002435B5">
        <w:rPr>
          <w:bCs/>
          <w:color w:val="000000" w:themeColor="text1"/>
          <w:sz w:val="22"/>
          <w:szCs w:val="22"/>
        </w:rPr>
        <w:t xml:space="preserve"> </w:t>
      </w:r>
      <w:r w:rsidR="00C579C8" w:rsidRPr="002435B5">
        <w:rPr>
          <w:color w:val="000000" w:themeColor="text1"/>
          <w:sz w:val="22"/>
          <w:szCs w:val="22"/>
        </w:rPr>
        <w:t xml:space="preserve">Частота проявления </w:t>
      </w:r>
      <w:r w:rsidR="00C579C8" w:rsidRPr="002435B5">
        <w:rPr>
          <w:i/>
          <w:color w:val="000000" w:themeColor="text1"/>
          <w:sz w:val="22"/>
          <w:szCs w:val="22"/>
          <w:lang w:val="en-US"/>
        </w:rPr>
        <w:t>m</w:t>
      </w:r>
      <w:r w:rsidR="00C579C8" w:rsidRPr="002435B5">
        <w:rPr>
          <w:color w:val="000000" w:themeColor="text1"/>
          <w:sz w:val="22"/>
          <w:szCs w:val="22"/>
        </w:rPr>
        <w:t>-модели нарушителя -</w:t>
      </w:r>
      <w:r w:rsidR="00477ADF" w:rsidRPr="002435B5">
        <w:rPr>
          <w:color w:val="000000" w:themeColor="text1"/>
          <w:sz w:val="22"/>
          <w:szCs w:val="22"/>
        </w:rPr>
        <w:t xml:space="preserve"> </w:t>
      </w:r>
      <w:r w:rsidR="00477ADF" w:rsidRPr="002435B5">
        <w:rPr>
          <w:color w:val="000000" w:themeColor="text1"/>
          <w:position w:val="-10"/>
          <w:sz w:val="22"/>
          <w:szCs w:val="22"/>
        </w:rPr>
        <w:object w:dxaOrig="279" w:dyaOrig="300" w14:anchorId="7F78B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pt" o:ole="">
            <v:imagedata r:id="rId10" o:title=""/>
          </v:shape>
          <o:OLEObject Type="Embed" ProgID="Equation.3" ShapeID="_x0000_i1025" DrawAspect="Content" ObjectID="_1764587532" r:id="rId11"/>
        </w:object>
      </w:r>
      <w:r w:rsidR="00477ADF" w:rsidRPr="002435B5">
        <w:rPr>
          <w:color w:val="000000" w:themeColor="text1"/>
          <w:sz w:val="22"/>
          <w:szCs w:val="22"/>
        </w:rPr>
        <w:t xml:space="preserve">. </w:t>
      </w:r>
      <w:r w:rsidR="00C579C8" w:rsidRPr="002435B5">
        <w:rPr>
          <w:color w:val="000000" w:themeColor="text1"/>
          <w:sz w:val="22"/>
          <w:szCs w:val="22"/>
        </w:rPr>
        <w:t>Из условия нормировки, имеем</w:t>
      </w:r>
      <w:r w:rsidR="00A62C9E" w:rsidRPr="002435B5">
        <w:rPr>
          <w:color w:val="000000" w:themeColor="text1"/>
          <w:position w:val="-14"/>
          <w:sz w:val="22"/>
          <w:szCs w:val="22"/>
          <w:lang w:val="en-US"/>
        </w:rPr>
        <w:object w:dxaOrig="1040" w:dyaOrig="400" w14:anchorId="55394C5F">
          <v:shape id="_x0000_i1026" type="#_x0000_t75" style="width:51.75pt;height:21pt" o:ole="">
            <v:imagedata r:id="rId12" o:title=""/>
          </v:shape>
          <o:OLEObject Type="Embed" ProgID="Equation.3" ShapeID="_x0000_i1026" DrawAspect="Content" ObjectID="_1764587533" r:id="rId13"/>
        </w:object>
      </w:r>
      <w:r w:rsidR="00552CCA" w:rsidRPr="002435B5">
        <w:rPr>
          <w:color w:val="000000" w:themeColor="text1"/>
          <w:sz w:val="22"/>
          <w:szCs w:val="22"/>
        </w:rPr>
        <w:t xml:space="preserve">, где </w:t>
      </w:r>
      <w:r w:rsidR="00477ADF" w:rsidRPr="002435B5">
        <w:rPr>
          <w:color w:val="000000" w:themeColor="text1"/>
          <w:position w:val="-6"/>
          <w:sz w:val="22"/>
          <w:szCs w:val="22"/>
        </w:rPr>
        <w:object w:dxaOrig="620" w:dyaOrig="300" w14:anchorId="1233B25B">
          <v:shape id="_x0000_i1027" type="#_x0000_t75" style="width:31.5pt;height:15pt" o:ole="">
            <v:imagedata r:id="rId14" o:title=""/>
          </v:shape>
          <o:OLEObject Type="Embed" ProgID="Equation.3" ShapeID="_x0000_i1027" DrawAspect="Content" ObjectID="_1764587534" r:id="rId15"/>
        </w:object>
      </w:r>
      <w:r w:rsidR="00C579C8" w:rsidRPr="002435B5">
        <w:rPr>
          <w:color w:val="000000" w:themeColor="text1"/>
          <w:sz w:val="22"/>
          <w:szCs w:val="22"/>
        </w:rPr>
        <w:t xml:space="preserve"> – количество конкретизаций модели нарушителя.</w:t>
      </w:r>
    </w:p>
    <w:p w14:paraId="33F34C75" w14:textId="77777777" w:rsidR="00B57FA1" w:rsidRPr="002435B5" w:rsidRDefault="00B57FA1" w:rsidP="002435B5">
      <w:pPr>
        <w:spacing w:line="360" w:lineRule="auto"/>
        <w:ind w:firstLine="284"/>
        <w:jc w:val="both"/>
        <w:rPr>
          <w:bCs/>
          <w:color w:val="000000" w:themeColor="text1"/>
          <w:sz w:val="22"/>
          <w:szCs w:val="22"/>
        </w:rPr>
      </w:pPr>
      <w:r w:rsidRPr="002435B5">
        <w:rPr>
          <w:bCs/>
          <w:color w:val="000000" w:themeColor="text1"/>
          <w:sz w:val="22"/>
          <w:szCs w:val="22"/>
        </w:rPr>
        <w:t>Для каждой конкретизации модели нарушителя методом экспертного оценивания с учетом литературных данных, определены:</w:t>
      </w:r>
    </w:p>
    <w:p w14:paraId="17C8ECF6" w14:textId="77777777" w:rsidR="009118EA" w:rsidRPr="002435B5" w:rsidRDefault="004606EE" w:rsidP="002435B5">
      <w:pPr>
        <w:spacing w:line="360" w:lineRule="auto"/>
        <w:ind w:firstLine="284"/>
        <w:jc w:val="both"/>
        <w:rPr>
          <w:color w:val="000000" w:themeColor="text1"/>
          <w:sz w:val="22"/>
          <w:szCs w:val="22"/>
        </w:rPr>
      </w:pPr>
      <w:r w:rsidRPr="002435B5">
        <w:rPr>
          <w:color w:val="000000" w:themeColor="text1"/>
          <w:sz w:val="22"/>
          <w:szCs w:val="22"/>
        </w:rPr>
        <w:t>- с</w:t>
      </w:r>
      <w:r w:rsidR="009118EA" w:rsidRPr="002435B5">
        <w:rPr>
          <w:color w:val="000000" w:themeColor="text1"/>
          <w:sz w:val="22"/>
          <w:szCs w:val="22"/>
        </w:rPr>
        <w:t xml:space="preserve">корость перемещения нарушителя </w:t>
      </w:r>
      <w:r w:rsidR="00E90356" w:rsidRPr="002435B5">
        <w:rPr>
          <w:color w:val="000000" w:themeColor="text1"/>
          <w:sz w:val="22"/>
          <w:szCs w:val="22"/>
        </w:rPr>
        <w:t xml:space="preserve">на территории </w:t>
      </w:r>
      <w:r w:rsidR="005B29AE" w:rsidRPr="002435B5">
        <w:rPr>
          <w:color w:val="000000" w:themeColor="text1"/>
          <w:sz w:val="22"/>
          <w:szCs w:val="22"/>
        </w:rPr>
        <w:t>образовательного учреждения</w:t>
      </w:r>
      <w:r w:rsidR="00E90356" w:rsidRPr="002435B5">
        <w:rPr>
          <w:color w:val="000000" w:themeColor="text1"/>
          <w:sz w:val="22"/>
          <w:szCs w:val="22"/>
        </w:rPr>
        <w:t xml:space="preserve"> и в </w:t>
      </w:r>
      <w:r w:rsidR="00AD7F20" w:rsidRPr="002435B5">
        <w:rPr>
          <w:color w:val="000000" w:themeColor="text1"/>
          <w:sz w:val="22"/>
          <w:szCs w:val="22"/>
        </w:rPr>
        <w:t xml:space="preserve">элементах </w:t>
      </w:r>
      <w:r w:rsidR="00E90356" w:rsidRPr="002435B5">
        <w:rPr>
          <w:color w:val="000000" w:themeColor="text1"/>
          <w:sz w:val="22"/>
          <w:szCs w:val="22"/>
        </w:rPr>
        <w:t>здани</w:t>
      </w:r>
      <w:r w:rsidR="00AD7F20" w:rsidRPr="002435B5">
        <w:rPr>
          <w:color w:val="000000" w:themeColor="text1"/>
          <w:sz w:val="22"/>
          <w:szCs w:val="22"/>
        </w:rPr>
        <w:t>я</w:t>
      </w:r>
      <w:r w:rsidRPr="002435B5">
        <w:rPr>
          <w:color w:val="000000" w:themeColor="text1"/>
          <w:sz w:val="22"/>
          <w:szCs w:val="22"/>
        </w:rPr>
        <w:t xml:space="preserve">, </w:t>
      </w:r>
      <w:r w:rsidR="009118EA" w:rsidRPr="002435B5">
        <w:rPr>
          <w:i/>
          <w:color w:val="000000" w:themeColor="text1"/>
          <w:sz w:val="22"/>
          <w:szCs w:val="22"/>
          <w:lang w:val="en-US"/>
        </w:rPr>
        <w:t>V</w:t>
      </w:r>
      <w:r w:rsidR="009118EA" w:rsidRPr="002435B5">
        <w:rPr>
          <w:color w:val="000000" w:themeColor="text1"/>
          <w:sz w:val="22"/>
          <w:szCs w:val="22"/>
        </w:rPr>
        <w:t>;</w:t>
      </w:r>
    </w:p>
    <w:p w14:paraId="123765A6" w14:textId="77777777" w:rsidR="009118EA" w:rsidRPr="002435B5" w:rsidRDefault="004606EE" w:rsidP="002435B5">
      <w:pPr>
        <w:spacing w:line="360" w:lineRule="auto"/>
        <w:ind w:firstLine="284"/>
        <w:jc w:val="both"/>
        <w:rPr>
          <w:color w:val="000000" w:themeColor="text1"/>
          <w:sz w:val="22"/>
          <w:szCs w:val="22"/>
        </w:rPr>
      </w:pPr>
      <w:r w:rsidRPr="002435B5">
        <w:rPr>
          <w:color w:val="000000" w:themeColor="text1"/>
          <w:sz w:val="22"/>
          <w:szCs w:val="22"/>
        </w:rPr>
        <w:t>- в</w:t>
      </w:r>
      <w:r w:rsidR="009118EA" w:rsidRPr="002435B5">
        <w:rPr>
          <w:color w:val="000000" w:themeColor="text1"/>
          <w:sz w:val="22"/>
          <w:szCs w:val="22"/>
        </w:rPr>
        <w:t>ремя преодоления нарушителем закрытых проемов ограждения территории</w:t>
      </w:r>
      <w:r w:rsidRPr="002435B5">
        <w:rPr>
          <w:color w:val="000000" w:themeColor="text1"/>
          <w:sz w:val="22"/>
          <w:szCs w:val="22"/>
        </w:rPr>
        <w:t>,</w:t>
      </w:r>
      <w:r w:rsidR="009118EA" w:rsidRPr="002435B5">
        <w:rPr>
          <w:color w:val="000000" w:themeColor="text1"/>
          <w:sz w:val="22"/>
          <w:szCs w:val="22"/>
        </w:rPr>
        <w:t xml:space="preserve"> ∆</w:t>
      </w:r>
      <w:proofErr w:type="spellStart"/>
      <w:r w:rsidR="009118EA" w:rsidRPr="002435B5">
        <w:rPr>
          <w:i/>
          <w:color w:val="000000" w:themeColor="text1"/>
          <w:sz w:val="22"/>
          <w:szCs w:val="22"/>
          <w:lang w:val="en-US"/>
        </w:rPr>
        <w:t>t</w:t>
      </w:r>
      <w:r w:rsidR="009118EA" w:rsidRPr="002435B5">
        <w:rPr>
          <w:color w:val="000000" w:themeColor="text1"/>
          <w:sz w:val="22"/>
          <w:szCs w:val="22"/>
          <w:vertAlign w:val="subscript"/>
          <w:lang w:val="en-US"/>
        </w:rPr>
        <w:t>g</w:t>
      </w:r>
      <w:proofErr w:type="spellEnd"/>
      <w:r w:rsidR="009118EA" w:rsidRPr="002435B5">
        <w:rPr>
          <w:color w:val="000000" w:themeColor="text1"/>
          <w:sz w:val="22"/>
          <w:szCs w:val="22"/>
        </w:rPr>
        <w:t>;</w:t>
      </w:r>
    </w:p>
    <w:p w14:paraId="72434155" w14:textId="77777777" w:rsidR="009118EA" w:rsidRPr="002435B5" w:rsidRDefault="004606EE" w:rsidP="002435B5">
      <w:pPr>
        <w:spacing w:line="360" w:lineRule="auto"/>
        <w:ind w:firstLine="284"/>
        <w:jc w:val="both"/>
        <w:rPr>
          <w:color w:val="000000" w:themeColor="text1"/>
          <w:sz w:val="22"/>
          <w:szCs w:val="22"/>
        </w:rPr>
      </w:pPr>
      <w:r w:rsidRPr="002435B5">
        <w:rPr>
          <w:color w:val="000000" w:themeColor="text1"/>
          <w:sz w:val="22"/>
          <w:szCs w:val="22"/>
        </w:rPr>
        <w:t>- в</w:t>
      </w:r>
      <w:r w:rsidR="009118EA" w:rsidRPr="002435B5">
        <w:rPr>
          <w:color w:val="000000" w:themeColor="text1"/>
          <w:sz w:val="22"/>
          <w:szCs w:val="22"/>
        </w:rPr>
        <w:t>ремя преодоления нарушителем закрытых дверных проемов в здании</w:t>
      </w:r>
      <w:r w:rsidRPr="002435B5">
        <w:rPr>
          <w:color w:val="000000" w:themeColor="text1"/>
          <w:sz w:val="22"/>
          <w:szCs w:val="22"/>
        </w:rPr>
        <w:t xml:space="preserve">, </w:t>
      </w:r>
      <w:r w:rsidR="009118EA" w:rsidRPr="002435B5">
        <w:rPr>
          <w:color w:val="000000" w:themeColor="text1"/>
          <w:sz w:val="22"/>
          <w:szCs w:val="22"/>
        </w:rPr>
        <w:t>∆</w:t>
      </w:r>
      <w:r w:rsidR="009118EA" w:rsidRPr="002435B5">
        <w:rPr>
          <w:i/>
          <w:color w:val="000000" w:themeColor="text1"/>
          <w:sz w:val="22"/>
          <w:szCs w:val="22"/>
          <w:lang w:val="en-US"/>
        </w:rPr>
        <w:t>t</w:t>
      </w:r>
      <w:r w:rsidR="009118EA" w:rsidRPr="002435B5">
        <w:rPr>
          <w:color w:val="000000" w:themeColor="text1"/>
          <w:sz w:val="22"/>
          <w:szCs w:val="22"/>
          <w:vertAlign w:val="subscript"/>
          <w:lang w:val="en-US"/>
        </w:rPr>
        <w:t>b</w:t>
      </w:r>
      <w:r w:rsidR="009118EA" w:rsidRPr="002435B5">
        <w:rPr>
          <w:color w:val="000000" w:themeColor="text1"/>
          <w:sz w:val="22"/>
          <w:szCs w:val="22"/>
        </w:rPr>
        <w:t>;</w:t>
      </w:r>
    </w:p>
    <w:p w14:paraId="192E4448" w14:textId="77777777" w:rsidR="009118EA" w:rsidRPr="002435B5" w:rsidRDefault="004606EE" w:rsidP="002435B5">
      <w:pPr>
        <w:spacing w:line="360" w:lineRule="auto"/>
        <w:ind w:firstLine="284"/>
        <w:jc w:val="both"/>
        <w:rPr>
          <w:color w:val="000000" w:themeColor="text1"/>
          <w:sz w:val="22"/>
          <w:szCs w:val="22"/>
        </w:rPr>
      </w:pPr>
      <w:r w:rsidRPr="002435B5">
        <w:rPr>
          <w:color w:val="000000" w:themeColor="text1"/>
          <w:sz w:val="22"/>
          <w:szCs w:val="22"/>
        </w:rPr>
        <w:t>- х</w:t>
      </w:r>
      <w:r w:rsidR="00A46C6C" w:rsidRPr="002435B5">
        <w:rPr>
          <w:color w:val="000000" w:themeColor="text1"/>
          <w:sz w:val="22"/>
          <w:szCs w:val="22"/>
        </w:rPr>
        <w:t xml:space="preserve">арактерный размер области воздействия нарушителя </w:t>
      </w:r>
      <w:r w:rsidR="009118EA" w:rsidRPr="002435B5">
        <w:rPr>
          <w:color w:val="000000" w:themeColor="text1"/>
          <w:sz w:val="22"/>
          <w:szCs w:val="22"/>
        </w:rPr>
        <w:t>на территории и в здании образовательного учреждения</w:t>
      </w:r>
      <w:r w:rsidRPr="002435B5">
        <w:rPr>
          <w:color w:val="000000" w:themeColor="text1"/>
          <w:sz w:val="22"/>
          <w:szCs w:val="22"/>
        </w:rPr>
        <w:t xml:space="preserve">, </w:t>
      </w:r>
      <w:r w:rsidR="00BA13FA" w:rsidRPr="002435B5">
        <w:rPr>
          <w:i/>
          <w:color w:val="000000" w:themeColor="text1"/>
          <w:sz w:val="22"/>
          <w:szCs w:val="22"/>
          <w:lang w:val="en-US"/>
        </w:rPr>
        <w:t>Λ</w:t>
      </w:r>
      <w:r w:rsidR="009118EA" w:rsidRPr="002435B5">
        <w:rPr>
          <w:color w:val="000000" w:themeColor="text1"/>
          <w:sz w:val="22"/>
          <w:szCs w:val="22"/>
        </w:rPr>
        <w:t>;</w:t>
      </w:r>
    </w:p>
    <w:p w14:paraId="1EFE2EF0" w14:textId="54426491" w:rsidR="00B26E0C" w:rsidRPr="002435B5" w:rsidRDefault="00E347D6" w:rsidP="002435B5">
      <w:pPr>
        <w:spacing w:line="360" w:lineRule="auto"/>
        <w:ind w:firstLine="284"/>
        <w:jc w:val="both"/>
        <w:rPr>
          <w:color w:val="000000" w:themeColor="text1"/>
          <w:sz w:val="22"/>
          <w:szCs w:val="22"/>
        </w:rPr>
      </w:pPr>
      <w:r w:rsidRPr="002435B5">
        <w:rPr>
          <w:color w:val="000000" w:themeColor="text1"/>
          <w:sz w:val="22"/>
          <w:szCs w:val="22"/>
        </w:rPr>
        <w:t xml:space="preserve">При движении нарушителя </w:t>
      </w:r>
      <w:r w:rsidR="009E41B1">
        <w:rPr>
          <w:color w:val="000000" w:themeColor="text1"/>
          <w:sz w:val="22"/>
          <w:szCs w:val="22"/>
        </w:rPr>
        <w:t>о</w:t>
      </w:r>
      <w:r w:rsidRPr="002435B5">
        <w:rPr>
          <w:color w:val="000000" w:themeColor="text1"/>
          <w:sz w:val="22"/>
          <w:szCs w:val="22"/>
        </w:rPr>
        <w:t xml:space="preserve">бласти здания, попадающие в </w:t>
      </w:r>
      <w:r w:rsidR="00217499" w:rsidRPr="002435B5">
        <w:rPr>
          <w:color w:val="000000" w:themeColor="text1"/>
          <w:sz w:val="22"/>
          <w:szCs w:val="22"/>
        </w:rPr>
        <w:t xml:space="preserve">зону </w:t>
      </w:r>
      <w:r w:rsidR="00A46C6C" w:rsidRPr="002435B5">
        <w:rPr>
          <w:color w:val="000000" w:themeColor="text1"/>
          <w:sz w:val="22"/>
          <w:szCs w:val="22"/>
        </w:rPr>
        <w:t xml:space="preserve">воздействия </w:t>
      </w:r>
      <w:r w:rsidRPr="002435B5">
        <w:rPr>
          <w:color w:val="000000" w:themeColor="text1"/>
          <w:sz w:val="22"/>
          <w:szCs w:val="22"/>
        </w:rPr>
        <w:t xml:space="preserve">нарушителя, становятся недоступными для </w:t>
      </w:r>
      <w:r w:rsidR="00FD6306">
        <w:rPr>
          <w:color w:val="000000" w:themeColor="text1"/>
          <w:sz w:val="22"/>
          <w:szCs w:val="22"/>
        </w:rPr>
        <w:t xml:space="preserve">нахождения в них </w:t>
      </w:r>
      <w:r w:rsidR="00477ADF" w:rsidRPr="002435B5">
        <w:rPr>
          <w:color w:val="000000" w:themeColor="text1"/>
          <w:sz w:val="22"/>
          <w:szCs w:val="22"/>
        </w:rPr>
        <w:t>реципиент</w:t>
      </w:r>
      <w:r w:rsidR="00FD6306">
        <w:rPr>
          <w:color w:val="000000" w:themeColor="text1"/>
          <w:sz w:val="22"/>
          <w:szCs w:val="22"/>
        </w:rPr>
        <w:t>ов</w:t>
      </w:r>
      <w:r w:rsidR="00477ADF" w:rsidRPr="002435B5">
        <w:rPr>
          <w:color w:val="000000" w:themeColor="text1"/>
          <w:sz w:val="22"/>
          <w:szCs w:val="22"/>
        </w:rPr>
        <w:t xml:space="preserve"> риска.</w:t>
      </w:r>
    </w:p>
    <w:p w14:paraId="64CA3184" w14:textId="639DDF0D" w:rsidR="00FD6306" w:rsidRDefault="009118EA" w:rsidP="009E41B1">
      <w:pPr>
        <w:spacing w:line="360" w:lineRule="auto"/>
        <w:ind w:firstLine="284"/>
        <w:jc w:val="both"/>
        <w:rPr>
          <w:color w:val="000000" w:themeColor="text1"/>
          <w:sz w:val="22"/>
          <w:szCs w:val="22"/>
        </w:rPr>
      </w:pPr>
      <w:r w:rsidRPr="002435B5">
        <w:rPr>
          <w:color w:val="000000" w:themeColor="text1"/>
          <w:sz w:val="22"/>
          <w:szCs w:val="22"/>
        </w:rPr>
        <w:t xml:space="preserve">Второй процесс порождается </w:t>
      </w:r>
      <w:r w:rsidR="009E41B1">
        <w:rPr>
          <w:color w:val="000000" w:themeColor="text1"/>
          <w:sz w:val="22"/>
          <w:szCs w:val="22"/>
        </w:rPr>
        <w:t xml:space="preserve">реакцией </w:t>
      </w:r>
      <w:r w:rsidRPr="002435B5">
        <w:rPr>
          <w:color w:val="000000" w:themeColor="text1"/>
          <w:sz w:val="22"/>
          <w:szCs w:val="22"/>
        </w:rPr>
        <w:t>реципиентов риска</w:t>
      </w:r>
      <w:r w:rsidR="009E41B1">
        <w:rPr>
          <w:color w:val="000000" w:themeColor="text1"/>
          <w:sz w:val="22"/>
          <w:szCs w:val="22"/>
        </w:rPr>
        <w:t xml:space="preserve"> на атаку. </w:t>
      </w:r>
      <w:r w:rsidRPr="002435B5">
        <w:rPr>
          <w:color w:val="000000" w:themeColor="text1"/>
          <w:sz w:val="22"/>
          <w:szCs w:val="22"/>
        </w:rPr>
        <w:t xml:space="preserve">Для условий образовательного учреждения наиболее важным процессом, направленным на увеличение предотвращенного ущерба, является процесс </w:t>
      </w:r>
      <w:r w:rsidR="009E41B1">
        <w:rPr>
          <w:color w:val="000000" w:themeColor="text1"/>
          <w:sz w:val="22"/>
          <w:szCs w:val="22"/>
        </w:rPr>
        <w:t>направленного</w:t>
      </w:r>
      <w:r w:rsidR="00BA13FA" w:rsidRPr="002435B5">
        <w:rPr>
          <w:color w:val="000000" w:themeColor="text1"/>
          <w:sz w:val="22"/>
          <w:szCs w:val="22"/>
        </w:rPr>
        <w:t xml:space="preserve"> движения люд</w:t>
      </w:r>
      <w:r w:rsidR="00E45615" w:rsidRPr="002435B5">
        <w:rPr>
          <w:color w:val="000000" w:themeColor="text1"/>
          <w:sz w:val="22"/>
          <w:szCs w:val="22"/>
        </w:rPr>
        <w:t>ских потоков</w:t>
      </w:r>
      <w:r w:rsidR="00BA13FA" w:rsidRPr="002435B5">
        <w:rPr>
          <w:color w:val="000000" w:themeColor="text1"/>
          <w:sz w:val="22"/>
          <w:szCs w:val="22"/>
        </w:rPr>
        <w:t xml:space="preserve"> в зоны безопасности (в частном случае</w:t>
      </w:r>
      <w:r w:rsidR="00E45615" w:rsidRPr="002435B5">
        <w:rPr>
          <w:color w:val="000000" w:themeColor="text1"/>
          <w:sz w:val="22"/>
          <w:szCs w:val="22"/>
        </w:rPr>
        <w:t>,</w:t>
      </w:r>
      <w:r w:rsidR="004606EE" w:rsidRPr="002435B5">
        <w:rPr>
          <w:color w:val="000000" w:themeColor="text1"/>
          <w:sz w:val="22"/>
          <w:szCs w:val="22"/>
        </w:rPr>
        <w:t xml:space="preserve"> э</w:t>
      </w:r>
      <w:r w:rsidRPr="002435B5">
        <w:rPr>
          <w:color w:val="000000" w:themeColor="text1"/>
          <w:sz w:val="22"/>
          <w:szCs w:val="22"/>
        </w:rPr>
        <w:t>кстренн</w:t>
      </w:r>
      <w:r w:rsidR="00FD6306">
        <w:rPr>
          <w:color w:val="000000" w:themeColor="text1"/>
          <w:sz w:val="22"/>
          <w:szCs w:val="22"/>
        </w:rPr>
        <w:t>ой</w:t>
      </w:r>
      <w:r w:rsidRPr="002435B5">
        <w:rPr>
          <w:color w:val="000000" w:themeColor="text1"/>
          <w:sz w:val="22"/>
          <w:szCs w:val="22"/>
        </w:rPr>
        <w:t xml:space="preserve"> эвакуаци</w:t>
      </w:r>
      <w:r w:rsidR="008915C6">
        <w:rPr>
          <w:color w:val="000000" w:themeColor="text1"/>
          <w:sz w:val="22"/>
          <w:szCs w:val="22"/>
        </w:rPr>
        <w:t>и</w:t>
      </w:r>
      <w:r w:rsidR="00BA13FA" w:rsidRPr="002435B5">
        <w:rPr>
          <w:color w:val="000000" w:themeColor="text1"/>
          <w:sz w:val="22"/>
          <w:szCs w:val="22"/>
        </w:rPr>
        <w:t>)</w:t>
      </w:r>
      <w:r w:rsidR="00973789" w:rsidRPr="002435B5">
        <w:rPr>
          <w:color w:val="000000" w:themeColor="text1"/>
          <w:sz w:val="22"/>
          <w:szCs w:val="22"/>
        </w:rPr>
        <w:t xml:space="preserve">, который увеличивает величину предотвращенного ущерба </w:t>
      </w:r>
      <w:r w:rsidR="00973789" w:rsidRPr="002435B5">
        <w:rPr>
          <w:i/>
          <w:color w:val="000000" w:themeColor="text1"/>
          <w:sz w:val="22"/>
          <w:szCs w:val="22"/>
          <w:lang w:val="en-US"/>
        </w:rPr>
        <w:t>U</w:t>
      </w:r>
      <w:r w:rsidR="00973789" w:rsidRPr="002435B5">
        <w:rPr>
          <w:color w:val="000000" w:themeColor="text1"/>
          <w:sz w:val="22"/>
          <w:szCs w:val="22"/>
        </w:rPr>
        <w:t>(</w:t>
      </w:r>
      <w:r w:rsidR="00973789" w:rsidRPr="002435B5">
        <w:rPr>
          <w:i/>
          <w:color w:val="000000" w:themeColor="text1"/>
          <w:sz w:val="22"/>
          <w:szCs w:val="22"/>
          <w:lang w:val="en-US"/>
        </w:rPr>
        <w:t>t</w:t>
      </w:r>
      <w:r w:rsidR="00973789" w:rsidRPr="002435B5">
        <w:rPr>
          <w:color w:val="000000" w:themeColor="text1"/>
          <w:sz w:val="22"/>
          <w:szCs w:val="22"/>
        </w:rPr>
        <w:t>).</w:t>
      </w:r>
      <w:r w:rsidR="004606EE" w:rsidRPr="002435B5">
        <w:rPr>
          <w:color w:val="000000" w:themeColor="text1"/>
          <w:sz w:val="22"/>
          <w:szCs w:val="22"/>
        </w:rPr>
        <w:t xml:space="preserve"> </w:t>
      </w:r>
      <w:r w:rsidR="00BA13FA" w:rsidRPr="002435B5">
        <w:rPr>
          <w:color w:val="000000" w:themeColor="text1"/>
          <w:sz w:val="22"/>
          <w:szCs w:val="22"/>
        </w:rPr>
        <w:t xml:space="preserve">При </w:t>
      </w:r>
      <w:r w:rsidR="00721C37" w:rsidRPr="002435B5">
        <w:rPr>
          <w:color w:val="000000" w:themeColor="text1"/>
          <w:sz w:val="22"/>
          <w:szCs w:val="22"/>
        </w:rPr>
        <w:t xml:space="preserve">движении реципиентов риска в зоны безопасности изменяется распределение людей в </w:t>
      </w:r>
      <w:r w:rsidR="00E45615" w:rsidRPr="002435B5">
        <w:rPr>
          <w:color w:val="000000" w:themeColor="text1"/>
          <w:sz w:val="22"/>
          <w:szCs w:val="22"/>
        </w:rPr>
        <w:t>помещениях здания</w:t>
      </w:r>
      <w:r w:rsidR="009E41B1">
        <w:rPr>
          <w:color w:val="000000" w:themeColor="text1"/>
          <w:sz w:val="22"/>
          <w:szCs w:val="22"/>
        </w:rPr>
        <w:t xml:space="preserve">. </w:t>
      </w:r>
      <w:r w:rsidR="009E41B1" w:rsidRPr="002435B5">
        <w:rPr>
          <w:color w:val="000000" w:themeColor="text1"/>
          <w:sz w:val="22"/>
          <w:szCs w:val="22"/>
        </w:rPr>
        <w:t xml:space="preserve"> </w:t>
      </w:r>
      <w:r w:rsidR="00FD6306">
        <w:rPr>
          <w:color w:val="000000" w:themeColor="text1"/>
          <w:sz w:val="22"/>
          <w:szCs w:val="22"/>
        </w:rPr>
        <w:t>Процесс поддерживается подсистемами обеспечения безопасности: связи и оповещения; световыми указателями управляемого движения людских потоков</w:t>
      </w:r>
      <w:r w:rsidR="008915C6">
        <w:rPr>
          <w:color w:val="000000" w:themeColor="text1"/>
          <w:sz w:val="22"/>
          <w:szCs w:val="22"/>
        </w:rPr>
        <w:t xml:space="preserve"> и т.д.</w:t>
      </w:r>
    </w:p>
    <w:p w14:paraId="06053B02" w14:textId="735A3591" w:rsidR="00E62D44" w:rsidRPr="002435B5" w:rsidRDefault="00684410" w:rsidP="002435B5">
      <w:pPr>
        <w:spacing w:line="360" w:lineRule="auto"/>
        <w:ind w:firstLine="284"/>
        <w:jc w:val="both"/>
        <w:rPr>
          <w:color w:val="000000" w:themeColor="text1"/>
          <w:sz w:val="22"/>
          <w:szCs w:val="22"/>
        </w:rPr>
      </w:pPr>
      <w:r w:rsidRPr="002435B5">
        <w:rPr>
          <w:color w:val="000000" w:themeColor="text1"/>
          <w:sz w:val="22"/>
          <w:szCs w:val="22"/>
        </w:rPr>
        <w:t xml:space="preserve">Весь процесс террористической атаки </w:t>
      </w:r>
      <w:r w:rsidR="00914FA9" w:rsidRPr="002435B5">
        <w:rPr>
          <w:color w:val="000000" w:themeColor="text1"/>
          <w:sz w:val="22"/>
          <w:szCs w:val="22"/>
        </w:rPr>
        <w:t xml:space="preserve">при моделировании </w:t>
      </w:r>
      <w:r w:rsidRPr="002435B5">
        <w:rPr>
          <w:color w:val="000000" w:themeColor="text1"/>
          <w:sz w:val="22"/>
          <w:szCs w:val="22"/>
        </w:rPr>
        <w:t>разбивается на последова</w:t>
      </w:r>
      <w:r w:rsidR="002A013D" w:rsidRPr="002435B5">
        <w:rPr>
          <w:color w:val="000000" w:themeColor="text1"/>
          <w:sz w:val="22"/>
          <w:szCs w:val="22"/>
        </w:rPr>
        <w:t xml:space="preserve">тельность </w:t>
      </w:r>
      <w:r w:rsidR="00BA13FA" w:rsidRPr="002435B5">
        <w:rPr>
          <w:color w:val="000000" w:themeColor="text1"/>
          <w:sz w:val="22"/>
          <w:szCs w:val="22"/>
        </w:rPr>
        <w:t xml:space="preserve">элементарных </w:t>
      </w:r>
      <w:r w:rsidR="002A013D" w:rsidRPr="002435B5">
        <w:rPr>
          <w:color w:val="000000" w:themeColor="text1"/>
          <w:sz w:val="22"/>
          <w:szCs w:val="22"/>
        </w:rPr>
        <w:t>временных интервалов</w:t>
      </w:r>
      <w:r w:rsidR="004606EE" w:rsidRPr="002435B5">
        <w:rPr>
          <w:color w:val="000000" w:themeColor="text1"/>
          <w:sz w:val="22"/>
          <w:szCs w:val="22"/>
        </w:rPr>
        <w:t xml:space="preserve"> </w:t>
      </w:r>
      <w:r w:rsidR="004606EE" w:rsidRPr="002435B5">
        <w:rPr>
          <w:color w:val="000000" w:themeColor="text1"/>
          <w:position w:val="-6"/>
          <w:sz w:val="22"/>
          <w:szCs w:val="22"/>
        </w:rPr>
        <w:object w:dxaOrig="460" w:dyaOrig="300" w14:anchorId="644DF85E">
          <v:shape id="_x0000_i1028" type="#_x0000_t75" style="width:23.25pt;height:15pt" o:ole="">
            <v:imagedata r:id="rId16" o:title=""/>
          </v:shape>
          <o:OLEObject Type="Embed" ProgID="Equation.3" ShapeID="_x0000_i1028" DrawAspect="Content" ObjectID="_1764587535" r:id="rId17"/>
        </w:object>
      </w:r>
      <w:r w:rsidR="004606EE" w:rsidRPr="002435B5">
        <w:rPr>
          <w:color w:val="000000" w:themeColor="text1"/>
          <w:sz w:val="22"/>
          <w:szCs w:val="22"/>
        </w:rPr>
        <w:t>,</w:t>
      </w:r>
      <w:r w:rsidR="002A013D" w:rsidRPr="002435B5">
        <w:rPr>
          <w:color w:val="000000" w:themeColor="text1"/>
          <w:sz w:val="22"/>
          <w:szCs w:val="22"/>
        </w:rPr>
        <w:t xml:space="preserve"> </w:t>
      </w:r>
      <w:r w:rsidRPr="002435B5">
        <w:rPr>
          <w:color w:val="000000" w:themeColor="text1"/>
          <w:sz w:val="22"/>
          <w:szCs w:val="22"/>
        </w:rPr>
        <w:t xml:space="preserve">(временной интервал преодоления нарушителем </w:t>
      </w:r>
      <w:r w:rsidR="00BA13FA" w:rsidRPr="002435B5">
        <w:rPr>
          <w:i/>
          <w:color w:val="000000" w:themeColor="text1"/>
          <w:sz w:val="22"/>
          <w:szCs w:val="22"/>
          <w:lang w:val="en-US"/>
        </w:rPr>
        <w:t>k</w:t>
      </w:r>
      <w:r w:rsidR="00BA13FA" w:rsidRPr="002435B5">
        <w:rPr>
          <w:i/>
          <w:color w:val="000000" w:themeColor="text1"/>
          <w:sz w:val="22"/>
          <w:szCs w:val="22"/>
        </w:rPr>
        <w:t>-</w:t>
      </w:r>
      <w:r w:rsidR="00BA13FA" w:rsidRPr="002435B5">
        <w:rPr>
          <w:color w:val="000000" w:themeColor="text1"/>
          <w:sz w:val="22"/>
          <w:szCs w:val="22"/>
        </w:rPr>
        <w:t>ой зоны</w:t>
      </w:r>
      <w:r w:rsidR="00CC5ADA" w:rsidRPr="002435B5">
        <w:rPr>
          <w:color w:val="000000" w:themeColor="text1"/>
          <w:sz w:val="22"/>
          <w:szCs w:val="22"/>
        </w:rPr>
        <w:t xml:space="preserve">, протяженность которой - </w:t>
      </w:r>
      <w:r w:rsidR="005C267B" w:rsidRPr="002435B5">
        <w:rPr>
          <w:i/>
          <w:color w:val="000000" w:themeColor="text1"/>
          <w:sz w:val="22"/>
          <w:szCs w:val="22"/>
          <w:lang w:val="en-US"/>
        </w:rPr>
        <w:t>L</w:t>
      </w:r>
      <w:r w:rsidR="002A013D" w:rsidRPr="002435B5">
        <w:rPr>
          <w:color w:val="000000" w:themeColor="text1"/>
          <w:sz w:val="22"/>
          <w:szCs w:val="22"/>
          <w:vertAlign w:val="superscript"/>
        </w:rPr>
        <w:t>(</w:t>
      </w:r>
      <w:r w:rsidR="002A013D" w:rsidRPr="004A5E35">
        <w:rPr>
          <w:i/>
          <w:color w:val="000000" w:themeColor="text1"/>
          <w:sz w:val="22"/>
          <w:szCs w:val="22"/>
          <w:vertAlign w:val="superscript"/>
          <w:lang w:val="en-US"/>
        </w:rPr>
        <w:t>k</w:t>
      </w:r>
      <w:r w:rsidR="002A013D" w:rsidRPr="002435B5">
        <w:rPr>
          <w:color w:val="000000" w:themeColor="text1"/>
          <w:sz w:val="22"/>
          <w:szCs w:val="22"/>
          <w:vertAlign w:val="superscript"/>
        </w:rPr>
        <w:t>)</w:t>
      </w:r>
      <w:r w:rsidRPr="002435B5">
        <w:rPr>
          <w:color w:val="000000" w:themeColor="text1"/>
          <w:sz w:val="22"/>
          <w:szCs w:val="22"/>
        </w:rPr>
        <w:t>).</w:t>
      </w:r>
      <w:r w:rsidR="004606EE" w:rsidRPr="002435B5">
        <w:rPr>
          <w:color w:val="000000" w:themeColor="text1"/>
          <w:sz w:val="22"/>
          <w:szCs w:val="22"/>
        </w:rPr>
        <w:t xml:space="preserve"> </w:t>
      </w:r>
      <w:r w:rsidR="00EA6645" w:rsidRPr="002435B5">
        <w:rPr>
          <w:color w:val="000000" w:themeColor="text1"/>
          <w:sz w:val="22"/>
          <w:szCs w:val="22"/>
        </w:rPr>
        <w:t>Если ввести в рассмотрение плотность реципиентов риска в здани</w:t>
      </w:r>
      <w:r w:rsidR="008915C6">
        <w:rPr>
          <w:color w:val="000000" w:themeColor="text1"/>
          <w:sz w:val="22"/>
          <w:szCs w:val="22"/>
        </w:rPr>
        <w:t>и</w:t>
      </w:r>
      <w:r w:rsidR="00EA6645" w:rsidRPr="002435B5">
        <w:rPr>
          <w:color w:val="000000" w:themeColor="text1"/>
          <w:sz w:val="22"/>
          <w:szCs w:val="22"/>
        </w:rPr>
        <w:t xml:space="preserve"> </w:t>
      </w:r>
      <w:r w:rsidR="00EA6645" w:rsidRPr="002435B5">
        <w:rPr>
          <w:i/>
          <w:color w:val="000000" w:themeColor="text1"/>
          <w:sz w:val="22"/>
          <w:szCs w:val="22"/>
          <w:lang w:val="en-US"/>
        </w:rPr>
        <w:t>D</w:t>
      </w:r>
      <w:r w:rsidR="00866F63" w:rsidRPr="002435B5">
        <w:rPr>
          <w:color w:val="000000" w:themeColor="text1"/>
          <w:sz w:val="22"/>
          <w:szCs w:val="22"/>
        </w:rPr>
        <w:t xml:space="preserve"> [чел/м</w:t>
      </w:r>
      <w:r w:rsidR="00866F63" w:rsidRPr="002435B5">
        <w:rPr>
          <w:color w:val="000000" w:themeColor="text1"/>
          <w:sz w:val="22"/>
          <w:szCs w:val="22"/>
          <w:vertAlign w:val="superscript"/>
        </w:rPr>
        <w:t>2</w:t>
      </w:r>
      <w:r w:rsidR="00866F63" w:rsidRPr="002435B5">
        <w:rPr>
          <w:color w:val="000000" w:themeColor="text1"/>
          <w:sz w:val="22"/>
          <w:szCs w:val="22"/>
        </w:rPr>
        <w:t>],</w:t>
      </w:r>
      <w:r w:rsidR="00EA6645" w:rsidRPr="002435B5">
        <w:rPr>
          <w:color w:val="000000" w:themeColor="text1"/>
          <w:sz w:val="22"/>
          <w:szCs w:val="22"/>
        </w:rPr>
        <w:t xml:space="preserve"> и</w:t>
      </w:r>
      <w:r w:rsidRPr="002435B5">
        <w:rPr>
          <w:color w:val="000000" w:themeColor="text1"/>
          <w:sz w:val="22"/>
          <w:szCs w:val="22"/>
        </w:rPr>
        <w:t>,</w:t>
      </w:r>
      <w:r w:rsidR="00EA6645" w:rsidRPr="002435B5">
        <w:rPr>
          <w:color w:val="000000" w:themeColor="text1"/>
          <w:sz w:val="22"/>
          <w:szCs w:val="22"/>
        </w:rPr>
        <w:t xml:space="preserve"> так называемую, </w:t>
      </w:r>
      <w:bookmarkStart w:id="5" w:name="_Hlk133950941"/>
      <w:r w:rsidR="00EA6645" w:rsidRPr="002435B5">
        <w:rPr>
          <w:color w:val="000000" w:themeColor="text1"/>
          <w:sz w:val="22"/>
          <w:szCs w:val="22"/>
        </w:rPr>
        <w:t>топологическую сложность здания Ω</w:t>
      </w:r>
      <w:bookmarkEnd w:id="5"/>
      <w:r w:rsidR="00EA6645" w:rsidRPr="002435B5">
        <w:rPr>
          <w:color w:val="000000" w:themeColor="text1"/>
          <w:sz w:val="22"/>
          <w:szCs w:val="22"/>
        </w:rPr>
        <w:t xml:space="preserve">, то для </w:t>
      </w:r>
      <w:r w:rsidR="00E62D44" w:rsidRPr="002435B5">
        <w:rPr>
          <w:color w:val="000000" w:themeColor="text1"/>
          <w:sz w:val="22"/>
          <w:szCs w:val="22"/>
        </w:rPr>
        <w:t xml:space="preserve">временного </w:t>
      </w:r>
      <w:r w:rsidR="00E62D44" w:rsidRPr="002435B5">
        <w:rPr>
          <w:color w:val="000000" w:themeColor="text1"/>
          <w:sz w:val="22"/>
          <w:szCs w:val="22"/>
        </w:rPr>
        <w:lastRenderedPageBreak/>
        <w:t xml:space="preserve">интервала освобождения здания </w:t>
      </w:r>
      <w:r w:rsidR="000F7990" w:rsidRPr="002435B5">
        <w:rPr>
          <w:color w:val="000000" w:themeColor="text1"/>
          <w:sz w:val="22"/>
          <w:szCs w:val="22"/>
        </w:rPr>
        <w:t xml:space="preserve">– </w:t>
      </w:r>
      <w:r w:rsidR="000F7990" w:rsidRPr="002435B5">
        <w:rPr>
          <w:i/>
          <w:color w:val="000000" w:themeColor="text1"/>
          <w:sz w:val="22"/>
          <w:szCs w:val="22"/>
          <w:lang w:val="en-US"/>
        </w:rPr>
        <w:t>T</w:t>
      </w:r>
      <w:r w:rsidR="00866F63" w:rsidRPr="002435B5">
        <w:rPr>
          <w:color w:val="000000" w:themeColor="text1"/>
          <w:sz w:val="22"/>
          <w:szCs w:val="22"/>
          <w:vertAlign w:val="subscript"/>
        </w:rPr>
        <w:t>е</w:t>
      </w:r>
      <w:r w:rsidR="00866F63" w:rsidRPr="002435B5">
        <w:rPr>
          <w:color w:val="000000" w:themeColor="text1"/>
          <w:sz w:val="22"/>
          <w:szCs w:val="22"/>
        </w:rPr>
        <w:t xml:space="preserve"> [с],</w:t>
      </w:r>
      <w:r w:rsidR="004606EE" w:rsidRPr="002435B5">
        <w:rPr>
          <w:color w:val="000000" w:themeColor="text1"/>
          <w:sz w:val="22"/>
          <w:szCs w:val="22"/>
        </w:rPr>
        <w:t xml:space="preserve"> </w:t>
      </w:r>
      <w:r w:rsidR="00E62D44" w:rsidRPr="002435B5">
        <w:rPr>
          <w:color w:val="000000" w:themeColor="text1"/>
          <w:sz w:val="22"/>
          <w:szCs w:val="22"/>
        </w:rPr>
        <w:t xml:space="preserve">в условиях управляемой экстренной эвакуации, имеем </w:t>
      </w:r>
      <w:r w:rsidR="000F7990" w:rsidRPr="002435B5">
        <w:rPr>
          <w:color w:val="000000" w:themeColor="text1"/>
          <w:sz w:val="22"/>
          <w:szCs w:val="22"/>
        </w:rPr>
        <w:t xml:space="preserve">экспериментально установленную </w:t>
      </w:r>
      <w:r w:rsidR="00E62D44" w:rsidRPr="002435B5">
        <w:rPr>
          <w:color w:val="000000" w:themeColor="text1"/>
          <w:sz w:val="22"/>
          <w:szCs w:val="22"/>
        </w:rPr>
        <w:t xml:space="preserve">регрессионную </w:t>
      </w:r>
      <w:r w:rsidR="00E62D44" w:rsidRPr="008915C6">
        <w:rPr>
          <w:color w:val="000000" w:themeColor="text1"/>
          <w:sz w:val="22"/>
          <w:szCs w:val="22"/>
        </w:rPr>
        <w:t>зависимость [</w:t>
      </w:r>
      <w:r w:rsidR="008915C6" w:rsidRPr="008915C6">
        <w:rPr>
          <w:color w:val="000000" w:themeColor="text1"/>
          <w:sz w:val="22"/>
          <w:szCs w:val="22"/>
        </w:rPr>
        <w:t>15</w:t>
      </w:r>
      <w:r w:rsidR="00E62D44" w:rsidRPr="008915C6">
        <w:rPr>
          <w:color w:val="000000" w:themeColor="text1"/>
          <w:sz w:val="22"/>
          <w:szCs w:val="22"/>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283"/>
        <w:gridCol w:w="845"/>
      </w:tblGrid>
      <w:tr w:rsidR="000F7990" w:rsidRPr="002435B5" w14:paraId="4D387BA8" w14:textId="77777777" w:rsidTr="00E57708">
        <w:trPr>
          <w:trHeight w:val="341"/>
        </w:trPr>
        <w:tc>
          <w:tcPr>
            <w:tcW w:w="8217" w:type="dxa"/>
          </w:tcPr>
          <w:p w14:paraId="11B57C78" w14:textId="77777777" w:rsidR="000F7990" w:rsidRPr="002435B5" w:rsidRDefault="00A62C9E" w:rsidP="002435B5">
            <w:pPr>
              <w:pStyle w:val="a4"/>
              <w:spacing w:line="360" w:lineRule="auto"/>
              <w:ind w:left="0"/>
              <w:jc w:val="center"/>
              <w:rPr>
                <w:color w:val="000000" w:themeColor="text1"/>
                <w:lang w:val="en-US"/>
              </w:rPr>
            </w:pPr>
            <w:r w:rsidRPr="002435B5">
              <w:rPr>
                <w:color w:val="000000" w:themeColor="text1"/>
                <w:position w:val="-10"/>
              </w:rPr>
              <w:object w:dxaOrig="3080" w:dyaOrig="300" w14:anchorId="1E3E078A">
                <v:shape id="_x0000_i1029" type="#_x0000_t75" style="width:153pt;height:15pt" o:ole="">
                  <v:imagedata r:id="rId18" o:title=""/>
                </v:shape>
                <o:OLEObject Type="Embed" ProgID="Equation.3" ShapeID="_x0000_i1029" DrawAspect="Content" ObjectID="_1764587536" r:id="rId19"/>
              </w:object>
            </w:r>
            <w:r w:rsidR="006B3585" w:rsidRPr="002435B5">
              <w:rPr>
                <w:color w:val="000000" w:themeColor="text1"/>
                <w:lang w:val="en-US"/>
              </w:rPr>
              <w:t>.</w:t>
            </w:r>
          </w:p>
        </w:tc>
        <w:tc>
          <w:tcPr>
            <w:tcW w:w="283" w:type="dxa"/>
          </w:tcPr>
          <w:p w14:paraId="7A74B8AB" w14:textId="77777777" w:rsidR="000F7990" w:rsidRPr="002435B5" w:rsidRDefault="000F7990" w:rsidP="002435B5">
            <w:pPr>
              <w:pStyle w:val="a4"/>
              <w:spacing w:line="360" w:lineRule="auto"/>
              <w:ind w:left="0"/>
              <w:jc w:val="both"/>
              <w:rPr>
                <w:color w:val="000000" w:themeColor="text1"/>
              </w:rPr>
            </w:pPr>
          </w:p>
        </w:tc>
        <w:tc>
          <w:tcPr>
            <w:tcW w:w="845" w:type="dxa"/>
          </w:tcPr>
          <w:p w14:paraId="6ADD7759" w14:textId="77777777" w:rsidR="000F7990" w:rsidRPr="002435B5" w:rsidRDefault="000F7990" w:rsidP="002435B5">
            <w:pPr>
              <w:pStyle w:val="a4"/>
              <w:spacing w:line="360" w:lineRule="auto"/>
              <w:ind w:left="0"/>
              <w:jc w:val="both"/>
              <w:rPr>
                <w:color w:val="000000" w:themeColor="text1"/>
              </w:rPr>
            </w:pPr>
            <w:r w:rsidRPr="002435B5">
              <w:rPr>
                <w:color w:val="000000" w:themeColor="text1"/>
              </w:rPr>
              <w:t>(1)</w:t>
            </w:r>
          </w:p>
        </w:tc>
      </w:tr>
    </w:tbl>
    <w:p w14:paraId="0AECAC48" w14:textId="51EA14AD" w:rsidR="00E57708" w:rsidRPr="002435B5" w:rsidRDefault="00E57708" w:rsidP="002435B5">
      <w:pPr>
        <w:pStyle w:val="a4"/>
        <w:spacing w:line="360" w:lineRule="auto"/>
        <w:ind w:left="0" w:firstLine="284"/>
        <w:jc w:val="both"/>
        <w:rPr>
          <w:color w:val="000000" w:themeColor="text1"/>
          <w:sz w:val="22"/>
          <w:szCs w:val="22"/>
        </w:rPr>
      </w:pPr>
      <w:r w:rsidRPr="002435B5">
        <w:rPr>
          <w:color w:val="000000" w:themeColor="text1"/>
          <w:sz w:val="22"/>
          <w:szCs w:val="22"/>
        </w:rPr>
        <w:t>Р</w:t>
      </w:r>
      <w:r w:rsidR="002B7E65" w:rsidRPr="002435B5">
        <w:rPr>
          <w:color w:val="000000" w:themeColor="text1"/>
          <w:sz w:val="22"/>
          <w:szCs w:val="22"/>
        </w:rPr>
        <w:t>еакци</w:t>
      </w:r>
      <w:r w:rsidR="003B7BEF" w:rsidRPr="002435B5">
        <w:rPr>
          <w:color w:val="000000" w:themeColor="text1"/>
          <w:sz w:val="22"/>
          <w:szCs w:val="22"/>
        </w:rPr>
        <w:t>я</w:t>
      </w:r>
      <w:r w:rsidR="002B7E65" w:rsidRPr="002435B5">
        <w:rPr>
          <w:color w:val="000000" w:themeColor="text1"/>
          <w:sz w:val="22"/>
          <w:szCs w:val="22"/>
        </w:rPr>
        <w:t xml:space="preserve"> на </w:t>
      </w:r>
      <w:r w:rsidR="007551B0" w:rsidRPr="002435B5">
        <w:rPr>
          <w:color w:val="000000" w:themeColor="text1"/>
          <w:sz w:val="22"/>
          <w:szCs w:val="22"/>
        </w:rPr>
        <w:t xml:space="preserve">террористическую </w:t>
      </w:r>
      <w:r w:rsidR="002B7E65" w:rsidRPr="002435B5">
        <w:rPr>
          <w:color w:val="000000" w:themeColor="text1"/>
          <w:sz w:val="22"/>
          <w:szCs w:val="22"/>
        </w:rPr>
        <w:t>атаку</w:t>
      </w:r>
      <w:r w:rsidRPr="002435B5">
        <w:rPr>
          <w:color w:val="000000" w:themeColor="text1"/>
          <w:sz w:val="22"/>
          <w:szCs w:val="22"/>
        </w:rPr>
        <w:t xml:space="preserve"> проявляется в изменении распределения реципиентов риска по помещениям здания при </w:t>
      </w:r>
      <w:r w:rsidRPr="008915C6">
        <w:rPr>
          <w:color w:val="000000" w:themeColor="text1"/>
          <w:sz w:val="22"/>
          <w:szCs w:val="22"/>
        </w:rPr>
        <w:t xml:space="preserve">экстренной эвакуации. </w:t>
      </w:r>
      <w:r w:rsidR="007551B0" w:rsidRPr="008915C6">
        <w:rPr>
          <w:color w:val="000000" w:themeColor="text1"/>
          <w:sz w:val="22"/>
          <w:szCs w:val="22"/>
        </w:rPr>
        <w:t>Результаты вычислительных экспериментов по управляемой эвакуации</w:t>
      </w:r>
      <w:r w:rsidR="004606EE" w:rsidRPr="008915C6">
        <w:rPr>
          <w:color w:val="000000" w:themeColor="text1"/>
          <w:sz w:val="22"/>
          <w:szCs w:val="22"/>
        </w:rPr>
        <w:t xml:space="preserve"> </w:t>
      </w:r>
      <w:r w:rsidR="007551B0" w:rsidRPr="008915C6">
        <w:rPr>
          <w:color w:val="000000" w:themeColor="text1"/>
          <w:sz w:val="22"/>
          <w:szCs w:val="22"/>
        </w:rPr>
        <w:t>[</w:t>
      </w:r>
      <w:r w:rsidR="003F0CBE" w:rsidRPr="008915C6">
        <w:rPr>
          <w:color w:val="000000" w:themeColor="text1"/>
          <w:sz w:val="22"/>
          <w:szCs w:val="22"/>
        </w:rPr>
        <w:t>1</w:t>
      </w:r>
      <w:r w:rsidR="008915C6" w:rsidRPr="008915C6">
        <w:rPr>
          <w:color w:val="000000" w:themeColor="text1"/>
          <w:sz w:val="22"/>
          <w:szCs w:val="22"/>
        </w:rPr>
        <w:t>6</w:t>
      </w:r>
      <w:r w:rsidR="007551B0" w:rsidRPr="008915C6">
        <w:rPr>
          <w:color w:val="000000" w:themeColor="text1"/>
          <w:sz w:val="22"/>
          <w:szCs w:val="22"/>
        </w:rPr>
        <w:t>]</w:t>
      </w:r>
      <w:r w:rsidR="007551B0" w:rsidRPr="002435B5">
        <w:rPr>
          <w:color w:val="000000" w:themeColor="text1"/>
          <w:sz w:val="22"/>
          <w:szCs w:val="22"/>
        </w:rPr>
        <w:t xml:space="preserve"> позволяют построить </w:t>
      </w:r>
      <w:r w:rsidR="003B7BEF" w:rsidRPr="002435B5">
        <w:rPr>
          <w:color w:val="000000" w:themeColor="text1"/>
          <w:sz w:val="22"/>
          <w:szCs w:val="22"/>
        </w:rPr>
        <w:t xml:space="preserve">оценку </w:t>
      </w:r>
      <w:r w:rsidR="007551B0" w:rsidRPr="002435B5">
        <w:rPr>
          <w:color w:val="000000" w:themeColor="text1"/>
          <w:sz w:val="22"/>
          <w:szCs w:val="22"/>
        </w:rPr>
        <w:t>зависимост</w:t>
      </w:r>
      <w:r w:rsidR="003B7BEF" w:rsidRPr="002435B5">
        <w:rPr>
          <w:color w:val="000000" w:themeColor="text1"/>
          <w:sz w:val="22"/>
          <w:szCs w:val="22"/>
        </w:rPr>
        <w:t xml:space="preserve">и предотвращенного ущерба </w:t>
      </w:r>
      <w:r w:rsidR="00A62C9E" w:rsidRPr="002435B5">
        <w:rPr>
          <w:color w:val="000000" w:themeColor="text1"/>
          <w:position w:val="-10"/>
          <w:sz w:val="22"/>
          <w:szCs w:val="22"/>
        </w:rPr>
        <w:object w:dxaOrig="1520" w:dyaOrig="300" w14:anchorId="4CB4075C">
          <v:shape id="_x0000_i1030" type="#_x0000_t75" style="width:77.25pt;height:15pt" o:ole="">
            <v:imagedata r:id="rId20" o:title=""/>
          </v:shape>
          <o:OLEObject Type="Embed" ProgID="Equation.3" ShapeID="_x0000_i1030" DrawAspect="Content" ObjectID="_1764587537" r:id="rId21"/>
        </w:object>
      </w:r>
      <w:r w:rsidR="004606EE" w:rsidRPr="002435B5">
        <w:rPr>
          <w:color w:val="000000" w:themeColor="text1"/>
          <w:sz w:val="22"/>
          <w:szCs w:val="22"/>
        </w:rPr>
        <w:t xml:space="preserve"> о</w:t>
      </w:r>
      <w:r w:rsidR="003B7BEF" w:rsidRPr="002435B5">
        <w:rPr>
          <w:color w:val="000000" w:themeColor="text1"/>
          <w:sz w:val="22"/>
          <w:szCs w:val="22"/>
        </w:rPr>
        <w:t>т продолжительности террористической атаки ∆</w:t>
      </w:r>
      <w:r w:rsidR="003B7BEF" w:rsidRPr="002435B5">
        <w:rPr>
          <w:i/>
          <w:color w:val="000000" w:themeColor="text1"/>
          <w:sz w:val="22"/>
          <w:szCs w:val="22"/>
          <w:lang w:val="en-US"/>
        </w:rPr>
        <w:t>t</w:t>
      </w:r>
      <w:r w:rsidR="003B7BEF" w:rsidRPr="002435B5">
        <w:rPr>
          <w:color w:val="000000" w:themeColor="text1"/>
          <w:sz w:val="22"/>
          <w:szCs w:val="22"/>
        </w:rPr>
        <w:t xml:space="preserve"> в виде</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283"/>
        <w:gridCol w:w="845"/>
      </w:tblGrid>
      <w:tr w:rsidR="00033EBC" w:rsidRPr="002435B5" w14:paraId="0BB5D387" w14:textId="77777777" w:rsidTr="00EC20C0">
        <w:trPr>
          <w:trHeight w:val="341"/>
        </w:trPr>
        <w:tc>
          <w:tcPr>
            <w:tcW w:w="8217" w:type="dxa"/>
          </w:tcPr>
          <w:p w14:paraId="349A0E3D" w14:textId="77777777" w:rsidR="00033EBC" w:rsidRPr="002435B5" w:rsidRDefault="00A62C9E" w:rsidP="002435B5">
            <w:pPr>
              <w:pStyle w:val="a4"/>
              <w:spacing w:line="360" w:lineRule="auto"/>
              <w:ind w:left="0"/>
              <w:jc w:val="center"/>
              <w:rPr>
                <w:color w:val="000000" w:themeColor="text1"/>
                <w:lang w:val="en-US"/>
              </w:rPr>
            </w:pPr>
            <w:r w:rsidRPr="002435B5">
              <w:rPr>
                <w:color w:val="000000" w:themeColor="text1"/>
                <w:position w:val="-28"/>
              </w:rPr>
              <w:object w:dxaOrig="2980" w:dyaOrig="660" w14:anchorId="318B202D">
                <v:shape id="_x0000_i1031" type="#_x0000_t75" style="width:149.25pt;height:33pt" o:ole="">
                  <v:imagedata r:id="rId22" o:title=""/>
                </v:shape>
                <o:OLEObject Type="Embed" ProgID="Equation.3" ShapeID="_x0000_i1031" DrawAspect="Content" ObjectID="_1764587538" r:id="rId23"/>
              </w:object>
            </w:r>
          </w:p>
        </w:tc>
        <w:tc>
          <w:tcPr>
            <w:tcW w:w="283" w:type="dxa"/>
          </w:tcPr>
          <w:p w14:paraId="152109F6" w14:textId="77777777" w:rsidR="00033EBC" w:rsidRPr="002435B5" w:rsidRDefault="00033EBC" w:rsidP="002435B5">
            <w:pPr>
              <w:pStyle w:val="a4"/>
              <w:spacing w:line="360" w:lineRule="auto"/>
              <w:ind w:left="0"/>
              <w:jc w:val="both"/>
              <w:rPr>
                <w:color w:val="000000" w:themeColor="text1"/>
              </w:rPr>
            </w:pPr>
          </w:p>
        </w:tc>
        <w:tc>
          <w:tcPr>
            <w:tcW w:w="845" w:type="dxa"/>
          </w:tcPr>
          <w:p w14:paraId="2F87E701" w14:textId="77777777" w:rsidR="00033EBC" w:rsidRPr="002435B5" w:rsidRDefault="00033EBC" w:rsidP="002435B5">
            <w:pPr>
              <w:pStyle w:val="a4"/>
              <w:spacing w:line="360" w:lineRule="auto"/>
              <w:ind w:left="0"/>
              <w:jc w:val="both"/>
              <w:rPr>
                <w:color w:val="000000" w:themeColor="text1"/>
              </w:rPr>
            </w:pPr>
            <w:r w:rsidRPr="002435B5">
              <w:rPr>
                <w:color w:val="000000" w:themeColor="text1"/>
              </w:rPr>
              <w:t>(</w:t>
            </w:r>
            <w:r w:rsidRPr="002435B5">
              <w:rPr>
                <w:color w:val="000000" w:themeColor="text1"/>
                <w:lang w:val="en-US"/>
              </w:rPr>
              <w:t>2</w:t>
            </w:r>
            <w:r w:rsidRPr="002435B5">
              <w:rPr>
                <w:color w:val="000000" w:themeColor="text1"/>
              </w:rPr>
              <w:t>)</w:t>
            </w:r>
          </w:p>
        </w:tc>
      </w:tr>
    </w:tbl>
    <w:p w14:paraId="5980A46E" w14:textId="0351A8A6" w:rsidR="00226C69" w:rsidRPr="002435B5" w:rsidRDefault="003B7BEF" w:rsidP="002435B5">
      <w:pPr>
        <w:pStyle w:val="a4"/>
        <w:spacing w:line="360" w:lineRule="auto"/>
        <w:ind w:left="0" w:firstLine="284"/>
        <w:jc w:val="both"/>
        <w:rPr>
          <w:color w:val="000000" w:themeColor="text1"/>
          <w:sz w:val="22"/>
          <w:szCs w:val="22"/>
        </w:rPr>
      </w:pPr>
      <w:r w:rsidRPr="002435B5">
        <w:rPr>
          <w:color w:val="000000" w:themeColor="text1"/>
          <w:sz w:val="22"/>
          <w:szCs w:val="22"/>
        </w:rPr>
        <w:t>В этом выражении:</w:t>
      </w:r>
      <w:r w:rsidR="00033EBC" w:rsidRPr="002435B5">
        <w:rPr>
          <w:color w:val="000000" w:themeColor="text1"/>
          <w:position w:val="-10"/>
          <w:sz w:val="22"/>
          <w:szCs w:val="22"/>
        </w:rPr>
        <w:object w:dxaOrig="680" w:dyaOrig="320" w14:anchorId="415E2A53">
          <v:shape id="_x0000_i1032" type="#_x0000_t75" style="width:33.75pt;height:15.75pt" o:ole="">
            <v:imagedata r:id="rId24" o:title=""/>
          </v:shape>
          <o:OLEObject Type="Embed" ProgID="Equation.3" ShapeID="_x0000_i1032" DrawAspect="Content" ObjectID="_1764587539" r:id="rId25"/>
        </w:object>
      </w:r>
      <w:r w:rsidR="00033EBC" w:rsidRPr="002435B5">
        <w:rPr>
          <w:color w:val="000000" w:themeColor="text1"/>
          <w:sz w:val="22"/>
          <w:szCs w:val="22"/>
        </w:rPr>
        <w:t xml:space="preserve">- оценка количества реципиентов риска в здании через время </w:t>
      </w:r>
      <w:r w:rsidR="00A44631" w:rsidRPr="002435B5">
        <w:rPr>
          <w:color w:val="000000" w:themeColor="text1"/>
          <w:position w:val="-6"/>
          <w:sz w:val="22"/>
          <w:szCs w:val="22"/>
        </w:rPr>
        <w:object w:dxaOrig="300" w:dyaOrig="279" w14:anchorId="548A9309">
          <v:shape id="_x0000_i1033" type="#_x0000_t75" style="width:15pt;height:14.25pt" o:ole="">
            <v:imagedata r:id="rId26" o:title=""/>
          </v:shape>
          <o:OLEObject Type="Embed" ProgID="Equation.3" ShapeID="_x0000_i1033" DrawAspect="Content" ObjectID="_1764587540" r:id="rId27"/>
        </w:object>
      </w:r>
      <w:r w:rsidR="004606EE" w:rsidRPr="002435B5">
        <w:rPr>
          <w:color w:val="000000" w:themeColor="text1"/>
          <w:sz w:val="22"/>
          <w:szCs w:val="22"/>
        </w:rPr>
        <w:t xml:space="preserve"> с</w:t>
      </w:r>
      <w:r w:rsidR="00033EBC" w:rsidRPr="002435B5">
        <w:rPr>
          <w:color w:val="000000" w:themeColor="text1"/>
          <w:sz w:val="22"/>
          <w:szCs w:val="22"/>
        </w:rPr>
        <w:t xml:space="preserve"> начала террористической атаки,</w:t>
      </w:r>
      <w:r w:rsidR="00623C76" w:rsidRPr="002435B5">
        <w:rPr>
          <w:color w:val="000000" w:themeColor="text1"/>
          <w:sz w:val="22"/>
          <w:szCs w:val="22"/>
        </w:rPr>
        <w:t xml:space="preserve"> </w:t>
      </w:r>
      <w:r w:rsidRPr="002435B5">
        <w:rPr>
          <w:i/>
          <w:color w:val="000000" w:themeColor="text1"/>
          <w:sz w:val="22"/>
          <w:szCs w:val="22"/>
          <w:lang w:val="en-US"/>
        </w:rPr>
        <w:t>N</w:t>
      </w:r>
      <w:r w:rsidRPr="002435B5">
        <w:rPr>
          <w:color w:val="000000" w:themeColor="text1"/>
          <w:sz w:val="22"/>
          <w:szCs w:val="22"/>
          <w:vertAlign w:val="subscript"/>
        </w:rPr>
        <w:t>0</w:t>
      </w:r>
      <w:r w:rsidRPr="002435B5">
        <w:rPr>
          <w:color w:val="000000" w:themeColor="text1"/>
          <w:sz w:val="22"/>
          <w:szCs w:val="22"/>
        </w:rPr>
        <w:t xml:space="preserve"> – количество реципиентов риска в здании до момента атаки.</w:t>
      </w:r>
      <w:r w:rsidR="00371E63" w:rsidRPr="002435B5">
        <w:rPr>
          <w:color w:val="000000" w:themeColor="text1"/>
          <w:sz w:val="22"/>
          <w:szCs w:val="22"/>
        </w:rPr>
        <w:t xml:space="preserve"> Предполагается, что перемещение реципиентов риска во время террористической атаки отвечает </w:t>
      </w:r>
      <w:r w:rsidR="005F7303" w:rsidRPr="002435B5">
        <w:rPr>
          <w:color w:val="000000" w:themeColor="text1"/>
          <w:sz w:val="22"/>
          <w:szCs w:val="22"/>
        </w:rPr>
        <w:t xml:space="preserve">закономерностям </w:t>
      </w:r>
      <w:r w:rsidR="00371E63" w:rsidRPr="002435B5">
        <w:rPr>
          <w:color w:val="000000" w:themeColor="text1"/>
          <w:sz w:val="22"/>
          <w:szCs w:val="22"/>
        </w:rPr>
        <w:t>теории людских потоков</w:t>
      </w:r>
      <w:r w:rsidR="00C02F38" w:rsidRPr="002435B5">
        <w:rPr>
          <w:color w:val="000000" w:themeColor="text1"/>
          <w:sz w:val="22"/>
          <w:szCs w:val="22"/>
        </w:rPr>
        <w:t xml:space="preserve"> в условиях чрезвычайных ситуаций</w:t>
      </w:r>
      <w:r w:rsidR="009B1212" w:rsidRPr="002435B5">
        <w:rPr>
          <w:color w:val="000000" w:themeColor="text1"/>
          <w:sz w:val="22"/>
          <w:szCs w:val="22"/>
        </w:rPr>
        <w:t>, разработанной научной школой В.В.</w:t>
      </w:r>
      <w:r w:rsidR="00623C76" w:rsidRPr="002435B5">
        <w:rPr>
          <w:color w:val="000000" w:themeColor="text1"/>
          <w:sz w:val="22"/>
          <w:szCs w:val="22"/>
        </w:rPr>
        <w:t xml:space="preserve"> </w:t>
      </w:r>
      <w:proofErr w:type="spellStart"/>
      <w:r w:rsidR="009B1212" w:rsidRPr="00404DF3">
        <w:rPr>
          <w:color w:val="000000" w:themeColor="text1"/>
          <w:sz w:val="22"/>
          <w:szCs w:val="22"/>
        </w:rPr>
        <w:t>Холщевникова</w:t>
      </w:r>
      <w:proofErr w:type="spellEnd"/>
      <w:r w:rsidR="00623C76" w:rsidRPr="00404DF3">
        <w:rPr>
          <w:color w:val="000000" w:themeColor="text1"/>
          <w:sz w:val="22"/>
          <w:szCs w:val="22"/>
        </w:rPr>
        <w:t xml:space="preserve"> </w:t>
      </w:r>
      <w:r w:rsidR="00C02F38" w:rsidRPr="00404DF3">
        <w:rPr>
          <w:color w:val="000000" w:themeColor="text1"/>
          <w:sz w:val="22"/>
          <w:szCs w:val="22"/>
        </w:rPr>
        <w:t>[</w:t>
      </w:r>
      <w:r w:rsidR="00404DF3" w:rsidRPr="00404DF3">
        <w:rPr>
          <w:color w:val="000000" w:themeColor="text1"/>
          <w:sz w:val="22"/>
          <w:szCs w:val="22"/>
        </w:rPr>
        <w:t>17</w:t>
      </w:r>
      <w:r w:rsidR="00F3273B" w:rsidRPr="00404DF3">
        <w:rPr>
          <w:color w:val="000000" w:themeColor="text1"/>
          <w:sz w:val="22"/>
          <w:szCs w:val="22"/>
        </w:rPr>
        <w:t xml:space="preserve"> - 1</w:t>
      </w:r>
      <w:r w:rsidR="00404DF3" w:rsidRPr="00404DF3">
        <w:rPr>
          <w:color w:val="000000" w:themeColor="text1"/>
          <w:sz w:val="22"/>
          <w:szCs w:val="22"/>
        </w:rPr>
        <w:t>8</w:t>
      </w:r>
      <w:r w:rsidR="005F7303" w:rsidRPr="00404DF3">
        <w:rPr>
          <w:color w:val="000000" w:themeColor="text1"/>
          <w:sz w:val="22"/>
          <w:szCs w:val="22"/>
        </w:rPr>
        <w:t>]</w:t>
      </w:r>
      <w:r w:rsidR="00226C69" w:rsidRPr="00404DF3">
        <w:rPr>
          <w:color w:val="000000" w:themeColor="text1"/>
          <w:sz w:val="22"/>
          <w:szCs w:val="22"/>
        </w:rPr>
        <w:t>.</w:t>
      </w:r>
    </w:p>
    <w:p w14:paraId="3730E741" w14:textId="77777777" w:rsidR="00E57708" w:rsidRPr="002435B5" w:rsidRDefault="00226C69" w:rsidP="002435B5">
      <w:pPr>
        <w:pStyle w:val="a4"/>
        <w:spacing w:line="360" w:lineRule="auto"/>
        <w:ind w:left="0" w:firstLine="284"/>
        <w:jc w:val="both"/>
        <w:rPr>
          <w:color w:val="000000" w:themeColor="text1"/>
          <w:sz w:val="22"/>
          <w:szCs w:val="22"/>
        </w:rPr>
      </w:pPr>
      <w:r w:rsidRPr="002435B5">
        <w:rPr>
          <w:color w:val="000000" w:themeColor="text1"/>
          <w:sz w:val="22"/>
          <w:szCs w:val="22"/>
        </w:rPr>
        <w:t xml:space="preserve">Соотношения (1 – 2) представляют верхнюю оценку предотвращенного ущерба. </w:t>
      </w:r>
      <w:r w:rsidR="007B6D84" w:rsidRPr="002435B5">
        <w:rPr>
          <w:color w:val="000000" w:themeColor="text1"/>
          <w:sz w:val="22"/>
          <w:szCs w:val="22"/>
        </w:rPr>
        <w:t xml:space="preserve">Уточненная </w:t>
      </w:r>
      <w:r w:rsidRPr="002435B5">
        <w:rPr>
          <w:color w:val="000000" w:themeColor="text1"/>
          <w:sz w:val="22"/>
          <w:szCs w:val="22"/>
        </w:rPr>
        <w:t xml:space="preserve">оценка </w:t>
      </w:r>
      <w:r w:rsidR="007B6D84" w:rsidRPr="002435B5">
        <w:rPr>
          <w:color w:val="000000" w:themeColor="text1"/>
          <w:sz w:val="22"/>
          <w:szCs w:val="22"/>
        </w:rPr>
        <w:t xml:space="preserve">следует из </w:t>
      </w:r>
      <w:r w:rsidRPr="002435B5">
        <w:rPr>
          <w:color w:val="000000" w:themeColor="text1"/>
          <w:sz w:val="22"/>
          <w:szCs w:val="22"/>
        </w:rPr>
        <w:t>результат</w:t>
      </w:r>
      <w:r w:rsidR="007B6D84" w:rsidRPr="002435B5">
        <w:rPr>
          <w:color w:val="000000" w:themeColor="text1"/>
          <w:sz w:val="22"/>
          <w:szCs w:val="22"/>
        </w:rPr>
        <w:t>ов</w:t>
      </w:r>
      <w:r w:rsidR="004606EE" w:rsidRPr="002435B5">
        <w:rPr>
          <w:color w:val="000000" w:themeColor="text1"/>
          <w:sz w:val="22"/>
          <w:szCs w:val="22"/>
        </w:rPr>
        <w:t xml:space="preserve"> </w:t>
      </w:r>
      <w:r w:rsidR="007B6D84" w:rsidRPr="002435B5">
        <w:rPr>
          <w:color w:val="000000" w:themeColor="text1"/>
          <w:sz w:val="22"/>
          <w:szCs w:val="22"/>
        </w:rPr>
        <w:t>непосредственного моделирования управляемого движения людских потоков.</w:t>
      </w:r>
    </w:p>
    <w:p w14:paraId="6A24738A" w14:textId="77777777" w:rsidR="00BA13FA" w:rsidRPr="002435B5" w:rsidRDefault="00BA13FA" w:rsidP="002435B5">
      <w:pPr>
        <w:pStyle w:val="a4"/>
        <w:spacing w:line="360" w:lineRule="auto"/>
        <w:ind w:left="0" w:firstLine="708"/>
        <w:jc w:val="both"/>
        <w:rPr>
          <w:color w:val="000000" w:themeColor="text1"/>
          <w:sz w:val="22"/>
          <w:szCs w:val="22"/>
        </w:rPr>
      </w:pPr>
    </w:p>
    <w:p w14:paraId="1371678D" w14:textId="77777777" w:rsidR="00953848" w:rsidRPr="002435B5" w:rsidRDefault="00FA6482" w:rsidP="00A56CE4">
      <w:pPr>
        <w:pStyle w:val="a4"/>
        <w:numPr>
          <w:ilvl w:val="0"/>
          <w:numId w:val="32"/>
        </w:numPr>
        <w:tabs>
          <w:tab w:val="left" w:pos="426"/>
        </w:tabs>
        <w:spacing w:line="360" w:lineRule="auto"/>
        <w:ind w:left="0" w:firstLine="0"/>
        <w:jc w:val="center"/>
        <w:rPr>
          <w:b/>
          <w:bCs/>
          <w:color w:val="000000" w:themeColor="text1"/>
          <w:sz w:val="22"/>
          <w:szCs w:val="22"/>
        </w:rPr>
      </w:pPr>
      <w:r w:rsidRPr="002435B5">
        <w:rPr>
          <w:b/>
          <w:bCs/>
          <w:color w:val="000000" w:themeColor="text1"/>
          <w:sz w:val="22"/>
          <w:szCs w:val="22"/>
        </w:rPr>
        <w:t>Про</w:t>
      </w:r>
      <w:r w:rsidR="00CC5ADA" w:rsidRPr="002435B5">
        <w:rPr>
          <w:b/>
          <w:bCs/>
          <w:color w:val="000000" w:themeColor="text1"/>
          <w:sz w:val="22"/>
          <w:szCs w:val="22"/>
        </w:rPr>
        <w:t xml:space="preserve">гнозирование </w:t>
      </w:r>
      <w:r w:rsidRPr="002435B5">
        <w:rPr>
          <w:b/>
          <w:bCs/>
          <w:color w:val="000000" w:themeColor="text1"/>
          <w:sz w:val="22"/>
          <w:szCs w:val="22"/>
        </w:rPr>
        <w:t>последствий</w:t>
      </w:r>
      <w:r w:rsidR="00681A32" w:rsidRPr="002435B5">
        <w:rPr>
          <w:b/>
          <w:bCs/>
          <w:color w:val="000000" w:themeColor="text1"/>
          <w:sz w:val="22"/>
          <w:szCs w:val="22"/>
        </w:rPr>
        <w:t xml:space="preserve"> террористической атак</w:t>
      </w:r>
      <w:r w:rsidR="00953848" w:rsidRPr="002435B5">
        <w:rPr>
          <w:b/>
          <w:bCs/>
          <w:color w:val="000000" w:themeColor="text1"/>
          <w:sz w:val="22"/>
          <w:szCs w:val="22"/>
        </w:rPr>
        <w:t>и</w:t>
      </w:r>
      <w:r w:rsidR="00B35B11" w:rsidRPr="002435B5">
        <w:rPr>
          <w:b/>
          <w:bCs/>
          <w:color w:val="000000" w:themeColor="text1"/>
          <w:sz w:val="22"/>
          <w:szCs w:val="22"/>
        </w:rPr>
        <w:t xml:space="preserve"> на территории образовательного учреждения</w:t>
      </w:r>
    </w:p>
    <w:p w14:paraId="54180F84" w14:textId="175DA985" w:rsidR="00A04B0A" w:rsidRPr="002435B5" w:rsidRDefault="00E2337A" w:rsidP="002435B5">
      <w:pPr>
        <w:spacing w:line="360" w:lineRule="auto"/>
        <w:ind w:firstLine="284"/>
        <w:jc w:val="both"/>
        <w:rPr>
          <w:color w:val="000000" w:themeColor="text1"/>
          <w:sz w:val="22"/>
          <w:szCs w:val="22"/>
        </w:rPr>
      </w:pPr>
      <w:r>
        <w:rPr>
          <w:color w:val="000000" w:themeColor="text1"/>
          <w:sz w:val="22"/>
          <w:szCs w:val="22"/>
        </w:rPr>
        <w:t>Главная з</w:t>
      </w:r>
      <w:r w:rsidR="008B36E7" w:rsidRPr="002435B5">
        <w:rPr>
          <w:color w:val="000000" w:themeColor="text1"/>
          <w:sz w:val="22"/>
          <w:szCs w:val="22"/>
        </w:rPr>
        <w:t>адача</w:t>
      </w:r>
      <w:r w:rsidR="005A5967" w:rsidRPr="002435B5">
        <w:rPr>
          <w:color w:val="000000" w:themeColor="text1"/>
          <w:sz w:val="22"/>
          <w:szCs w:val="22"/>
        </w:rPr>
        <w:t xml:space="preserve">, которая </w:t>
      </w:r>
      <w:r w:rsidR="003C52D8" w:rsidRPr="002435B5">
        <w:rPr>
          <w:color w:val="000000" w:themeColor="text1"/>
          <w:sz w:val="22"/>
          <w:szCs w:val="22"/>
        </w:rPr>
        <w:t>решается</w:t>
      </w:r>
      <w:r w:rsidR="005A5967" w:rsidRPr="002435B5">
        <w:rPr>
          <w:color w:val="000000" w:themeColor="text1"/>
          <w:sz w:val="22"/>
          <w:szCs w:val="22"/>
        </w:rPr>
        <w:t xml:space="preserve"> </w:t>
      </w:r>
      <w:r>
        <w:rPr>
          <w:color w:val="000000" w:themeColor="text1"/>
          <w:sz w:val="22"/>
          <w:szCs w:val="22"/>
        </w:rPr>
        <w:t xml:space="preserve">в рамках программного комплекса </w:t>
      </w:r>
      <w:r w:rsidR="005A5967" w:rsidRPr="002435B5">
        <w:rPr>
          <w:color w:val="000000" w:themeColor="text1"/>
          <w:sz w:val="22"/>
          <w:szCs w:val="22"/>
        </w:rPr>
        <w:t xml:space="preserve">при моделировании </w:t>
      </w:r>
      <w:r>
        <w:rPr>
          <w:color w:val="000000" w:themeColor="text1"/>
          <w:sz w:val="22"/>
          <w:szCs w:val="22"/>
        </w:rPr>
        <w:t>действий</w:t>
      </w:r>
      <w:r w:rsidR="005A5967" w:rsidRPr="002435B5">
        <w:rPr>
          <w:color w:val="000000" w:themeColor="text1"/>
          <w:sz w:val="22"/>
          <w:szCs w:val="22"/>
        </w:rPr>
        <w:t xml:space="preserve"> нарушителя на территории образовательного учреждения </w:t>
      </w:r>
      <w:r w:rsidR="006066F7" w:rsidRPr="002435B5">
        <w:rPr>
          <w:color w:val="000000" w:themeColor="text1"/>
          <w:sz w:val="22"/>
          <w:szCs w:val="22"/>
        </w:rPr>
        <w:t xml:space="preserve">вне здания </w:t>
      </w:r>
      <w:r w:rsidR="005A5967" w:rsidRPr="002435B5">
        <w:rPr>
          <w:color w:val="000000" w:themeColor="text1"/>
          <w:sz w:val="22"/>
          <w:szCs w:val="22"/>
        </w:rPr>
        <w:t>– определить интервал времени, в течении которого нарушитель</w:t>
      </w:r>
      <w:r w:rsidR="006066F7" w:rsidRPr="002435B5">
        <w:rPr>
          <w:color w:val="000000" w:themeColor="text1"/>
          <w:sz w:val="22"/>
          <w:szCs w:val="22"/>
        </w:rPr>
        <w:t xml:space="preserve"> достиг</w:t>
      </w:r>
      <w:r w:rsidR="00AB30EF" w:rsidRPr="002435B5">
        <w:rPr>
          <w:color w:val="000000" w:themeColor="text1"/>
          <w:sz w:val="22"/>
          <w:szCs w:val="22"/>
        </w:rPr>
        <w:t>нет</w:t>
      </w:r>
      <w:r w:rsidR="006066F7" w:rsidRPr="002435B5">
        <w:rPr>
          <w:color w:val="000000" w:themeColor="text1"/>
          <w:sz w:val="22"/>
          <w:szCs w:val="22"/>
        </w:rPr>
        <w:t xml:space="preserve"> внутренние помещения здания </w:t>
      </w:r>
      <w:r w:rsidR="00CC5ADA" w:rsidRPr="002435B5">
        <w:rPr>
          <w:color w:val="000000" w:themeColor="text1"/>
          <w:sz w:val="22"/>
          <w:szCs w:val="22"/>
        </w:rPr>
        <w:t>образовательного учреждения</w:t>
      </w:r>
      <w:r w:rsidR="006B3A6F" w:rsidRPr="002435B5">
        <w:rPr>
          <w:color w:val="000000" w:themeColor="text1"/>
          <w:sz w:val="22"/>
          <w:szCs w:val="22"/>
        </w:rPr>
        <w:t>, где могут находится реципиенты риска</w:t>
      </w:r>
      <w:r w:rsidR="006066F7" w:rsidRPr="002435B5">
        <w:rPr>
          <w:color w:val="000000" w:themeColor="text1"/>
          <w:sz w:val="22"/>
          <w:szCs w:val="22"/>
        </w:rPr>
        <w:t xml:space="preserve">. </w:t>
      </w:r>
      <w:r w:rsidR="005A5967" w:rsidRPr="002435B5">
        <w:rPr>
          <w:color w:val="000000" w:themeColor="text1"/>
          <w:sz w:val="22"/>
          <w:szCs w:val="22"/>
        </w:rPr>
        <w:t xml:space="preserve">Этот интервал времени используется реципиентами риска для частичной экстренной эвакуации через выходы из здания, лежащие вне поля видимости для </w:t>
      </w:r>
      <w:r w:rsidR="00953848" w:rsidRPr="002435B5">
        <w:rPr>
          <w:color w:val="000000" w:themeColor="text1"/>
          <w:sz w:val="22"/>
          <w:szCs w:val="22"/>
        </w:rPr>
        <w:t>нарушителя</w:t>
      </w:r>
      <w:r w:rsidR="005A5967" w:rsidRPr="002435B5">
        <w:rPr>
          <w:color w:val="000000" w:themeColor="text1"/>
          <w:sz w:val="22"/>
          <w:szCs w:val="22"/>
        </w:rPr>
        <w:t>.</w:t>
      </w:r>
    </w:p>
    <w:p w14:paraId="3A1810F9" w14:textId="77777777" w:rsidR="00A04B0A" w:rsidRPr="002435B5" w:rsidRDefault="00681A32" w:rsidP="002435B5">
      <w:pPr>
        <w:spacing w:line="360" w:lineRule="auto"/>
        <w:ind w:firstLine="284"/>
        <w:jc w:val="both"/>
        <w:rPr>
          <w:color w:val="000000" w:themeColor="text1"/>
          <w:sz w:val="22"/>
          <w:szCs w:val="22"/>
        </w:rPr>
      </w:pPr>
      <w:r w:rsidRPr="002435B5">
        <w:rPr>
          <w:color w:val="000000" w:themeColor="text1"/>
          <w:sz w:val="22"/>
          <w:szCs w:val="22"/>
        </w:rPr>
        <w:t xml:space="preserve">Нарушитель проникает на территорию через узел </w:t>
      </w:r>
      <w:r w:rsidRPr="002435B5">
        <w:rPr>
          <w:i/>
          <w:color w:val="000000" w:themeColor="text1"/>
          <w:sz w:val="22"/>
          <w:szCs w:val="22"/>
          <w:lang w:val="en-US"/>
        </w:rPr>
        <w:t>g</w:t>
      </w:r>
      <w:r w:rsidR="006066F7" w:rsidRPr="002435B5">
        <w:rPr>
          <w:color w:val="000000" w:themeColor="text1"/>
          <w:sz w:val="22"/>
          <w:szCs w:val="22"/>
        </w:rPr>
        <w:t xml:space="preserve"> внешнего контура ограждения территории ОУ.</w:t>
      </w:r>
      <w:r w:rsidRPr="002435B5">
        <w:rPr>
          <w:color w:val="000000" w:themeColor="text1"/>
          <w:sz w:val="22"/>
          <w:szCs w:val="22"/>
        </w:rPr>
        <w:t xml:space="preserve"> Множество узлов внешнего контура ограждения территории</w:t>
      </w:r>
      <w:r w:rsidR="00D90D0B" w:rsidRPr="002435B5">
        <w:rPr>
          <w:color w:val="000000" w:themeColor="text1"/>
          <w:sz w:val="22"/>
          <w:szCs w:val="22"/>
        </w:rPr>
        <w:t xml:space="preserve"> </w:t>
      </w:r>
      <w:r w:rsidR="00A62C9E" w:rsidRPr="002435B5">
        <w:rPr>
          <w:color w:val="000000" w:themeColor="text1"/>
          <w:position w:val="-10"/>
          <w:sz w:val="22"/>
          <w:szCs w:val="22"/>
        </w:rPr>
        <w:object w:dxaOrig="1520" w:dyaOrig="300" w14:anchorId="633794C9">
          <v:shape id="_x0000_i1034" type="#_x0000_t75" style="width:77.25pt;height:15pt" o:ole="">
            <v:imagedata r:id="rId28" o:title=""/>
          </v:shape>
          <o:OLEObject Type="Embed" ProgID="Equation.3" ShapeID="_x0000_i1034" DrawAspect="Content" ObjectID="_1764587541" r:id="rId29"/>
        </w:object>
      </w:r>
      <w:r w:rsidRPr="002435B5">
        <w:rPr>
          <w:color w:val="000000" w:themeColor="text1"/>
          <w:sz w:val="22"/>
          <w:szCs w:val="22"/>
        </w:rPr>
        <w:t xml:space="preserve">, где </w:t>
      </w:r>
      <w:proofErr w:type="spellStart"/>
      <w:r w:rsidRPr="002435B5">
        <w:rPr>
          <w:i/>
          <w:color w:val="000000" w:themeColor="text1"/>
          <w:sz w:val="22"/>
          <w:szCs w:val="22"/>
          <w:lang w:val="en-US"/>
        </w:rPr>
        <w:t>g</w:t>
      </w:r>
      <w:r w:rsidRPr="002435B5">
        <w:rPr>
          <w:i/>
          <w:color w:val="000000" w:themeColor="text1"/>
          <w:sz w:val="22"/>
          <w:szCs w:val="22"/>
          <w:vertAlign w:val="subscript"/>
          <w:lang w:val="en-US"/>
        </w:rPr>
        <w:t>i</w:t>
      </w:r>
      <w:proofErr w:type="spellEnd"/>
      <w:r w:rsidRPr="002435B5">
        <w:rPr>
          <w:color w:val="000000" w:themeColor="text1"/>
          <w:sz w:val="22"/>
          <w:szCs w:val="22"/>
        </w:rPr>
        <w:t xml:space="preserve"> – узел внешнего контура ограждения (в дальнейшем индекс </w:t>
      </w:r>
      <w:proofErr w:type="spellStart"/>
      <w:r w:rsidRPr="002435B5">
        <w:rPr>
          <w:i/>
          <w:color w:val="000000" w:themeColor="text1"/>
          <w:sz w:val="22"/>
          <w:szCs w:val="22"/>
          <w:lang w:val="en-US"/>
        </w:rPr>
        <w:t>i</w:t>
      </w:r>
      <w:proofErr w:type="spellEnd"/>
      <w:r w:rsidRPr="002435B5">
        <w:rPr>
          <w:color w:val="000000" w:themeColor="text1"/>
          <w:sz w:val="22"/>
          <w:szCs w:val="22"/>
        </w:rPr>
        <w:t xml:space="preserve"> опустим); </w:t>
      </w:r>
      <w:r w:rsidRPr="002435B5">
        <w:rPr>
          <w:i/>
          <w:color w:val="000000" w:themeColor="text1"/>
          <w:sz w:val="22"/>
          <w:szCs w:val="22"/>
          <w:lang w:val="en-US"/>
        </w:rPr>
        <w:t>g</w:t>
      </w:r>
      <w:r w:rsidRPr="002435B5">
        <w:rPr>
          <w:color w:val="000000" w:themeColor="text1"/>
          <w:sz w:val="22"/>
          <w:szCs w:val="22"/>
          <w:vertAlign w:val="superscript"/>
        </w:rPr>
        <w:t>*</w:t>
      </w:r>
      <w:r w:rsidRPr="002435B5">
        <w:rPr>
          <w:color w:val="000000" w:themeColor="text1"/>
          <w:sz w:val="22"/>
          <w:szCs w:val="22"/>
        </w:rPr>
        <w:t xml:space="preserve"> - количество узлов внешнего контура ограждения.</w:t>
      </w:r>
    </w:p>
    <w:p w14:paraId="484FF37A" w14:textId="77777777" w:rsidR="00A04B0A" w:rsidRPr="002435B5" w:rsidRDefault="00681A32" w:rsidP="002435B5">
      <w:pPr>
        <w:spacing w:line="360" w:lineRule="auto"/>
        <w:ind w:firstLine="284"/>
        <w:jc w:val="both"/>
        <w:rPr>
          <w:color w:val="000000" w:themeColor="text1"/>
          <w:sz w:val="22"/>
          <w:szCs w:val="22"/>
        </w:rPr>
      </w:pPr>
      <w:r w:rsidRPr="002435B5">
        <w:rPr>
          <w:color w:val="000000" w:themeColor="text1"/>
          <w:sz w:val="22"/>
          <w:szCs w:val="22"/>
        </w:rPr>
        <w:t>Частота проникновения нарушителя через ограждение внешнего контура</w:t>
      </w:r>
      <w:r w:rsidR="004606EE" w:rsidRPr="002435B5">
        <w:rPr>
          <w:color w:val="000000" w:themeColor="text1"/>
          <w:sz w:val="22"/>
          <w:szCs w:val="22"/>
        </w:rPr>
        <w:t xml:space="preserve"> </w:t>
      </w:r>
      <w:r w:rsidR="00A62C9E" w:rsidRPr="002435B5">
        <w:rPr>
          <w:color w:val="000000" w:themeColor="text1"/>
          <w:position w:val="-14"/>
          <w:sz w:val="22"/>
          <w:szCs w:val="22"/>
        </w:rPr>
        <w:object w:dxaOrig="1100" w:dyaOrig="340" w14:anchorId="6653DF06">
          <v:shape id="_x0000_i1035" type="#_x0000_t75" style="width:54pt;height:18pt" o:ole="">
            <v:imagedata r:id="rId30" o:title=""/>
          </v:shape>
          <o:OLEObject Type="Embed" ProgID="Equation.3" ShapeID="_x0000_i1035" DrawAspect="Content" ObjectID="_1764587542" r:id="rId31"/>
        </w:object>
      </w:r>
      <w:r w:rsidRPr="002435B5">
        <w:rPr>
          <w:color w:val="000000" w:themeColor="text1"/>
          <w:sz w:val="22"/>
          <w:szCs w:val="22"/>
        </w:rPr>
        <w:t>, где</w:t>
      </w:r>
      <w:r w:rsidR="004606EE" w:rsidRPr="002435B5">
        <w:rPr>
          <w:color w:val="000000" w:themeColor="text1"/>
          <w:sz w:val="22"/>
          <w:szCs w:val="22"/>
        </w:rPr>
        <w:t xml:space="preserve"> </w:t>
      </w:r>
      <w:r w:rsidR="00A62C9E" w:rsidRPr="002435B5">
        <w:rPr>
          <w:color w:val="000000" w:themeColor="text1"/>
          <w:position w:val="-14"/>
        </w:rPr>
        <w:object w:dxaOrig="279" w:dyaOrig="380" w14:anchorId="3A9FDA9F">
          <v:shape id="_x0000_i1036" type="#_x0000_t75" style="width:14.25pt;height:18.75pt" o:ole="">
            <v:imagedata r:id="rId32" o:title=""/>
          </v:shape>
          <o:OLEObject Type="Embed" ProgID="Equation.3" ShapeID="_x0000_i1036" DrawAspect="Content" ObjectID="_1764587543" r:id="rId33"/>
        </w:object>
      </w:r>
      <w:r w:rsidRPr="002435B5">
        <w:rPr>
          <w:color w:val="000000" w:themeColor="text1"/>
          <w:sz w:val="22"/>
          <w:szCs w:val="22"/>
        </w:rPr>
        <w:t xml:space="preserve"> - постоянная составляющая, определяемая условием нормировки;</w:t>
      </w:r>
      <w:r w:rsidR="004606EE" w:rsidRPr="002435B5">
        <w:rPr>
          <w:color w:val="000000" w:themeColor="text1"/>
          <w:sz w:val="22"/>
          <w:szCs w:val="22"/>
        </w:rPr>
        <w:t xml:space="preserve"> </w:t>
      </w:r>
      <w:r w:rsidR="00A62C9E" w:rsidRPr="002435B5">
        <w:rPr>
          <w:color w:val="000000" w:themeColor="text1"/>
          <w:position w:val="-14"/>
        </w:rPr>
        <w:object w:dxaOrig="300" w:dyaOrig="340" w14:anchorId="2192DFC1">
          <v:shape id="_x0000_i1037" type="#_x0000_t75" style="width:15pt;height:18pt" o:ole="">
            <v:imagedata r:id="rId34" o:title=""/>
          </v:shape>
          <o:OLEObject Type="Embed" ProgID="Equation.3" ShapeID="_x0000_i1037" DrawAspect="Content" ObjectID="_1764587544" r:id="rId35"/>
        </w:object>
      </w:r>
      <w:r w:rsidRPr="002435B5">
        <w:rPr>
          <w:color w:val="000000" w:themeColor="text1"/>
          <w:sz w:val="22"/>
          <w:szCs w:val="22"/>
        </w:rPr>
        <w:t>– весовой коэффициент. Весовой коэффициент зависит от состояния внешнего контура ограждения и взаимного расположения контура ограждения и здания. Положим, что весовой коэффициент</w:t>
      </w:r>
      <w:r w:rsidR="004606EE" w:rsidRPr="002435B5">
        <w:rPr>
          <w:color w:val="000000" w:themeColor="text1"/>
          <w:sz w:val="22"/>
          <w:szCs w:val="22"/>
        </w:rPr>
        <w:t xml:space="preserve"> </w:t>
      </w:r>
      <w:r w:rsidR="00A62C9E" w:rsidRPr="002435B5">
        <w:rPr>
          <w:color w:val="000000" w:themeColor="text1"/>
          <w:position w:val="-14"/>
          <w:sz w:val="22"/>
          <w:szCs w:val="22"/>
        </w:rPr>
        <w:object w:dxaOrig="620" w:dyaOrig="340" w14:anchorId="1A9EA85C">
          <v:shape id="_x0000_i1038" type="#_x0000_t75" style="width:30.75pt;height:18pt" o:ole="">
            <v:imagedata r:id="rId36" o:title=""/>
          </v:shape>
          <o:OLEObject Type="Embed" ProgID="Equation.3" ShapeID="_x0000_i1038" DrawAspect="Content" ObjectID="_1764587545" r:id="rId37"/>
        </w:object>
      </w:r>
      <w:r w:rsidR="004606EE" w:rsidRPr="002435B5">
        <w:rPr>
          <w:color w:val="000000" w:themeColor="text1"/>
          <w:sz w:val="22"/>
          <w:szCs w:val="22"/>
        </w:rPr>
        <w:t xml:space="preserve"> д</w:t>
      </w:r>
      <w:r w:rsidR="00A62C9E" w:rsidRPr="002435B5">
        <w:rPr>
          <w:color w:val="000000" w:themeColor="text1"/>
          <w:sz w:val="22"/>
          <w:szCs w:val="22"/>
        </w:rPr>
        <w:t>ля</w:t>
      </w:r>
      <w:r w:rsidRPr="002435B5">
        <w:rPr>
          <w:color w:val="000000" w:themeColor="text1"/>
          <w:sz w:val="22"/>
          <w:szCs w:val="22"/>
        </w:rPr>
        <w:t xml:space="preserve"> открытых проемов ограждения, </w:t>
      </w:r>
      <w:r w:rsidR="00A62C9E" w:rsidRPr="002435B5">
        <w:rPr>
          <w:color w:val="000000" w:themeColor="text1"/>
          <w:position w:val="-14"/>
        </w:rPr>
        <w:object w:dxaOrig="580" w:dyaOrig="340" w14:anchorId="53ADA291">
          <v:shape id="_x0000_i1039" type="#_x0000_t75" style="width:29.25pt;height:18pt" o:ole="">
            <v:imagedata r:id="rId38" o:title=""/>
          </v:shape>
          <o:OLEObject Type="Embed" ProgID="Equation.3" ShapeID="_x0000_i1039" DrawAspect="Content" ObjectID="_1764587546" r:id="rId39"/>
        </w:object>
      </w:r>
      <w:r w:rsidR="00A62C9E" w:rsidRPr="002435B5">
        <w:rPr>
          <w:color w:val="000000" w:themeColor="text1"/>
          <w:sz w:val="22"/>
          <w:szCs w:val="22"/>
        </w:rPr>
        <w:t xml:space="preserve"> для</w:t>
      </w:r>
      <w:r w:rsidR="00623C76" w:rsidRPr="002435B5">
        <w:rPr>
          <w:color w:val="000000" w:themeColor="text1"/>
          <w:sz w:val="22"/>
          <w:szCs w:val="22"/>
        </w:rPr>
        <w:t xml:space="preserve"> </w:t>
      </w:r>
      <w:r w:rsidRPr="002435B5">
        <w:rPr>
          <w:color w:val="000000" w:themeColor="text1"/>
          <w:sz w:val="22"/>
          <w:szCs w:val="22"/>
        </w:rPr>
        <w:t>закрытых проемов.</w:t>
      </w:r>
      <w:r w:rsidR="00623C76" w:rsidRPr="002435B5">
        <w:rPr>
          <w:color w:val="000000" w:themeColor="text1"/>
          <w:sz w:val="22"/>
          <w:szCs w:val="22"/>
        </w:rPr>
        <w:t xml:space="preserve"> </w:t>
      </w:r>
      <w:r w:rsidRPr="002435B5">
        <w:rPr>
          <w:color w:val="000000" w:themeColor="text1"/>
          <w:sz w:val="22"/>
          <w:szCs w:val="22"/>
        </w:rPr>
        <w:t xml:space="preserve">Нарушитель выбирает узел </w:t>
      </w:r>
      <w:r w:rsidRPr="002435B5">
        <w:rPr>
          <w:i/>
          <w:color w:val="000000" w:themeColor="text1"/>
          <w:sz w:val="22"/>
          <w:szCs w:val="22"/>
          <w:lang w:val="en-US"/>
        </w:rPr>
        <w:t>g</w:t>
      </w:r>
      <w:r w:rsidRPr="002435B5">
        <w:rPr>
          <w:color w:val="000000" w:themeColor="text1"/>
          <w:sz w:val="22"/>
          <w:szCs w:val="22"/>
        </w:rPr>
        <w:t xml:space="preserve">, если в </w:t>
      </w:r>
      <w:r w:rsidRPr="002435B5">
        <w:rPr>
          <w:color w:val="000000" w:themeColor="text1"/>
          <w:sz w:val="22"/>
          <w:szCs w:val="22"/>
        </w:rPr>
        <w:lastRenderedPageBreak/>
        <w:t xml:space="preserve">область видимости из узла </w:t>
      </w:r>
      <w:r w:rsidRPr="002435B5">
        <w:rPr>
          <w:i/>
          <w:color w:val="000000" w:themeColor="text1"/>
          <w:sz w:val="22"/>
          <w:szCs w:val="22"/>
          <w:lang w:val="en-US"/>
        </w:rPr>
        <w:t>g</w:t>
      </w:r>
      <w:r w:rsidRPr="002435B5">
        <w:rPr>
          <w:color w:val="000000" w:themeColor="text1"/>
          <w:sz w:val="22"/>
          <w:szCs w:val="22"/>
        </w:rPr>
        <w:t xml:space="preserve"> попадает хотя бы один вход в здание. То есть, если в область видимости из узла </w:t>
      </w:r>
      <w:r w:rsidRPr="002435B5">
        <w:rPr>
          <w:i/>
          <w:color w:val="000000" w:themeColor="text1"/>
          <w:sz w:val="22"/>
          <w:szCs w:val="22"/>
          <w:lang w:val="en-US"/>
        </w:rPr>
        <w:t>g</w:t>
      </w:r>
      <w:r w:rsidRPr="002435B5">
        <w:rPr>
          <w:color w:val="000000" w:themeColor="text1"/>
          <w:sz w:val="22"/>
          <w:szCs w:val="22"/>
        </w:rPr>
        <w:t xml:space="preserve"> не попадает ни один из входов в здание, то весовой коэффициент</w:t>
      </w:r>
      <w:r w:rsidR="004606EE" w:rsidRPr="002435B5">
        <w:rPr>
          <w:color w:val="000000" w:themeColor="text1"/>
          <w:sz w:val="22"/>
          <w:szCs w:val="22"/>
        </w:rPr>
        <w:t xml:space="preserve"> </w:t>
      </w:r>
      <w:r w:rsidR="00A62C9E" w:rsidRPr="002435B5">
        <w:rPr>
          <w:color w:val="000000" w:themeColor="text1"/>
          <w:position w:val="-14"/>
        </w:rPr>
        <w:object w:dxaOrig="620" w:dyaOrig="340" w14:anchorId="47428A03">
          <v:shape id="_x0000_i1040" type="#_x0000_t75" style="width:30.75pt;height:18pt" o:ole="">
            <v:imagedata r:id="rId40" o:title=""/>
          </v:shape>
          <o:OLEObject Type="Embed" ProgID="Equation.3" ShapeID="_x0000_i1040" DrawAspect="Content" ObjectID="_1764587547" r:id="rId41"/>
        </w:object>
      </w:r>
      <w:r w:rsidR="00A62C9E" w:rsidRPr="002435B5">
        <w:rPr>
          <w:color w:val="000000" w:themeColor="text1"/>
        </w:rPr>
        <w:t>.</w:t>
      </w:r>
    </w:p>
    <w:p w14:paraId="3E3C730D" w14:textId="3078861E" w:rsidR="00681A32" w:rsidRPr="002435B5" w:rsidRDefault="00681A32" w:rsidP="002435B5">
      <w:pPr>
        <w:spacing w:line="360" w:lineRule="auto"/>
        <w:ind w:firstLine="284"/>
        <w:jc w:val="both"/>
        <w:rPr>
          <w:color w:val="000000" w:themeColor="text1"/>
          <w:sz w:val="22"/>
          <w:szCs w:val="22"/>
        </w:rPr>
      </w:pPr>
      <w:r w:rsidRPr="002435B5">
        <w:rPr>
          <w:color w:val="000000" w:themeColor="text1"/>
          <w:sz w:val="22"/>
          <w:szCs w:val="22"/>
        </w:rPr>
        <w:t>Условие нормировки частот проникновения для совокупности узлов ограждения</w:t>
      </w:r>
      <w:r w:rsidR="004606EE" w:rsidRPr="002435B5">
        <w:rPr>
          <w:color w:val="000000" w:themeColor="text1"/>
          <w:sz w:val="22"/>
          <w:szCs w:val="22"/>
        </w:rPr>
        <w:t xml:space="preserve"> </w:t>
      </w:r>
      <w:r w:rsidR="00E76247" w:rsidRPr="002435B5">
        <w:rPr>
          <w:color w:val="000000" w:themeColor="text1"/>
          <w:position w:val="-16"/>
          <w:sz w:val="22"/>
          <w:szCs w:val="22"/>
        </w:rPr>
        <w:object w:dxaOrig="1420" w:dyaOrig="420" w14:anchorId="5EB58029">
          <v:shape id="_x0000_i1041" type="#_x0000_t75" style="width:69.75pt;height:20.25pt" o:ole="">
            <v:imagedata r:id="rId42" o:title=""/>
          </v:shape>
          <o:OLEObject Type="Embed" ProgID="Equation.3" ShapeID="_x0000_i1041" DrawAspect="Content" ObjectID="_1764587548" r:id="rId43"/>
        </w:object>
      </w:r>
      <w:r w:rsidRPr="002435B5">
        <w:rPr>
          <w:color w:val="000000" w:themeColor="text1"/>
          <w:sz w:val="22"/>
          <w:szCs w:val="22"/>
        </w:rPr>
        <w:t>.</w:t>
      </w:r>
      <w:r w:rsidR="004606EE" w:rsidRPr="002435B5">
        <w:rPr>
          <w:color w:val="000000" w:themeColor="text1"/>
          <w:sz w:val="22"/>
          <w:szCs w:val="22"/>
        </w:rPr>
        <w:t xml:space="preserve"> </w:t>
      </w:r>
      <w:r w:rsidR="008A475C">
        <w:rPr>
          <w:color w:val="000000" w:themeColor="text1"/>
          <w:sz w:val="22"/>
          <w:szCs w:val="22"/>
        </w:rPr>
        <w:t xml:space="preserve"> </w:t>
      </w:r>
      <w:r w:rsidRPr="002435B5">
        <w:rPr>
          <w:color w:val="000000" w:themeColor="text1"/>
          <w:sz w:val="22"/>
          <w:szCs w:val="22"/>
        </w:rPr>
        <w:t xml:space="preserve">Для постоянной составляющей, имеем </w:t>
      </w:r>
      <w:r w:rsidR="00EC20C0" w:rsidRPr="002435B5">
        <w:rPr>
          <w:color w:val="000000" w:themeColor="text1"/>
          <w:sz w:val="22"/>
          <w:szCs w:val="22"/>
        </w:rPr>
        <w:t>–</w:t>
      </w:r>
    </w:p>
    <w:p w14:paraId="30168A7F" w14:textId="77777777" w:rsidR="00EC20C0" w:rsidRPr="002435B5" w:rsidRDefault="00EC20C0" w:rsidP="002435B5">
      <w:pPr>
        <w:spacing w:line="360" w:lineRule="auto"/>
        <w:ind w:firstLine="284"/>
        <w:jc w:val="center"/>
        <w:rPr>
          <w:color w:val="000000" w:themeColor="text1"/>
          <w:sz w:val="22"/>
          <w:szCs w:val="22"/>
        </w:rPr>
      </w:pPr>
      <w:r w:rsidRPr="002435B5">
        <w:rPr>
          <w:color w:val="000000" w:themeColor="text1"/>
          <w:position w:val="-28"/>
          <w:sz w:val="22"/>
          <w:szCs w:val="22"/>
        </w:rPr>
        <w:object w:dxaOrig="1120" w:dyaOrig="639" w14:anchorId="74029463">
          <v:shape id="_x0000_i1042" type="#_x0000_t75" style="width:54.75pt;height:32.25pt" o:ole="">
            <v:imagedata r:id="rId44" o:title=""/>
          </v:shape>
          <o:OLEObject Type="Embed" ProgID="Equation.3" ShapeID="_x0000_i1042" DrawAspect="Content" ObjectID="_1764587549" r:id="rId45"/>
        </w:object>
      </w:r>
      <w:r w:rsidRPr="002435B5">
        <w:rPr>
          <w:color w:val="000000" w:themeColor="text1"/>
          <w:sz w:val="22"/>
          <w:szCs w:val="22"/>
        </w:rPr>
        <w:t>.</w:t>
      </w:r>
    </w:p>
    <w:p w14:paraId="6BCBFCA1" w14:textId="39E32078" w:rsidR="00EC20C0" w:rsidRPr="002435B5" w:rsidRDefault="00955C21" w:rsidP="002435B5">
      <w:pPr>
        <w:spacing w:line="360" w:lineRule="auto"/>
        <w:ind w:firstLine="284"/>
        <w:jc w:val="both"/>
        <w:rPr>
          <w:color w:val="000000" w:themeColor="text1"/>
          <w:sz w:val="22"/>
          <w:szCs w:val="22"/>
        </w:rPr>
      </w:pPr>
      <w:r w:rsidRPr="002435B5">
        <w:rPr>
          <w:color w:val="000000" w:themeColor="text1"/>
          <w:sz w:val="22"/>
          <w:szCs w:val="22"/>
        </w:rPr>
        <w:t xml:space="preserve">Множество входных дверей здания образовательного учреждения, попадающих в зону видимости из узла </w:t>
      </w:r>
      <w:r w:rsidRPr="002435B5">
        <w:rPr>
          <w:i/>
          <w:color w:val="000000" w:themeColor="text1"/>
          <w:sz w:val="22"/>
          <w:szCs w:val="22"/>
        </w:rPr>
        <w:t>g</w:t>
      </w:r>
      <w:r w:rsidRPr="002435B5">
        <w:rPr>
          <w:color w:val="000000" w:themeColor="text1"/>
          <w:sz w:val="22"/>
          <w:szCs w:val="22"/>
        </w:rPr>
        <w:t>,</w:t>
      </w:r>
      <w:r w:rsidR="005D0494" w:rsidRPr="002435B5">
        <w:rPr>
          <w:color w:val="000000" w:themeColor="text1"/>
          <w:sz w:val="22"/>
          <w:szCs w:val="22"/>
        </w:rPr>
        <w:t xml:space="preserve"> </w:t>
      </w:r>
      <w:r w:rsidR="000C3A8E">
        <w:rPr>
          <w:color w:val="000000" w:themeColor="text1"/>
          <w:sz w:val="22"/>
          <w:szCs w:val="22"/>
        </w:rPr>
        <w:t>-</w:t>
      </w:r>
    </w:p>
    <w:p w14:paraId="0BA7AC2B" w14:textId="77777777" w:rsidR="00EC20C0" w:rsidRPr="002435B5" w:rsidRDefault="00EC20C0" w:rsidP="002435B5">
      <w:pPr>
        <w:spacing w:line="360" w:lineRule="auto"/>
        <w:jc w:val="center"/>
        <w:rPr>
          <w:color w:val="000000" w:themeColor="text1"/>
          <w:sz w:val="22"/>
          <w:szCs w:val="22"/>
        </w:rPr>
      </w:pPr>
      <w:r w:rsidRPr="002435B5">
        <w:rPr>
          <w:color w:val="000000" w:themeColor="text1"/>
          <w:position w:val="-14"/>
          <w:sz w:val="22"/>
          <w:szCs w:val="22"/>
        </w:rPr>
        <w:object w:dxaOrig="1780" w:dyaOrig="380" w14:anchorId="22037E98">
          <v:shape id="_x0000_i1043" type="#_x0000_t75" style="width:89.25pt;height:18.75pt" o:ole="">
            <v:imagedata r:id="rId46" o:title=""/>
          </v:shape>
          <o:OLEObject Type="Embed" ProgID="Equation.3" ShapeID="_x0000_i1043" DrawAspect="Content" ObjectID="_1764587550" r:id="rId47"/>
        </w:object>
      </w:r>
      <w:r w:rsidR="00955C21" w:rsidRPr="002435B5">
        <w:rPr>
          <w:color w:val="000000" w:themeColor="text1"/>
          <w:sz w:val="22"/>
          <w:szCs w:val="22"/>
        </w:rPr>
        <w:t>,</w:t>
      </w:r>
    </w:p>
    <w:p w14:paraId="3A84B4E1" w14:textId="77777777" w:rsidR="00EC20C0" w:rsidRPr="002435B5" w:rsidRDefault="00955C21" w:rsidP="002435B5">
      <w:pPr>
        <w:spacing w:line="360" w:lineRule="auto"/>
        <w:ind w:firstLine="284"/>
        <w:jc w:val="both"/>
        <w:rPr>
          <w:i/>
          <w:color w:val="000000" w:themeColor="text1"/>
          <w:sz w:val="22"/>
          <w:szCs w:val="22"/>
        </w:rPr>
      </w:pPr>
      <w:r w:rsidRPr="002435B5">
        <w:rPr>
          <w:color w:val="000000" w:themeColor="text1"/>
          <w:sz w:val="22"/>
          <w:szCs w:val="22"/>
        </w:rPr>
        <w:t>где (</w:t>
      </w:r>
      <w:proofErr w:type="spellStart"/>
      <w:r w:rsidRPr="002435B5">
        <w:rPr>
          <w:i/>
          <w:color w:val="000000" w:themeColor="text1"/>
          <w:sz w:val="22"/>
          <w:szCs w:val="22"/>
        </w:rPr>
        <w:t>b</w:t>
      </w:r>
      <w:r w:rsidRPr="002435B5">
        <w:rPr>
          <w:i/>
          <w:color w:val="000000" w:themeColor="text1"/>
          <w:sz w:val="22"/>
          <w:szCs w:val="22"/>
          <w:vertAlign w:val="subscript"/>
        </w:rPr>
        <w:t>g</w:t>
      </w:r>
      <w:proofErr w:type="spellEnd"/>
      <w:r w:rsidRPr="002435B5">
        <w:rPr>
          <w:color w:val="000000" w:themeColor="text1"/>
          <w:sz w:val="22"/>
          <w:szCs w:val="22"/>
        </w:rPr>
        <w:t>)</w:t>
      </w:r>
      <w:proofErr w:type="spellStart"/>
      <w:r w:rsidR="00EC20C0" w:rsidRPr="002435B5">
        <w:rPr>
          <w:i/>
          <w:color w:val="000000" w:themeColor="text1"/>
          <w:sz w:val="22"/>
          <w:szCs w:val="22"/>
          <w:vertAlign w:val="subscript"/>
          <w:lang w:val="en-US"/>
        </w:rPr>
        <w:t>i</w:t>
      </w:r>
      <w:proofErr w:type="spellEnd"/>
      <w:r w:rsidR="005D0494" w:rsidRPr="002435B5">
        <w:rPr>
          <w:color w:val="000000" w:themeColor="text1"/>
          <w:sz w:val="22"/>
          <w:szCs w:val="22"/>
        </w:rPr>
        <w:t xml:space="preserve"> в</w:t>
      </w:r>
      <w:r w:rsidRPr="002435B5">
        <w:rPr>
          <w:color w:val="000000" w:themeColor="text1"/>
          <w:sz w:val="22"/>
          <w:szCs w:val="22"/>
        </w:rPr>
        <w:t xml:space="preserve">ходная дверь здания, попадающая в зону видимости из узла </w:t>
      </w:r>
      <w:r w:rsidRPr="002435B5">
        <w:rPr>
          <w:i/>
          <w:color w:val="000000" w:themeColor="text1"/>
          <w:sz w:val="22"/>
          <w:szCs w:val="22"/>
        </w:rPr>
        <w:t>g</w:t>
      </w:r>
      <w:r w:rsidRPr="002435B5">
        <w:rPr>
          <w:color w:val="000000" w:themeColor="text1"/>
          <w:sz w:val="22"/>
          <w:szCs w:val="22"/>
        </w:rPr>
        <w:t xml:space="preserve"> (в дальнейшем индекс</w:t>
      </w:r>
      <w:r w:rsidRPr="002435B5">
        <w:rPr>
          <w:i/>
          <w:color w:val="000000" w:themeColor="text1"/>
          <w:sz w:val="22"/>
          <w:szCs w:val="22"/>
        </w:rPr>
        <w:t xml:space="preserve"> i</w:t>
      </w:r>
      <w:r w:rsidRPr="002435B5">
        <w:rPr>
          <w:color w:val="000000" w:themeColor="text1"/>
          <w:sz w:val="22"/>
          <w:szCs w:val="22"/>
        </w:rPr>
        <w:t xml:space="preserve"> опустим);</w:t>
      </w:r>
    </w:p>
    <w:p w14:paraId="101BEB9D" w14:textId="7877E8B4" w:rsidR="00EC20C0" w:rsidRPr="002435B5" w:rsidRDefault="00955C21" w:rsidP="002435B5">
      <w:pPr>
        <w:spacing w:line="360" w:lineRule="auto"/>
        <w:ind w:firstLine="284"/>
        <w:jc w:val="both"/>
        <w:rPr>
          <w:color w:val="000000" w:themeColor="text1"/>
          <w:sz w:val="22"/>
          <w:szCs w:val="22"/>
        </w:rPr>
      </w:pPr>
      <w:proofErr w:type="spellStart"/>
      <w:r w:rsidRPr="002435B5">
        <w:rPr>
          <w:i/>
          <w:color w:val="000000" w:themeColor="text1"/>
          <w:sz w:val="22"/>
          <w:szCs w:val="22"/>
        </w:rPr>
        <w:t>b</w:t>
      </w:r>
      <w:r w:rsidRPr="002435B5">
        <w:rPr>
          <w:i/>
          <w:color w:val="000000" w:themeColor="text1"/>
          <w:sz w:val="22"/>
          <w:szCs w:val="22"/>
          <w:vertAlign w:val="subscript"/>
        </w:rPr>
        <w:t>g</w:t>
      </w:r>
      <w:proofErr w:type="spellEnd"/>
      <w:r w:rsidR="008A3269">
        <w:rPr>
          <w:color w:val="000000" w:themeColor="text1"/>
          <w:sz w:val="22"/>
          <w:szCs w:val="22"/>
        </w:rPr>
        <w:t xml:space="preserve">* </w:t>
      </w:r>
      <w:r w:rsidR="008A3269" w:rsidRPr="002435B5">
        <w:rPr>
          <w:color w:val="000000" w:themeColor="text1"/>
          <w:sz w:val="22"/>
          <w:szCs w:val="22"/>
        </w:rPr>
        <w:t>–</w:t>
      </w:r>
      <w:r w:rsidRPr="002435B5">
        <w:rPr>
          <w:color w:val="000000" w:themeColor="text1"/>
          <w:sz w:val="22"/>
          <w:szCs w:val="22"/>
        </w:rPr>
        <w:t xml:space="preserve"> количество</w:t>
      </w:r>
      <w:r w:rsidR="00623C76" w:rsidRPr="002435B5">
        <w:rPr>
          <w:color w:val="000000" w:themeColor="text1"/>
          <w:sz w:val="22"/>
          <w:szCs w:val="22"/>
        </w:rPr>
        <w:t xml:space="preserve"> </w:t>
      </w:r>
      <w:r w:rsidRPr="002435B5">
        <w:rPr>
          <w:color w:val="000000" w:themeColor="text1"/>
          <w:sz w:val="22"/>
          <w:szCs w:val="22"/>
        </w:rPr>
        <w:t>входных дверей в здание, отвечающих зоне видимости из узла</w:t>
      </w:r>
      <w:r w:rsidRPr="002435B5">
        <w:rPr>
          <w:i/>
          <w:color w:val="000000" w:themeColor="text1"/>
          <w:sz w:val="22"/>
          <w:szCs w:val="22"/>
        </w:rPr>
        <w:t xml:space="preserve"> g</w:t>
      </w:r>
      <w:r w:rsidR="00477ADF" w:rsidRPr="002435B5">
        <w:rPr>
          <w:color w:val="000000" w:themeColor="text1"/>
          <w:sz w:val="22"/>
          <w:szCs w:val="22"/>
        </w:rPr>
        <w:t>.</w:t>
      </w:r>
    </w:p>
    <w:p w14:paraId="1A2AB1A4" w14:textId="77777777" w:rsidR="00955C21" w:rsidRPr="002435B5" w:rsidRDefault="00955C21" w:rsidP="002435B5">
      <w:pPr>
        <w:spacing w:line="360" w:lineRule="auto"/>
        <w:ind w:firstLine="284"/>
        <w:jc w:val="both"/>
        <w:rPr>
          <w:color w:val="000000" w:themeColor="text1"/>
          <w:sz w:val="22"/>
          <w:szCs w:val="22"/>
        </w:rPr>
      </w:pPr>
      <w:r w:rsidRPr="002435B5">
        <w:rPr>
          <w:color w:val="000000" w:themeColor="text1"/>
          <w:sz w:val="22"/>
          <w:szCs w:val="22"/>
        </w:rPr>
        <w:t>Входные двери, не попадающие в</w:t>
      </w:r>
      <w:r w:rsidR="005D0494" w:rsidRPr="002435B5">
        <w:rPr>
          <w:color w:val="000000" w:themeColor="text1"/>
          <w:sz w:val="22"/>
          <w:szCs w:val="22"/>
        </w:rPr>
        <w:t xml:space="preserve"> </w:t>
      </w:r>
      <w:r w:rsidRPr="002435B5">
        <w:rPr>
          <w:color w:val="000000" w:themeColor="text1"/>
          <w:sz w:val="22"/>
          <w:szCs w:val="22"/>
        </w:rPr>
        <w:t xml:space="preserve">зону видимости из узла </w:t>
      </w:r>
      <w:r w:rsidRPr="002435B5">
        <w:rPr>
          <w:i/>
          <w:color w:val="000000" w:themeColor="text1"/>
          <w:sz w:val="22"/>
          <w:szCs w:val="22"/>
          <w:lang w:val="en-US"/>
        </w:rPr>
        <w:t>g</w:t>
      </w:r>
      <w:r w:rsidRPr="002435B5">
        <w:rPr>
          <w:color w:val="000000" w:themeColor="text1"/>
          <w:sz w:val="22"/>
          <w:szCs w:val="22"/>
        </w:rPr>
        <w:t>, пометим</w:t>
      </w:r>
      <w:r w:rsidR="00D90D0B" w:rsidRPr="002435B5">
        <w:rPr>
          <w:color w:val="000000" w:themeColor="text1"/>
          <w:sz w:val="22"/>
          <w:szCs w:val="22"/>
        </w:rPr>
        <w:t xml:space="preserve"> </w:t>
      </w:r>
      <w:r w:rsidR="00EC20C0" w:rsidRPr="002435B5">
        <w:rPr>
          <w:color w:val="000000" w:themeColor="text1"/>
          <w:position w:val="-14"/>
          <w:sz w:val="22"/>
          <w:szCs w:val="22"/>
        </w:rPr>
        <w:object w:dxaOrig="260" w:dyaOrig="380" w14:anchorId="7B1C64F5">
          <v:shape id="_x0000_i1044" type="#_x0000_t75" style="width:12.75pt;height:18.75pt" o:ole="">
            <v:imagedata r:id="rId48" o:title=""/>
          </v:shape>
          <o:OLEObject Type="Embed" ProgID="Equation.3" ShapeID="_x0000_i1044" DrawAspect="Content" ObjectID="_1764587551" r:id="rId49"/>
        </w:object>
      </w:r>
      <w:r w:rsidRPr="002435B5">
        <w:rPr>
          <w:color w:val="000000" w:themeColor="text1"/>
          <w:sz w:val="22"/>
          <w:szCs w:val="22"/>
        </w:rPr>
        <w:t>; их количество</w:t>
      </w:r>
      <w:r w:rsidR="00EC20C0" w:rsidRPr="002435B5">
        <w:rPr>
          <w:color w:val="000000" w:themeColor="text1"/>
          <w:position w:val="-12"/>
          <w:sz w:val="22"/>
          <w:szCs w:val="22"/>
        </w:rPr>
        <w:object w:dxaOrig="279" w:dyaOrig="360" w14:anchorId="0B59FFBF">
          <v:shape id="_x0000_i1045" type="#_x0000_t75" style="width:12.75pt;height:18pt" o:ole="">
            <v:imagedata r:id="rId50" o:title=""/>
          </v:shape>
          <o:OLEObject Type="Embed" ProgID="Equation.3" ShapeID="_x0000_i1045" DrawAspect="Content" ObjectID="_1764587552" r:id="rId51"/>
        </w:object>
      </w:r>
      <w:r w:rsidRPr="002435B5">
        <w:rPr>
          <w:color w:val="000000" w:themeColor="text1"/>
          <w:sz w:val="22"/>
          <w:szCs w:val="22"/>
        </w:rPr>
        <w:t>.</w:t>
      </w:r>
      <w:r w:rsidR="005D0494" w:rsidRPr="002435B5">
        <w:rPr>
          <w:color w:val="000000" w:themeColor="text1"/>
          <w:sz w:val="22"/>
          <w:szCs w:val="22"/>
        </w:rPr>
        <w:t xml:space="preserve"> </w:t>
      </w:r>
      <w:r w:rsidRPr="002435B5">
        <w:rPr>
          <w:color w:val="000000" w:themeColor="text1"/>
          <w:sz w:val="22"/>
          <w:szCs w:val="22"/>
        </w:rPr>
        <w:t xml:space="preserve">Из совокупности входных дверей в здание, попадающих в зону видимости из узла </w:t>
      </w:r>
      <w:r w:rsidRPr="002435B5">
        <w:rPr>
          <w:i/>
          <w:color w:val="000000" w:themeColor="text1"/>
          <w:sz w:val="22"/>
          <w:szCs w:val="22"/>
        </w:rPr>
        <w:t>g</w:t>
      </w:r>
      <w:r w:rsidRPr="002435B5">
        <w:rPr>
          <w:color w:val="000000" w:themeColor="text1"/>
          <w:sz w:val="22"/>
          <w:szCs w:val="22"/>
        </w:rPr>
        <w:t>, нарушитель будет отдавать предпочтение открытым дверям в соответствии с моделью нарушителя.</w:t>
      </w:r>
    </w:p>
    <w:p w14:paraId="72ED9E9E" w14:textId="77777777" w:rsidR="00955C21" w:rsidRPr="002435B5" w:rsidRDefault="00955C21" w:rsidP="002435B5">
      <w:pPr>
        <w:spacing w:line="360" w:lineRule="auto"/>
        <w:ind w:firstLine="284"/>
        <w:jc w:val="both"/>
        <w:rPr>
          <w:color w:val="000000" w:themeColor="text1"/>
          <w:sz w:val="22"/>
          <w:szCs w:val="22"/>
        </w:rPr>
      </w:pPr>
      <w:r w:rsidRPr="002435B5">
        <w:rPr>
          <w:color w:val="000000" w:themeColor="text1"/>
          <w:sz w:val="22"/>
          <w:szCs w:val="22"/>
        </w:rPr>
        <w:t>Для частоты выбора пути нарушителя</w:t>
      </w:r>
      <w:r w:rsidR="005D0494" w:rsidRPr="002435B5">
        <w:rPr>
          <w:color w:val="000000" w:themeColor="text1"/>
          <w:sz w:val="22"/>
          <w:szCs w:val="22"/>
        </w:rPr>
        <w:t xml:space="preserve"> </w:t>
      </w:r>
      <w:r w:rsidR="00EC20C0" w:rsidRPr="002435B5">
        <w:rPr>
          <w:color w:val="000000" w:themeColor="text1"/>
          <w:position w:val="-14"/>
          <w:sz w:val="22"/>
          <w:szCs w:val="22"/>
          <w:lang w:val="en-US"/>
        </w:rPr>
        <w:object w:dxaOrig="1300" w:dyaOrig="380" w14:anchorId="16B4F5DE">
          <v:shape id="_x0000_i1046" type="#_x0000_t75" style="width:66pt;height:18.75pt" o:ole="">
            <v:imagedata r:id="rId52" o:title=""/>
          </v:shape>
          <o:OLEObject Type="Embed" ProgID="Equation.3" ShapeID="_x0000_i1046" DrawAspect="Content" ObjectID="_1764587553" r:id="rId53"/>
        </w:object>
      </w:r>
      <w:r w:rsidR="00AC1343" w:rsidRPr="002435B5">
        <w:rPr>
          <w:color w:val="000000" w:themeColor="text1"/>
          <w:sz w:val="22"/>
          <w:szCs w:val="22"/>
        </w:rPr>
        <w:t>, где</w:t>
      </w:r>
      <w:r w:rsidR="005D0494" w:rsidRPr="002435B5">
        <w:rPr>
          <w:color w:val="000000" w:themeColor="text1"/>
          <w:sz w:val="22"/>
          <w:szCs w:val="22"/>
        </w:rPr>
        <w:t xml:space="preserve"> </w:t>
      </w:r>
      <w:r w:rsidR="00AC1343" w:rsidRPr="002435B5">
        <w:rPr>
          <w:color w:val="000000" w:themeColor="text1"/>
          <w:position w:val="-14"/>
        </w:rPr>
        <w:object w:dxaOrig="340" w:dyaOrig="380" w14:anchorId="3748F0F5">
          <v:shape id="_x0000_i1047" type="#_x0000_t75" style="width:18pt;height:18.75pt" o:ole="">
            <v:imagedata r:id="rId54" o:title=""/>
          </v:shape>
          <o:OLEObject Type="Embed" ProgID="Equation.3" ShapeID="_x0000_i1047" DrawAspect="Content" ObjectID="_1764587554" r:id="rId55"/>
        </w:object>
      </w:r>
      <w:r w:rsidR="005D0494" w:rsidRPr="002435B5">
        <w:rPr>
          <w:color w:val="000000" w:themeColor="text1"/>
          <w:sz w:val="22"/>
          <w:szCs w:val="22"/>
        </w:rPr>
        <w:t xml:space="preserve"> -</w:t>
      </w:r>
      <w:r w:rsidRPr="002435B5">
        <w:rPr>
          <w:color w:val="000000" w:themeColor="text1"/>
          <w:sz w:val="22"/>
          <w:szCs w:val="22"/>
        </w:rPr>
        <w:t xml:space="preserve"> постоянная составляющая, определяемая условием нормировки;</w:t>
      </w:r>
      <w:r w:rsidR="005D0494" w:rsidRPr="002435B5">
        <w:rPr>
          <w:color w:val="000000" w:themeColor="text1"/>
          <w:sz w:val="22"/>
          <w:szCs w:val="22"/>
        </w:rPr>
        <w:t xml:space="preserve"> </w:t>
      </w:r>
      <w:r w:rsidR="00AC1343" w:rsidRPr="002435B5">
        <w:rPr>
          <w:color w:val="000000" w:themeColor="text1"/>
          <w:position w:val="-14"/>
        </w:rPr>
        <w:object w:dxaOrig="360" w:dyaOrig="340" w14:anchorId="0450C066">
          <v:shape id="_x0000_i1048" type="#_x0000_t75" style="width:18pt;height:18pt" o:ole="">
            <v:imagedata r:id="rId56" o:title=""/>
          </v:shape>
          <o:OLEObject Type="Embed" ProgID="Equation.3" ShapeID="_x0000_i1048" DrawAspect="Content" ObjectID="_1764587555" r:id="rId57"/>
        </w:object>
      </w:r>
      <w:r w:rsidR="005D0494" w:rsidRPr="002435B5">
        <w:rPr>
          <w:color w:val="000000" w:themeColor="text1"/>
          <w:sz w:val="22"/>
          <w:szCs w:val="22"/>
        </w:rPr>
        <w:t xml:space="preserve"> -</w:t>
      </w:r>
      <w:r w:rsidRPr="002435B5">
        <w:rPr>
          <w:color w:val="000000" w:themeColor="text1"/>
          <w:sz w:val="22"/>
          <w:szCs w:val="22"/>
        </w:rPr>
        <w:t xml:space="preserve"> весовой коэффициент. Весовой коэффициент зависит от состояния входных дверей в здание.</w:t>
      </w:r>
      <w:r w:rsidR="00623C76" w:rsidRPr="002435B5">
        <w:rPr>
          <w:color w:val="000000" w:themeColor="text1"/>
          <w:sz w:val="22"/>
          <w:szCs w:val="22"/>
        </w:rPr>
        <w:t xml:space="preserve"> </w:t>
      </w:r>
      <w:r w:rsidRPr="002435B5">
        <w:rPr>
          <w:color w:val="000000" w:themeColor="text1"/>
          <w:sz w:val="22"/>
          <w:szCs w:val="22"/>
        </w:rPr>
        <w:t>Положим, что весовой коэффициент</w:t>
      </w:r>
      <w:r w:rsidR="005D0494" w:rsidRPr="002435B5">
        <w:rPr>
          <w:color w:val="000000" w:themeColor="text1"/>
          <w:sz w:val="22"/>
          <w:szCs w:val="22"/>
        </w:rPr>
        <w:t xml:space="preserve"> </w:t>
      </w:r>
      <w:r w:rsidR="00AC1343" w:rsidRPr="002435B5">
        <w:rPr>
          <w:color w:val="000000" w:themeColor="text1"/>
          <w:position w:val="-14"/>
        </w:rPr>
        <w:object w:dxaOrig="700" w:dyaOrig="340" w14:anchorId="28F1B0EB">
          <v:shape id="_x0000_i1049" type="#_x0000_t75" style="width:34.5pt;height:18pt" o:ole="">
            <v:imagedata r:id="rId58" o:title=""/>
          </v:shape>
          <o:OLEObject Type="Embed" ProgID="Equation.3" ShapeID="_x0000_i1049" DrawAspect="Content" ObjectID="_1764587556" r:id="rId59"/>
        </w:object>
      </w:r>
      <w:r w:rsidR="005D0494" w:rsidRPr="002435B5">
        <w:rPr>
          <w:color w:val="000000" w:themeColor="text1"/>
          <w:sz w:val="22"/>
          <w:szCs w:val="22"/>
        </w:rPr>
        <w:t xml:space="preserve"> д</w:t>
      </w:r>
      <w:r w:rsidRPr="002435B5">
        <w:rPr>
          <w:color w:val="000000" w:themeColor="text1"/>
          <w:sz w:val="22"/>
          <w:szCs w:val="22"/>
        </w:rPr>
        <w:t xml:space="preserve">ля открытых дверей, </w:t>
      </w:r>
      <w:r w:rsidR="00AC1343" w:rsidRPr="002435B5">
        <w:rPr>
          <w:color w:val="000000" w:themeColor="text1"/>
          <w:position w:val="-14"/>
        </w:rPr>
        <w:object w:dxaOrig="660" w:dyaOrig="340" w14:anchorId="5B1CF31F">
          <v:shape id="_x0000_i1050" type="#_x0000_t75" style="width:33pt;height:18pt" o:ole="">
            <v:imagedata r:id="rId60" o:title=""/>
          </v:shape>
          <o:OLEObject Type="Embed" ProgID="Equation.3" ShapeID="_x0000_i1050" DrawAspect="Content" ObjectID="_1764587557" r:id="rId61"/>
        </w:object>
      </w:r>
      <w:r w:rsidR="005D0494" w:rsidRPr="002435B5">
        <w:rPr>
          <w:color w:val="000000" w:themeColor="text1"/>
          <w:sz w:val="22"/>
          <w:szCs w:val="22"/>
        </w:rPr>
        <w:t xml:space="preserve"> д</w:t>
      </w:r>
      <w:r w:rsidRPr="002435B5">
        <w:rPr>
          <w:color w:val="000000" w:themeColor="text1"/>
          <w:sz w:val="22"/>
          <w:szCs w:val="22"/>
        </w:rPr>
        <w:t>ля закрытых дверей.</w:t>
      </w:r>
    </w:p>
    <w:p w14:paraId="20EAFC86" w14:textId="77777777" w:rsidR="005D0494" w:rsidRPr="002435B5" w:rsidRDefault="00955C21" w:rsidP="002435B5">
      <w:pPr>
        <w:spacing w:line="360" w:lineRule="auto"/>
        <w:ind w:firstLine="284"/>
        <w:jc w:val="both"/>
        <w:rPr>
          <w:color w:val="000000" w:themeColor="text1"/>
          <w:sz w:val="22"/>
          <w:szCs w:val="22"/>
        </w:rPr>
      </w:pPr>
      <w:r w:rsidRPr="002435B5">
        <w:rPr>
          <w:color w:val="000000" w:themeColor="text1"/>
          <w:sz w:val="22"/>
          <w:szCs w:val="22"/>
        </w:rPr>
        <w:t xml:space="preserve">Условие нормировки частот выбора пути нарушителем из узла </w:t>
      </w:r>
      <w:r w:rsidRPr="002435B5">
        <w:rPr>
          <w:i/>
          <w:color w:val="000000" w:themeColor="text1"/>
          <w:sz w:val="22"/>
          <w:szCs w:val="22"/>
          <w:lang w:val="en-US"/>
        </w:rPr>
        <w:t>g</w:t>
      </w:r>
      <w:r w:rsidRPr="002435B5">
        <w:rPr>
          <w:color w:val="000000" w:themeColor="text1"/>
          <w:sz w:val="22"/>
          <w:szCs w:val="22"/>
        </w:rPr>
        <w:t xml:space="preserve"> до входа в здание, находящегося в поле видимости из узла </w:t>
      </w:r>
      <w:r w:rsidR="00CE0EF1" w:rsidRPr="002435B5">
        <w:rPr>
          <w:i/>
          <w:color w:val="000000" w:themeColor="text1"/>
          <w:sz w:val="22"/>
          <w:szCs w:val="22"/>
          <w:lang w:val="en-US"/>
        </w:rPr>
        <w:t>g</w:t>
      </w:r>
      <w:r w:rsidR="005D0494" w:rsidRPr="002435B5">
        <w:rPr>
          <w:color w:val="000000" w:themeColor="text1"/>
          <w:sz w:val="22"/>
          <w:szCs w:val="22"/>
        </w:rPr>
        <w:t xml:space="preserve"> –</w:t>
      </w:r>
    </w:p>
    <w:p w14:paraId="71E67486" w14:textId="77777777" w:rsidR="00AC1343" w:rsidRPr="002435B5" w:rsidRDefault="00AC1343" w:rsidP="002435B5">
      <w:pPr>
        <w:spacing w:line="360" w:lineRule="auto"/>
        <w:jc w:val="center"/>
        <w:rPr>
          <w:color w:val="000000" w:themeColor="text1"/>
          <w:sz w:val="22"/>
          <w:szCs w:val="22"/>
        </w:rPr>
      </w:pPr>
      <w:r w:rsidRPr="002435B5">
        <w:rPr>
          <w:color w:val="000000" w:themeColor="text1"/>
          <w:position w:val="-18"/>
          <w:sz w:val="22"/>
          <w:szCs w:val="22"/>
          <w:lang w:val="en-US"/>
        </w:rPr>
        <w:object w:dxaOrig="1620" w:dyaOrig="480" w14:anchorId="00A7DE9B">
          <v:shape id="_x0000_i1051" type="#_x0000_t75" style="width:81.75pt;height:24.75pt" o:ole="">
            <v:imagedata r:id="rId62" o:title=""/>
          </v:shape>
          <o:OLEObject Type="Embed" ProgID="Equation.3" ShapeID="_x0000_i1051" DrawAspect="Content" ObjectID="_1764587558" r:id="rId63"/>
        </w:object>
      </w:r>
      <w:r w:rsidRPr="002435B5">
        <w:rPr>
          <w:color w:val="000000" w:themeColor="text1"/>
          <w:sz w:val="22"/>
          <w:szCs w:val="22"/>
        </w:rPr>
        <w:t>.</w:t>
      </w:r>
    </w:p>
    <w:p w14:paraId="31111C56" w14:textId="77777777" w:rsidR="00955C21" w:rsidRPr="002435B5" w:rsidRDefault="00955C21" w:rsidP="002435B5">
      <w:pPr>
        <w:spacing w:line="360" w:lineRule="auto"/>
        <w:ind w:firstLine="284"/>
        <w:jc w:val="both"/>
        <w:rPr>
          <w:color w:val="000000" w:themeColor="text1"/>
          <w:sz w:val="22"/>
          <w:szCs w:val="22"/>
        </w:rPr>
      </w:pPr>
      <w:r w:rsidRPr="002435B5">
        <w:rPr>
          <w:color w:val="000000" w:themeColor="text1"/>
          <w:sz w:val="22"/>
          <w:szCs w:val="22"/>
        </w:rPr>
        <w:t xml:space="preserve">Для постоянной составляющей, имеем </w:t>
      </w:r>
      <w:r w:rsidR="00AC1343" w:rsidRPr="002435B5">
        <w:rPr>
          <w:color w:val="000000" w:themeColor="text1"/>
          <w:sz w:val="22"/>
          <w:szCs w:val="22"/>
        </w:rPr>
        <w:t>–</w:t>
      </w:r>
    </w:p>
    <w:p w14:paraId="7878D931" w14:textId="77777777" w:rsidR="00955C21" w:rsidRPr="002435B5" w:rsidRDefault="00AC1343" w:rsidP="002435B5">
      <w:pPr>
        <w:spacing w:line="360" w:lineRule="auto"/>
        <w:jc w:val="center"/>
        <w:rPr>
          <w:color w:val="000000" w:themeColor="text1"/>
          <w:sz w:val="22"/>
          <w:szCs w:val="22"/>
        </w:rPr>
      </w:pPr>
      <w:r w:rsidRPr="002435B5">
        <w:rPr>
          <w:color w:val="000000" w:themeColor="text1"/>
          <w:position w:val="-18"/>
          <w:sz w:val="22"/>
          <w:szCs w:val="22"/>
        </w:rPr>
        <w:object w:dxaOrig="1480" w:dyaOrig="480" w14:anchorId="43139AD4">
          <v:shape id="_x0000_i1052" type="#_x0000_t75" style="width:74.25pt;height:24.75pt" o:ole="">
            <v:imagedata r:id="rId64" o:title=""/>
          </v:shape>
          <o:OLEObject Type="Embed" ProgID="Equation.3" ShapeID="_x0000_i1052" DrawAspect="Content" ObjectID="_1764587559" r:id="rId65"/>
        </w:object>
      </w:r>
      <w:r w:rsidRPr="002435B5">
        <w:rPr>
          <w:color w:val="000000" w:themeColor="text1"/>
          <w:sz w:val="22"/>
          <w:szCs w:val="22"/>
        </w:rPr>
        <w:t>.</w:t>
      </w:r>
    </w:p>
    <w:p w14:paraId="4F3137B8" w14:textId="2D361701" w:rsidR="00681A32" w:rsidRPr="008A3269" w:rsidRDefault="00681A32" w:rsidP="002435B5">
      <w:pPr>
        <w:spacing w:line="360" w:lineRule="auto"/>
        <w:ind w:firstLine="284"/>
        <w:jc w:val="both"/>
        <w:rPr>
          <w:color w:val="000000" w:themeColor="text1"/>
          <w:sz w:val="22"/>
          <w:szCs w:val="22"/>
        </w:rPr>
      </w:pPr>
      <w:r w:rsidRPr="002435B5">
        <w:rPr>
          <w:color w:val="000000" w:themeColor="text1"/>
          <w:sz w:val="22"/>
          <w:szCs w:val="22"/>
        </w:rPr>
        <w:t xml:space="preserve">Если </w:t>
      </w:r>
      <w:r w:rsidRPr="002435B5">
        <w:rPr>
          <w:i/>
          <w:color w:val="000000" w:themeColor="text1"/>
          <w:sz w:val="22"/>
          <w:szCs w:val="22"/>
          <w:lang w:val="en-US"/>
        </w:rPr>
        <w:t>b</w:t>
      </w:r>
      <w:r w:rsidRPr="002435B5">
        <w:rPr>
          <w:color w:val="000000" w:themeColor="text1"/>
          <w:sz w:val="22"/>
          <w:szCs w:val="22"/>
        </w:rPr>
        <w:t xml:space="preserve"> – узел, соответствующий входной двери здания </w:t>
      </w:r>
      <w:r w:rsidR="00372FA6" w:rsidRPr="002435B5">
        <w:rPr>
          <w:color w:val="000000" w:themeColor="text1"/>
          <w:sz w:val="22"/>
          <w:szCs w:val="22"/>
        </w:rPr>
        <w:t>образовательного учреждения</w:t>
      </w:r>
      <w:r w:rsidRPr="002435B5">
        <w:rPr>
          <w:color w:val="000000" w:themeColor="text1"/>
          <w:sz w:val="22"/>
          <w:szCs w:val="22"/>
        </w:rPr>
        <w:t xml:space="preserve">, находящийся в зоне видимости из узла </w:t>
      </w:r>
      <w:r w:rsidRPr="002435B5">
        <w:rPr>
          <w:i/>
          <w:color w:val="000000" w:themeColor="text1"/>
          <w:sz w:val="22"/>
          <w:szCs w:val="22"/>
          <w:lang w:val="en-US"/>
        </w:rPr>
        <w:t>g</w:t>
      </w:r>
      <w:r w:rsidRPr="002435B5">
        <w:rPr>
          <w:color w:val="000000" w:themeColor="text1"/>
          <w:sz w:val="22"/>
          <w:szCs w:val="22"/>
        </w:rPr>
        <w:t>, то оценка расстояния, которое н</w:t>
      </w:r>
      <w:r w:rsidR="008A3269">
        <w:rPr>
          <w:color w:val="000000" w:themeColor="text1"/>
          <w:sz w:val="22"/>
          <w:szCs w:val="22"/>
        </w:rPr>
        <w:t>еобходимо преодолеть нарушителю</w:t>
      </w:r>
      <w:r w:rsidR="008A3269" w:rsidRPr="008A3269">
        <w:rPr>
          <w:color w:val="000000" w:themeColor="text1"/>
          <w:sz w:val="22"/>
          <w:szCs w:val="22"/>
        </w:rPr>
        <w:t xml:space="preserve"> </w:t>
      </w:r>
      <w:r w:rsidR="008A3269" w:rsidRPr="002435B5">
        <w:rPr>
          <w:color w:val="000000" w:themeColor="text1"/>
          <w:sz w:val="22"/>
          <w:szCs w:val="22"/>
        </w:rPr>
        <w:t>–</w:t>
      </w:r>
      <w:r w:rsidR="008A3269" w:rsidRPr="008A3269">
        <w:rPr>
          <w:color w:val="000000" w:themeColor="text1"/>
          <w:sz w:val="22"/>
          <w:szCs w:val="22"/>
        </w:rPr>
        <w:t xml:space="preserve"> </w:t>
      </w:r>
      <w:r w:rsidR="00AC1343" w:rsidRPr="002435B5">
        <w:rPr>
          <w:color w:val="000000" w:themeColor="text1"/>
          <w:position w:val="-14"/>
          <w:sz w:val="22"/>
          <w:szCs w:val="22"/>
        </w:rPr>
        <w:object w:dxaOrig="360" w:dyaOrig="400" w14:anchorId="62278B89">
          <v:shape id="_x0000_i1053" type="#_x0000_t75" style="width:18pt;height:21pt" o:ole="">
            <v:imagedata r:id="rId66" o:title=""/>
          </v:shape>
          <o:OLEObject Type="Embed" ProgID="Equation.3" ShapeID="_x0000_i1053" DrawAspect="Content" ObjectID="_1764587560" r:id="rId67"/>
        </w:object>
      </w:r>
      <w:r w:rsidR="00AC1343" w:rsidRPr="002435B5">
        <w:rPr>
          <w:color w:val="000000" w:themeColor="text1"/>
          <w:sz w:val="22"/>
          <w:szCs w:val="22"/>
        </w:rPr>
        <w:t>.</w:t>
      </w:r>
      <w:r w:rsidR="001E201A" w:rsidRPr="002435B5">
        <w:rPr>
          <w:color w:val="000000" w:themeColor="text1"/>
          <w:sz w:val="22"/>
          <w:szCs w:val="22"/>
        </w:rPr>
        <w:t xml:space="preserve"> </w:t>
      </w:r>
      <w:r w:rsidRPr="002435B5">
        <w:rPr>
          <w:color w:val="000000" w:themeColor="text1"/>
          <w:sz w:val="22"/>
          <w:szCs w:val="22"/>
        </w:rPr>
        <w:t xml:space="preserve">Интервал времени достижения нарушителем </w:t>
      </w:r>
      <w:r w:rsidR="000A3270" w:rsidRPr="002435B5">
        <w:rPr>
          <w:color w:val="000000" w:themeColor="text1"/>
          <w:sz w:val="22"/>
          <w:szCs w:val="22"/>
        </w:rPr>
        <w:t>первого помещения здания</w:t>
      </w:r>
      <w:r w:rsidR="005E52AA" w:rsidRPr="002435B5">
        <w:rPr>
          <w:color w:val="000000" w:themeColor="text1"/>
          <w:sz w:val="22"/>
          <w:szCs w:val="22"/>
        </w:rPr>
        <w:t xml:space="preserve"> </w:t>
      </w:r>
      <w:r w:rsidR="00AC1343" w:rsidRPr="002435B5">
        <w:rPr>
          <w:color w:val="000000" w:themeColor="text1"/>
          <w:position w:val="-14"/>
          <w:sz w:val="22"/>
          <w:szCs w:val="22"/>
        </w:rPr>
        <w:object w:dxaOrig="460" w:dyaOrig="400" w14:anchorId="2220E7E1">
          <v:shape id="_x0000_i1054" type="#_x0000_t75" style="width:24.75pt;height:21pt" o:ole="">
            <v:imagedata r:id="rId68" o:title=""/>
          </v:shape>
          <o:OLEObject Type="Embed" ProgID="Equation.3" ShapeID="_x0000_i1054" DrawAspect="Content" ObjectID="_1764587561" r:id="rId69"/>
        </w:object>
      </w:r>
      <w:r w:rsidR="00AC1343" w:rsidRPr="002435B5">
        <w:rPr>
          <w:color w:val="000000" w:themeColor="text1"/>
          <w:sz w:val="22"/>
          <w:szCs w:val="22"/>
        </w:rPr>
        <w:t>,</w:t>
      </w:r>
      <w:r w:rsidR="00477ADF" w:rsidRPr="002435B5">
        <w:rPr>
          <w:color w:val="000000" w:themeColor="text1"/>
          <w:sz w:val="22"/>
          <w:szCs w:val="22"/>
        </w:rPr>
        <w:t xml:space="preserve"> </w:t>
      </w:r>
      <w:r w:rsidR="00AC1343" w:rsidRPr="002435B5">
        <w:rPr>
          <w:color w:val="000000" w:themeColor="text1"/>
          <w:sz w:val="22"/>
          <w:szCs w:val="22"/>
        </w:rPr>
        <w:t>равен</w:t>
      </w:r>
    </w:p>
    <w:p w14:paraId="2E335EB1" w14:textId="77777777" w:rsidR="00CE0EF1" w:rsidRPr="002435B5" w:rsidRDefault="00CE0EF1" w:rsidP="002435B5">
      <w:pPr>
        <w:spacing w:line="360" w:lineRule="auto"/>
        <w:jc w:val="center"/>
        <w:rPr>
          <w:color w:val="000000" w:themeColor="text1"/>
          <w:sz w:val="22"/>
          <w:szCs w:val="22"/>
          <w:lang w:val="en-US"/>
        </w:rPr>
      </w:pPr>
      <w:r w:rsidRPr="002435B5">
        <w:rPr>
          <w:color w:val="000000" w:themeColor="text1"/>
          <w:position w:val="-14"/>
        </w:rPr>
        <w:object w:dxaOrig="3040" w:dyaOrig="400" w14:anchorId="636C65CC">
          <v:shape id="_x0000_i1055" type="#_x0000_t75" style="width:152.25pt;height:21pt" o:ole="">
            <v:imagedata r:id="rId70" o:title=""/>
          </v:shape>
          <o:OLEObject Type="Embed" ProgID="Equation.3" ShapeID="_x0000_i1055" DrawAspect="Content" ObjectID="_1764587562" r:id="rId71"/>
        </w:object>
      </w:r>
    </w:p>
    <w:p w14:paraId="03C485C5" w14:textId="77777777" w:rsidR="00681A32" w:rsidRPr="002435B5" w:rsidRDefault="00AC1343" w:rsidP="002435B5">
      <w:pPr>
        <w:spacing w:line="360" w:lineRule="auto"/>
        <w:jc w:val="both"/>
        <w:rPr>
          <w:color w:val="000000" w:themeColor="text1"/>
          <w:sz w:val="22"/>
          <w:szCs w:val="22"/>
        </w:rPr>
      </w:pPr>
      <w:r w:rsidRPr="002435B5">
        <w:rPr>
          <w:color w:val="000000" w:themeColor="text1"/>
          <w:sz w:val="22"/>
          <w:szCs w:val="22"/>
        </w:rPr>
        <w:t>г</w:t>
      </w:r>
      <w:r w:rsidR="0028218B" w:rsidRPr="002435B5">
        <w:rPr>
          <w:color w:val="000000" w:themeColor="text1"/>
          <w:sz w:val="22"/>
          <w:szCs w:val="22"/>
        </w:rPr>
        <w:t>де</w:t>
      </w:r>
      <w:r w:rsidR="000A10B6" w:rsidRPr="002435B5">
        <w:rPr>
          <w:color w:val="000000" w:themeColor="text1"/>
          <w:position w:val="-14"/>
          <w:sz w:val="22"/>
          <w:szCs w:val="22"/>
          <w:lang w:val="en-US"/>
        </w:rPr>
        <w:object w:dxaOrig="2000" w:dyaOrig="400" w14:anchorId="508A32C0">
          <v:shape id="_x0000_i1056" type="#_x0000_t75" style="width:100.5pt;height:21pt" o:ole="">
            <v:imagedata r:id="rId72" o:title=""/>
          </v:shape>
          <o:OLEObject Type="Embed" ProgID="Equation.3" ShapeID="_x0000_i1056" DrawAspect="Content" ObjectID="_1764587563" r:id="rId73"/>
        </w:object>
      </w:r>
      <w:r w:rsidR="000A10B6" w:rsidRPr="002435B5">
        <w:rPr>
          <w:color w:val="000000" w:themeColor="text1"/>
          <w:sz w:val="22"/>
          <w:szCs w:val="22"/>
        </w:rPr>
        <w:t>;</w:t>
      </w:r>
    </w:p>
    <w:p w14:paraId="254C8566" w14:textId="77777777" w:rsidR="00681A32" w:rsidRPr="002435B5" w:rsidRDefault="00681A32" w:rsidP="002435B5">
      <w:pPr>
        <w:spacing w:line="360" w:lineRule="auto"/>
        <w:jc w:val="both"/>
        <w:rPr>
          <w:color w:val="000000" w:themeColor="text1"/>
          <w:sz w:val="22"/>
          <w:szCs w:val="22"/>
        </w:rPr>
      </w:pPr>
      <w:r w:rsidRPr="002435B5">
        <w:rPr>
          <w:i/>
          <w:color w:val="000000" w:themeColor="text1"/>
          <w:sz w:val="22"/>
          <w:szCs w:val="22"/>
          <w:lang w:val="en-US"/>
        </w:rPr>
        <w:t>m</w:t>
      </w:r>
      <w:r w:rsidRPr="002435B5">
        <w:rPr>
          <w:color w:val="000000" w:themeColor="text1"/>
          <w:sz w:val="22"/>
          <w:szCs w:val="22"/>
        </w:rPr>
        <w:t xml:space="preserve"> – модель нарушителя;</w:t>
      </w:r>
    </w:p>
    <w:p w14:paraId="03A661B1" w14:textId="77777777" w:rsidR="00681A32" w:rsidRPr="002435B5" w:rsidRDefault="00681A32" w:rsidP="002435B5">
      <w:pPr>
        <w:spacing w:line="360" w:lineRule="auto"/>
        <w:jc w:val="both"/>
        <w:rPr>
          <w:color w:val="000000" w:themeColor="text1"/>
          <w:sz w:val="22"/>
          <w:szCs w:val="22"/>
        </w:rPr>
      </w:pPr>
      <w:proofErr w:type="spellStart"/>
      <w:r w:rsidRPr="002435B5">
        <w:rPr>
          <w:i/>
          <w:color w:val="000000" w:themeColor="text1"/>
          <w:sz w:val="22"/>
          <w:szCs w:val="22"/>
          <w:lang w:val="en-US"/>
        </w:rPr>
        <w:t>t</w:t>
      </w:r>
      <w:r w:rsidRPr="002435B5">
        <w:rPr>
          <w:i/>
          <w:color w:val="000000" w:themeColor="text1"/>
          <w:sz w:val="22"/>
          <w:szCs w:val="22"/>
          <w:vertAlign w:val="subscript"/>
          <w:lang w:val="en-US"/>
        </w:rPr>
        <w:t>g</w:t>
      </w:r>
      <w:proofErr w:type="spellEnd"/>
      <w:r w:rsidRPr="002435B5">
        <w:rPr>
          <w:color w:val="000000" w:themeColor="text1"/>
          <w:sz w:val="22"/>
          <w:szCs w:val="22"/>
        </w:rPr>
        <w:t>(</w:t>
      </w:r>
      <w:r w:rsidRPr="002435B5">
        <w:rPr>
          <w:i/>
          <w:color w:val="000000" w:themeColor="text1"/>
          <w:sz w:val="22"/>
          <w:szCs w:val="22"/>
          <w:lang w:val="en-US"/>
        </w:rPr>
        <w:t>m</w:t>
      </w:r>
      <w:r w:rsidRPr="002435B5">
        <w:rPr>
          <w:color w:val="000000" w:themeColor="text1"/>
          <w:sz w:val="22"/>
          <w:szCs w:val="22"/>
        </w:rPr>
        <w:t xml:space="preserve">) – временной интервал преодоления нарушителем внешнего </w:t>
      </w:r>
      <w:r w:rsidR="006066F7" w:rsidRPr="002435B5">
        <w:rPr>
          <w:color w:val="000000" w:themeColor="text1"/>
          <w:sz w:val="22"/>
          <w:szCs w:val="22"/>
        </w:rPr>
        <w:t xml:space="preserve">контура </w:t>
      </w:r>
      <w:r w:rsidRPr="002435B5">
        <w:rPr>
          <w:color w:val="000000" w:themeColor="text1"/>
          <w:sz w:val="22"/>
          <w:szCs w:val="22"/>
        </w:rPr>
        <w:t xml:space="preserve">ограждения в узле </w:t>
      </w:r>
      <w:r w:rsidRPr="002435B5">
        <w:rPr>
          <w:i/>
          <w:color w:val="000000" w:themeColor="text1"/>
          <w:sz w:val="22"/>
          <w:szCs w:val="22"/>
          <w:lang w:val="en-US"/>
        </w:rPr>
        <w:t>g</w:t>
      </w:r>
      <w:r w:rsidRPr="002435B5">
        <w:rPr>
          <w:color w:val="000000" w:themeColor="text1"/>
          <w:sz w:val="22"/>
          <w:szCs w:val="22"/>
        </w:rPr>
        <w:t xml:space="preserve"> (определен моделью нарушителя);</w:t>
      </w:r>
    </w:p>
    <w:p w14:paraId="20FE694B" w14:textId="77777777" w:rsidR="00DE0D9A" w:rsidRPr="002435B5" w:rsidRDefault="00DE0D9A" w:rsidP="002435B5">
      <w:pPr>
        <w:spacing w:line="360" w:lineRule="auto"/>
        <w:jc w:val="both"/>
        <w:rPr>
          <w:color w:val="000000" w:themeColor="text1"/>
          <w:sz w:val="22"/>
          <w:szCs w:val="22"/>
        </w:rPr>
      </w:pPr>
      <w:r w:rsidRPr="002435B5">
        <w:rPr>
          <w:color w:val="000000" w:themeColor="text1"/>
          <w:sz w:val="22"/>
          <w:szCs w:val="22"/>
        </w:rPr>
        <w:lastRenderedPageBreak/>
        <w:t>∆</w:t>
      </w:r>
      <w:r w:rsidRPr="002435B5">
        <w:rPr>
          <w:i/>
          <w:color w:val="000000" w:themeColor="text1"/>
          <w:sz w:val="22"/>
          <w:szCs w:val="22"/>
          <w:lang w:val="en-US"/>
        </w:rPr>
        <w:t>t</w:t>
      </w:r>
      <w:r w:rsidRPr="002435B5">
        <w:rPr>
          <w:i/>
          <w:color w:val="000000" w:themeColor="text1"/>
          <w:sz w:val="22"/>
          <w:szCs w:val="22"/>
          <w:vertAlign w:val="subscript"/>
          <w:lang w:val="en-US"/>
        </w:rPr>
        <w:t>b</w:t>
      </w:r>
      <w:r w:rsidRPr="002435B5">
        <w:rPr>
          <w:color w:val="000000" w:themeColor="text1"/>
          <w:sz w:val="22"/>
          <w:szCs w:val="22"/>
        </w:rPr>
        <w:t>(</w:t>
      </w:r>
      <w:r w:rsidRPr="002435B5">
        <w:rPr>
          <w:i/>
          <w:color w:val="000000" w:themeColor="text1"/>
          <w:sz w:val="22"/>
          <w:szCs w:val="22"/>
          <w:lang w:val="en-US"/>
        </w:rPr>
        <w:t>m</w:t>
      </w:r>
      <w:r w:rsidRPr="002435B5">
        <w:rPr>
          <w:color w:val="000000" w:themeColor="text1"/>
          <w:sz w:val="22"/>
          <w:szCs w:val="22"/>
        </w:rPr>
        <w:t>)</w:t>
      </w:r>
      <w:r w:rsidR="005E52AA" w:rsidRPr="002435B5">
        <w:rPr>
          <w:color w:val="000000" w:themeColor="text1"/>
          <w:sz w:val="22"/>
          <w:szCs w:val="22"/>
        </w:rPr>
        <w:t xml:space="preserve"> </w:t>
      </w:r>
      <w:r w:rsidRPr="002435B5">
        <w:rPr>
          <w:color w:val="000000" w:themeColor="text1"/>
          <w:sz w:val="22"/>
          <w:szCs w:val="22"/>
        </w:rPr>
        <w:t xml:space="preserve">– временной интервал преодоления нарушителем дверных проемов в здании </w:t>
      </w:r>
      <w:r w:rsidR="002D5761" w:rsidRPr="002435B5">
        <w:rPr>
          <w:color w:val="000000" w:themeColor="text1"/>
          <w:sz w:val="22"/>
          <w:szCs w:val="22"/>
        </w:rPr>
        <w:t xml:space="preserve">образовательного учреждения </w:t>
      </w:r>
      <w:r w:rsidRPr="002435B5">
        <w:rPr>
          <w:color w:val="000000" w:themeColor="text1"/>
          <w:sz w:val="22"/>
          <w:szCs w:val="22"/>
        </w:rPr>
        <w:t xml:space="preserve">в узле </w:t>
      </w:r>
      <w:r w:rsidRPr="002435B5">
        <w:rPr>
          <w:i/>
          <w:color w:val="000000" w:themeColor="text1"/>
          <w:sz w:val="22"/>
          <w:szCs w:val="22"/>
          <w:lang w:val="en-US"/>
        </w:rPr>
        <w:t>b</w:t>
      </w:r>
      <w:r w:rsidRPr="002435B5">
        <w:rPr>
          <w:color w:val="000000" w:themeColor="text1"/>
          <w:sz w:val="22"/>
          <w:szCs w:val="22"/>
        </w:rPr>
        <w:t xml:space="preserve"> (определен моделью нарушителя);</w:t>
      </w:r>
    </w:p>
    <w:p w14:paraId="5B1A193E" w14:textId="77777777" w:rsidR="00681A32" w:rsidRPr="002435B5" w:rsidRDefault="000A10B6" w:rsidP="002435B5">
      <w:pPr>
        <w:spacing w:line="360" w:lineRule="auto"/>
        <w:jc w:val="both"/>
        <w:rPr>
          <w:color w:val="000000" w:themeColor="text1"/>
          <w:sz w:val="22"/>
          <w:szCs w:val="22"/>
        </w:rPr>
      </w:pPr>
      <w:r w:rsidRPr="002435B5">
        <w:rPr>
          <w:i/>
          <w:color w:val="000000" w:themeColor="text1"/>
          <w:sz w:val="22"/>
          <w:szCs w:val="22"/>
          <w:lang w:val="en-US"/>
        </w:rPr>
        <w:t>V</w:t>
      </w:r>
      <w:r w:rsidRPr="002435B5">
        <w:rPr>
          <w:color w:val="000000" w:themeColor="text1"/>
          <w:sz w:val="22"/>
          <w:szCs w:val="22"/>
        </w:rPr>
        <w:t>(</w:t>
      </w:r>
      <w:r w:rsidRPr="002435B5">
        <w:rPr>
          <w:i/>
          <w:color w:val="000000" w:themeColor="text1"/>
          <w:sz w:val="22"/>
          <w:szCs w:val="22"/>
          <w:lang w:val="en-US"/>
        </w:rPr>
        <w:t>m</w:t>
      </w:r>
      <w:r w:rsidRPr="002435B5">
        <w:rPr>
          <w:color w:val="000000" w:themeColor="text1"/>
          <w:sz w:val="22"/>
          <w:szCs w:val="22"/>
        </w:rPr>
        <w:t xml:space="preserve">) </w:t>
      </w:r>
      <w:r w:rsidR="00681A32" w:rsidRPr="002435B5">
        <w:rPr>
          <w:color w:val="000000" w:themeColor="text1"/>
          <w:sz w:val="22"/>
          <w:szCs w:val="22"/>
        </w:rPr>
        <w:t>– скорость нарушителя на территории образовательного учреждения, определяемая моделью</w:t>
      </w:r>
      <w:r w:rsidR="005A5967" w:rsidRPr="002435B5">
        <w:rPr>
          <w:color w:val="000000" w:themeColor="text1"/>
          <w:sz w:val="22"/>
          <w:szCs w:val="22"/>
        </w:rPr>
        <w:t xml:space="preserve"> нарушителя</w:t>
      </w:r>
      <w:r w:rsidR="00681A32" w:rsidRPr="002435B5">
        <w:rPr>
          <w:color w:val="000000" w:themeColor="text1"/>
          <w:sz w:val="22"/>
          <w:szCs w:val="22"/>
        </w:rPr>
        <w:t>.</w:t>
      </w:r>
    </w:p>
    <w:p w14:paraId="134745CE" w14:textId="77777777" w:rsidR="00681A32" w:rsidRPr="002435B5" w:rsidRDefault="00681A32" w:rsidP="002435B5">
      <w:pPr>
        <w:spacing w:line="360" w:lineRule="auto"/>
        <w:ind w:firstLine="284"/>
        <w:jc w:val="both"/>
        <w:rPr>
          <w:i/>
          <w:color w:val="000000" w:themeColor="text1"/>
          <w:sz w:val="22"/>
          <w:szCs w:val="22"/>
        </w:rPr>
      </w:pPr>
      <w:r w:rsidRPr="002435B5">
        <w:rPr>
          <w:iCs/>
          <w:color w:val="000000" w:themeColor="text1"/>
          <w:sz w:val="22"/>
          <w:szCs w:val="22"/>
        </w:rPr>
        <w:t xml:space="preserve">Если положить, что </w:t>
      </w:r>
      <w:r w:rsidR="0033584B" w:rsidRPr="002435B5">
        <w:rPr>
          <w:iCs/>
          <w:color w:val="000000" w:themeColor="text1"/>
          <w:sz w:val="22"/>
          <w:szCs w:val="22"/>
        </w:rPr>
        <w:t xml:space="preserve">в момент начала </w:t>
      </w:r>
      <w:r w:rsidRPr="002435B5">
        <w:rPr>
          <w:iCs/>
          <w:color w:val="000000" w:themeColor="text1"/>
          <w:sz w:val="22"/>
          <w:szCs w:val="22"/>
        </w:rPr>
        <w:t>террористической атак</w:t>
      </w:r>
      <w:r w:rsidR="0033584B" w:rsidRPr="002435B5">
        <w:rPr>
          <w:iCs/>
          <w:color w:val="000000" w:themeColor="text1"/>
          <w:sz w:val="22"/>
          <w:szCs w:val="22"/>
        </w:rPr>
        <w:t>и на здание образовательного учреждения</w:t>
      </w:r>
      <w:r w:rsidRPr="002435B5">
        <w:rPr>
          <w:iCs/>
          <w:color w:val="000000" w:themeColor="text1"/>
          <w:sz w:val="22"/>
          <w:szCs w:val="22"/>
        </w:rPr>
        <w:t xml:space="preserve"> все реципиенты риска</w:t>
      </w:r>
      <w:r w:rsidR="00DE0D9A" w:rsidRPr="002435B5">
        <w:rPr>
          <w:iCs/>
          <w:color w:val="000000" w:themeColor="text1"/>
          <w:sz w:val="22"/>
          <w:szCs w:val="22"/>
        </w:rPr>
        <w:t xml:space="preserve"> находились </w:t>
      </w:r>
      <w:r w:rsidRPr="002435B5">
        <w:rPr>
          <w:iCs/>
          <w:color w:val="000000" w:themeColor="text1"/>
          <w:sz w:val="22"/>
          <w:szCs w:val="22"/>
        </w:rPr>
        <w:t xml:space="preserve">в здании, то ущерб, </w:t>
      </w:r>
      <w:r w:rsidRPr="002435B5">
        <w:rPr>
          <w:color w:val="000000" w:themeColor="text1"/>
          <w:sz w:val="22"/>
          <w:szCs w:val="22"/>
        </w:rPr>
        <w:t>нанесенный нарушителем за временной интервал</w:t>
      </w:r>
      <w:r w:rsidR="00477ADF" w:rsidRPr="002435B5">
        <w:rPr>
          <w:color w:val="000000" w:themeColor="text1"/>
          <w:sz w:val="22"/>
          <w:szCs w:val="22"/>
        </w:rPr>
        <w:t xml:space="preserve"> </w:t>
      </w:r>
      <w:r w:rsidR="000A10B6" w:rsidRPr="002435B5">
        <w:rPr>
          <w:color w:val="000000" w:themeColor="text1"/>
          <w:position w:val="-14"/>
          <w:sz w:val="22"/>
          <w:szCs w:val="22"/>
        </w:rPr>
        <w:object w:dxaOrig="460" w:dyaOrig="400" w14:anchorId="60C9E250">
          <v:shape id="_x0000_i1057" type="#_x0000_t75" style="width:24.75pt;height:21pt" o:ole="">
            <v:imagedata r:id="rId68" o:title=""/>
          </v:shape>
          <o:OLEObject Type="Embed" ProgID="Equation.3" ShapeID="_x0000_i1057" DrawAspect="Content" ObjectID="_1764587564" r:id="rId74"/>
        </w:object>
      </w:r>
      <w:r w:rsidR="00477ADF" w:rsidRPr="002435B5">
        <w:rPr>
          <w:color w:val="000000" w:themeColor="text1"/>
          <w:sz w:val="22"/>
          <w:szCs w:val="22"/>
        </w:rPr>
        <w:t xml:space="preserve"> р</w:t>
      </w:r>
      <w:r w:rsidR="00475CFD" w:rsidRPr="002435B5">
        <w:rPr>
          <w:color w:val="000000" w:themeColor="text1"/>
          <w:sz w:val="22"/>
          <w:szCs w:val="22"/>
        </w:rPr>
        <w:t>авен</w:t>
      </w:r>
      <w:r w:rsidR="005E52AA" w:rsidRPr="002435B5">
        <w:rPr>
          <w:color w:val="000000" w:themeColor="text1"/>
          <w:sz w:val="22"/>
          <w:szCs w:val="22"/>
        </w:rPr>
        <w:t xml:space="preserve"> </w:t>
      </w:r>
      <w:r w:rsidR="00B4200C" w:rsidRPr="002435B5">
        <w:rPr>
          <w:color w:val="000000" w:themeColor="text1"/>
          <w:position w:val="-14"/>
          <w:sz w:val="22"/>
          <w:szCs w:val="22"/>
        </w:rPr>
        <w:object w:dxaOrig="1300" w:dyaOrig="400" w14:anchorId="3BFC0CDA">
          <v:shape id="_x0000_i1058" type="#_x0000_t75" style="width:66pt;height:21pt" o:ole="">
            <v:imagedata r:id="rId75" o:title=""/>
          </v:shape>
          <o:OLEObject Type="Embed" ProgID="Equation.3" ShapeID="_x0000_i1058" DrawAspect="Content" ObjectID="_1764587565" r:id="rId76"/>
        </w:object>
      </w:r>
      <w:r w:rsidR="00B4200C" w:rsidRPr="002435B5">
        <w:rPr>
          <w:color w:val="000000" w:themeColor="text1"/>
          <w:sz w:val="22"/>
          <w:szCs w:val="22"/>
        </w:rPr>
        <w:t>.</w:t>
      </w:r>
    </w:p>
    <w:p w14:paraId="304DA0FD" w14:textId="19172D33" w:rsidR="00226A9D" w:rsidRPr="002435B5" w:rsidRDefault="00BB45A5" w:rsidP="002435B5">
      <w:pPr>
        <w:pStyle w:val="a4"/>
        <w:spacing w:line="360" w:lineRule="auto"/>
        <w:ind w:left="0" w:firstLine="284"/>
        <w:jc w:val="both"/>
        <w:rPr>
          <w:color w:val="000000" w:themeColor="text1"/>
          <w:sz w:val="22"/>
          <w:szCs w:val="22"/>
        </w:rPr>
      </w:pPr>
      <w:r w:rsidRPr="002435B5">
        <w:rPr>
          <w:color w:val="000000" w:themeColor="text1"/>
          <w:sz w:val="22"/>
          <w:szCs w:val="22"/>
        </w:rPr>
        <w:t xml:space="preserve">За время </w:t>
      </w:r>
      <w:r w:rsidR="000A10B6" w:rsidRPr="002435B5">
        <w:rPr>
          <w:color w:val="000000" w:themeColor="text1"/>
          <w:position w:val="-14"/>
          <w:sz w:val="22"/>
          <w:szCs w:val="22"/>
        </w:rPr>
        <w:object w:dxaOrig="460" w:dyaOrig="400" w14:anchorId="4F85CF5A">
          <v:shape id="_x0000_i1059" type="#_x0000_t75" style="width:24.75pt;height:21pt" o:ole="">
            <v:imagedata r:id="rId68" o:title=""/>
          </v:shape>
          <o:OLEObject Type="Embed" ProgID="Equation.3" ShapeID="_x0000_i1059" DrawAspect="Content" ObjectID="_1764587566" r:id="rId77"/>
        </w:object>
      </w:r>
      <w:r w:rsidR="00477ADF" w:rsidRPr="002435B5">
        <w:rPr>
          <w:color w:val="000000" w:themeColor="text1"/>
          <w:sz w:val="22"/>
          <w:szCs w:val="22"/>
        </w:rPr>
        <w:t xml:space="preserve"> м</w:t>
      </w:r>
      <w:r w:rsidR="00D37929" w:rsidRPr="002435B5">
        <w:rPr>
          <w:color w:val="000000" w:themeColor="text1"/>
          <w:sz w:val="22"/>
          <w:szCs w:val="22"/>
        </w:rPr>
        <w:t xml:space="preserve">аксимальная оценка </w:t>
      </w:r>
      <w:r w:rsidR="00953848" w:rsidRPr="002435B5">
        <w:rPr>
          <w:color w:val="000000" w:themeColor="text1"/>
          <w:sz w:val="22"/>
          <w:szCs w:val="22"/>
        </w:rPr>
        <w:t xml:space="preserve">количества </w:t>
      </w:r>
      <w:r w:rsidR="00D37929" w:rsidRPr="002435B5">
        <w:rPr>
          <w:color w:val="000000" w:themeColor="text1"/>
          <w:sz w:val="22"/>
          <w:szCs w:val="22"/>
        </w:rPr>
        <w:t>реципиентов риска, покинувших здание в условиях управляемо</w:t>
      </w:r>
      <w:r w:rsidR="00C87188" w:rsidRPr="002435B5">
        <w:rPr>
          <w:color w:val="000000" w:themeColor="text1"/>
          <w:sz w:val="22"/>
          <w:szCs w:val="22"/>
        </w:rPr>
        <w:t>го движения людских</w:t>
      </w:r>
      <w:r w:rsidR="00623C76" w:rsidRPr="002435B5">
        <w:rPr>
          <w:color w:val="000000" w:themeColor="text1"/>
          <w:sz w:val="22"/>
          <w:szCs w:val="22"/>
        </w:rPr>
        <w:t xml:space="preserve"> </w:t>
      </w:r>
      <w:r w:rsidR="00C87188" w:rsidRPr="002435B5">
        <w:rPr>
          <w:color w:val="000000" w:themeColor="text1"/>
          <w:sz w:val="22"/>
          <w:szCs w:val="22"/>
        </w:rPr>
        <w:t>потоков</w:t>
      </w:r>
      <w:r w:rsidR="00D37929" w:rsidRPr="002435B5">
        <w:rPr>
          <w:color w:val="000000" w:themeColor="text1"/>
          <w:sz w:val="22"/>
          <w:szCs w:val="22"/>
        </w:rPr>
        <w:t xml:space="preserve"> (предотвращенный ущерб) -</w:t>
      </w:r>
      <w:r w:rsidR="005E52AA" w:rsidRPr="002435B5">
        <w:rPr>
          <w:color w:val="000000" w:themeColor="text1"/>
          <w:sz w:val="22"/>
          <w:szCs w:val="22"/>
        </w:rPr>
        <w:t xml:space="preserve"> </w:t>
      </w:r>
      <w:r w:rsidR="00B4200C" w:rsidRPr="002435B5">
        <w:rPr>
          <w:color w:val="000000" w:themeColor="text1"/>
          <w:position w:val="-14"/>
        </w:rPr>
        <w:object w:dxaOrig="980" w:dyaOrig="380" w14:anchorId="5B708676">
          <v:shape id="_x0000_i1060" type="#_x0000_t75" style="width:48.75pt;height:18.75pt" o:ole="">
            <v:imagedata r:id="rId78" o:title=""/>
          </v:shape>
          <o:OLEObject Type="Embed" ProgID="Equation.3" ShapeID="_x0000_i1060" DrawAspect="Content" ObjectID="_1764587567" r:id="rId79"/>
        </w:object>
      </w:r>
      <w:r w:rsidR="00D96878" w:rsidRPr="002435B5">
        <w:rPr>
          <w:color w:val="000000" w:themeColor="text1"/>
          <w:sz w:val="22"/>
          <w:szCs w:val="22"/>
        </w:rPr>
        <w:t>.</w:t>
      </w:r>
      <w:r w:rsidR="00477ADF" w:rsidRPr="002435B5">
        <w:rPr>
          <w:color w:val="000000" w:themeColor="text1"/>
          <w:sz w:val="22"/>
          <w:szCs w:val="22"/>
        </w:rPr>
        <w:t xml:space="preserve"> </w:t>
      </w:r>
      <w:r w:rsidR="00711C76" w:rsidRPr="002435B5">
        <w:rPr>
          <w:color w:val="000000" w:themeColor="text1"/>
          <w:sz w:val="22"/>
          <w:szCs w:val="22"/>
        </w:rPr>
        <w:t xml:space="preserve">Оценка </w:t>
      </w:r>
      <w:r w:rsidR="00923652" w:rsidRPr="002435B5">
        <w:rPr>
          <w:color w:val="000000" w:themeColor="text1"/>
          <w:sz w:val="22"/>
          <w:szCs w:val="22"/>
        </w:rPr>
        <w:t>предотвращенного ущерба при управляемо</w:t>
      </w:r>
      <w:r w:rsidR="00C87188" w:rsidRPr="002435B5">
        <w:rPr>
          <w:color w:val="000000" w:themeColor="text1"/>
          <w:sz w:val="22"/>
          <w:szCs w:val="22"/>
        </w:rPr>
        <w:t xml:space="preserve">м движении людских потоков </w:t>
      </w:r>
      <w:r w:rsidR="00711C76" w:rsidRPr="002435B5">
        <w:rPr>
          <w:color w:val="000000" w:themeColor="text1"/>
          <w:sz w:val="22"/>
          <w:szCs w:val="22"/>
        </w:rPr>
        <w:t xml:space="preserve">определяется </w:t>
      </w:r>
      <w:r w:rsidR="009D1D1E" w:rsidRPr="002435B5">
        <w:rPr>
          <w:color w:val="000000" w:themeColor="text1"/>
          <w:sz w:val="22"/>
          <w:szCs w:val="22"/>
        </w:rPr>
        <w:t xml:space="preserve">соотношениями (1-2). </w:t>
      </w:r>
      <w:r w:rsidR="00D96878" w:rsidRPr="002435B5">
        <w:rPr>
          <w:color w:val="000000" w:themeColor="text1"/>
          <w:sz w:val="22"/>
          <w:szCs w:val="22"/>
        </w:rPr>
        <w:t xml:space="preserve">Управляемая эвакуация </w:t>
      </w:r>
      <w:r w:rsidR="0097070B" w:rsidRPr="002435B5">
        <w:rPr>
          <w:color w:val="000000" w:themeColor="text1"/>
          <w:sz w:val="22"/>
          <w:szCs w:val="22"/>
        </w:rPr>
        <w:t>осуществляется</w:t>
      </w:r>
      <w:r w:rsidR="00D96878" w:rsidRPr="002435B5">
        <w:rPr>
          <w:color w:val="000000" w:themeColor="text1"/>
          <w:sz w:val="22"/>
          <w:szCs w:val="22"/>
        </w:rPr>
        <w:t xml:space="preserve"> через выходы из здания, не попадающие в зону видимости нарушителя.</w:t>
      </w:r>
      <w:r w:rsidR="00823ECE" w:rsidRPr="002435B5">
        <w:rPr>
          <w:color w:val="000000" w:themeColor="text1"/>
          <w:sz w:val="22"/>
          <w:szCs w:val="22"/>
        </w:rPr>
        <w:t xml:space="preserve"> Предполагается идеальная подготовка реципиентов риска и лиц, ответственных за </w:t>
      </w:r>
      <w:r w:rsidR="00D57194" w:rsidRPr="002435B5">
        <w:rPr>
          <w:color w:val="000000" w:themeColor="text1"/>
          <w:sz w:val="22"/>
          <w:szCs w:val="22"/>
        </w:rPr>
        <w:t>принятие решений</w:t>
      </w:r>
      <w:r w:rsidR="00823ECE" w:rsidRPr="002435B5">
        <w:rPr>
          <w:color w:val="000000" w:themeColor="text1"/>
          <w:sz w:val="22"/>
          <w:szCs w:val="22"/>
        </w:rPr>
        <w:t xml:space="preserve"> в условиях ЧС. Учет реального уровня подготовки осуществляется на этапе количественной оценки уровня антитеррористической защищенности.</w:t>
      </w:r>
      <w:r w:rsidR="00D57194" w:rsidRPr="002435B5">
        <w:rPr>
          <w:color w:val="000000" w:themeColor="text1"/>
          <w:sz w:val="22"/>
          <w:szCs w:val="22"/>
        </w:rPr>
        <w:t xml:space="preserve"> На оценку </w:t>
      </w:r>
      <w:r w:rsidR="00093055" w:rsidRPr="002435B5">
        <w:rPr>
          <w:color w:val="000000" w:themeColor="text1"/>
          <w:sz w:val="22"/>
          <w:szCs w:val="22"/>
        </w:rPr>
        <w:t>предотвращенного ущерба</w:t>
      </w:r>
      <w:r w:rsidR="008F4CDD" w:rsidRPr="002435B5">
        <w:rPr>
          <w:color w:val="000000" w:themeColor="text1"/>
          <w:sz w:val="22"/>
          <w:szCs w:val="22"/>
        </w:rPr>
        <w:t xml:space="preserve"> (при указанных выше предположениях)</w:t>
      </w:r>
      <w:r w:rsidR="00093055" w:rsidRPr="002435B5">
        <w:rPr>
          <w:color w:val="000000" w:themeColor="text1"/>
          <w:sz w:val="22"/>
          <w:szCs w:val="22"/>
        </w:rPr>
        <w:t xml:space="preserve"> влияют </w:t>
      </w:r>
      <w:r w:rsidR="00516CBF" w:rsidRPr="002435B5">
        <w:rPr>
          <w:color w:val="000000" w:themeColor="text1"/>
          <w:sz w:val="22"/>
          <w:szCs w:val="22"/>
        </w:rPr>
        <w:t xml:space="preserve">исключительно </w:t>
      </w:r>
      <w:r w:rsidR="00093055" w:rsidRPr="002435B5">
        <w:rPr>
          <w:color w:val="000000" w:themeColor="text1"/>
          <w:sz w:val="22"/>
          <w:szCs w:val="22"/>
        </w:rPr>
        <w:t>имманентные свойства системы физической защиты</w:t>
      </w:r>
      <w:r w:rsidR="00477ADF" w:rsidRPr="002435B5">
        <w:rPr>
          <w:color w:val="000000" w:themeColor="text1"/>
          <w:sz w:val="22"/>
          <w:szCs w:val="22"/>
        </w:rPr>
        <w:t>.</w:t>
      </w:r>
    </w:p>
    <w:p w14:paraId="2D25E9BF" w14:textId="77777777" w:rsidR="00C55F5B" w:rsidRPr="00963590" w:rsidRDefault="00FB591D" w:rsidP="002435B5">
      <w:pPr>
        <w:pStyle w:val="a4"/>
        <w:spacing w:line="360" w:lineRule="auto"/>
        <w:ind w:left="0" w:firstLine="284"/>
        <w:jc w:val="both"/>
        <w:rPr>
          <w:color w:val="000000" w:themeColor="text1"/>
          <w:sz w:val="22"/>
          <w:szCs w:val="22"/>
        </w:rPr>
      </w:pPr>
      <w:r w:rsidRPr="002435B5">
        <w:rPr>
          <w:color w:val="000000" w:themeColor="text1"/>
          <w:sz w:val="22"/>
          <w:szCs w:val="22"/>
        </w:rPr>
        <w:t>В</w:t>
      </w:r>
      <w:r w:rsidR="00C55F5B" w:rsidRPr="002435B5">
        <w:rPr>
          <w:color w:val="000000" w:themeColor="text1"/>
          <w:sz w:val="22"/>
          <w:szCs w:val="22"/>
        </w:rPr>
        <w:t xml:space="preserve">ероятность </w:t>
      </w:r>
      <w:r w:rsidR="00516CBF" w:rsidRPr="002435B5">
        <w:rPr>
          <w:color w:val="000000" w:themeColor="text1"/>
          <w:sz w:val="22"/>
          <w:szCs w:val="22"/>
        </w:rPr>
        <w:t xml:space="preserve">подачи сигнала управляемой </w:t>
      </w:r>
      <w:r w:rsidR="00C55F5B" w:rsidRPr="002435B5">
        <w:rPr>
          <w:color w:val="000000" w:themeColor="text1"/>
          <w:sz w:val="22"/>
          <w:szCs w:val="22"/>
        </w:rPr>
        <w:t>экстренной эвакуации</w:t>
      </w:r>
      <w:r w:rsidR="00477ADF" w:rsidRPr="002435B5">
        <w:rPr>
          <w:color w:val="000000" w:themeColor="text1"/>
          <w:sz w:val="22"/>
          <w:szCs w:val="22"/>
        </w:rPr>
        <w:t xml:space="preserve"> </w:t>
      </w:r>
      <w:r w:rsidR="00836DE1" w:rsidRPr="002435B5">
        <w:rPr>
          <w:color w:val="000000" w:themeColor="text1"/>
          <w:position w:val="-14"/>
          <w:sz w:val="22"/>
          <w:szCs w:val="22"/>
        </w:rPr>
        <w:object w:dxaOrig="480" w:dyaOrig="380" w14:anchorId="06E343BF">
          <v:shape id="_x0000_i1061" type="#_x0000_t75" style="width:24.75pt;height:18.75pt" o:ole="">
            <v:imagedata r:id="rId80" o:title=""/>
          </v:shape>
          <o:OLEObject Type="Embed" ProgID="Equation.3" ShapeID="_x0000_i1061" DrawAspect="Content" ObjectID="_1764587568" r:id="rId81"/>
        </w:object>
      </w:r>
      <w:r w:rsidR="00477ADF" w:rsidRPr="002435B5">
        <w:rPr>
          <w:color w:val="000000" w:themeColor="text1"/>
          <w:sz w:val="22"/>
          <w:szCs w:val="22"/>
        </w:rPr>
        <w:t xml:space="preserve"> м</w:t>
      </w:r>
      <w:r w:rsidR="002C68FC" w:rsidRPr="002435B5">
        <w:rPr>
          <w:color w:val="000000" w:themeColor="text1"/>
          <w:sz w:val="22"/>
          <w:szCs w:val="22"/>
        </w:rPr>
        <w:t>ожно оценить</w:t>
      </w:r>
      <w:r w:rsidR="00C87188" w:rsidRPr="002435B5">
        <w:rPr>
          <w:color w:val="000000" w:themeColor="text1"/>
          <w:sz w:val="22"/>
          <w:szCs w:val="22"/>
        </w:rPr>
        <w:t xml:space="preserve"> по соотношению </w:t>
      </w:r>
      <w:r w:rsidR="002C4A81" w:rsidRPr="002435B5">
        <w:rPr>
          <w:color w:val="000000" w:themeColor="text1"/>
          <w:sz w:val="22"/>
          <w:szCs w:val="22"/>
        </w:rPr>
        <w:t>–</w:t>
      </w:r>
      <w:r w:rsidR="005E52AA" w:rsidRPr="002435B5">
        <w:rPr>
          <w:color w:val="000000" w:themeColor="text1"/>
          <w:sz w:val="22"/>
          <w:szCs w:val="22"/>
        </w:rPr>
        <w:t xml:space="preserve"> </w:t>
      </w:r>
    </w:p>
    <w:p w14:paraId="22850414" w14:textId="77777777" w:rsidR="00CE0EF1" w:rsidRPr="002435B5" w:rsidRDefault="00CE0EF1" w:rsidP="002435B5">
      <w:pPr>
        <w:spacing w:line="360" w:lineRule="auto"/>
        <w:jc w:val="center"/>
        <w:rPr>
          <w:color w:val="000000" w:themeColor="text1"/>
          <w:sz w:val="22"/>
          <w:szCs w:val="22"/>
          <w:lang w:val="en-US"/>
        </w:rPr>
      </w:pPr>
      <w:r w:rsidRPr="002435B5">
        <w:rPr>
          <w:color w:val="000000" w:themeColor="text1"/>
          <w:position w:val="-14"/>
        </w:rPr>
        <w:object w:dxaOrig="1660" w:dyaOrig="380" w14:anchorId="57AAB8EC">
          <v:shape id="_x0000_i1062" type="#_x0000_t75" style="width:82.5pt;height:18.75pt" o:ole="">
            <v:imagedata r:id="rId82" o:title=""/>
          </v:shape>
          <o:OLEObject Type="Embed" ProgID="Equation.3" ShapeID="_x0000_i1062" DrawAspect="Content" ObjectID="_1764587569" r:id="rId83"/>
        </w:object>
      </w:r>
    </w:p>
    <w:p w14:paraId="2925B646" w14:textId="4078CA96" w:rsidR="006455AA" w:rsidRPr="008A475C" w:rsidRDefault="00CE0EF1" w:rsidP="008A475C">
      <w:pPr>
        <w:spacing w:line="360" w:lineRule="auto"/>
        <w:jc w:val="both"/>
        <w:rPr>
          <w:color w:val="000000" w:themeColor="text1"/>
          <w:sz w:val="22"/>
          <w:szCs w:val="22"/>
        </w:rPr>
      </w:pPr>
      <w:r w:rsidRPr="002435B5">
        <w:rPr>
          <w:color w:val="000000" w:themeColor="text1"/>
          <w:sz w:val="22"/>
          <w:szCs w:val="22"/>
        </w:rPr>
        <w:t>г</w:t>
      </w:r>
      <w:r w:rsidR="006455AA" w:rsidRPr="002435B5">
        <w:rPr>
          <w:color w:val="000000" w:themeColor="text1"/>
          <w:sz w:val="22"/>
          <w:szCs w:val="22"/>
        </w:rPr>
        <w:t>де</w:t>
      </w:r>
      <w:r w:rsidRPr="002435B5">
        <w:rPr>
          <w:color w:val="000000" w:themeColor="text1"/>
          <w:sz w:val="22"/>
          <w:szCs w:val="22"/>
        </w:rPr>
        <w:t xml:space="preserve"> </w:t>
      </w:r>
      <w:r w:rsidR="00836DE1" w:rsidRPr="002435B5">
        <w:rPr>
          <w:color w:val="000000" w:themeColor="text1"/>
          <w:position w:val="-14"/>
          <w:sz w:val="22"/>
          <w:szCs w:val="22"/>
        </w:rPr>
        <w:object w:dxaOrig="400" w:dyaOrig="380" w14:anchorId="4B851AF6">
          <v:shape id="_x0000_i1063" type="#_x0000_t75" style="width:21pt;height:18.75pt" o:ole="">
            <v:imagedata r:id="rId84" o:title=""/>
          </v:shape>
          <o:OLEObject Type="Embed" ProgID="Equation.3" ShapeID="_x0000_i1063" DrawAspect="Content" ObjectID="_1764587570" r:id="rId85"/>
        </w:object>
      </w:r>
      <w:r w:rsidR="006455AA" w:rsidRPr="002435B5">
        <w:rPr>
          <w:color w:val="000000" w:themeColor="text1"/>
          <w:sz w:val="22"/>
          <w:szCs w:val="22"/>
        </w:rPr>
        <w:t xml:space="preserve"> – вероятность обнаружения нарушителя при перемещении между точками</w:t>
      </w:r>
      <w:r w:rsidR="00477ADF" w:rsidRPr="002435B5">
        <w:rPr>
          <w:color w:val="000000" w:themeColor="text1"/>
          <w:sz w:val="22"/>
          <w:szCs w:val="22"/>
        </w:rPr>
        <w:t xml:space="preserve"> </w:t>
      </w:r>
      <w:r w:rsidR="006455AA" w:rsidRPr="002435B5">
        <w:rPr>
          <w:i/>
          <w:color w:val="000000" w:themeColor="text1"/>
          <w:sz w:val="22"/>
          <w:szCs w:val="22"/>
          <w:lang w:val="en-US"/>
        </w:rPr>
        <w:t>g</w:t>
      </w:r>
      <w:r w:rsidR="006455AA" w:rsidRPr="002435B5">
        <w:rPr>
          <w:color w:val="000000" w:themeColor="text1"/>
          <w:sz w:val="22"/>
          <w:szCs w:val="22"/>
        </w:rPr>
        <w:t xml:space="preserve"> и</w:t>
      </w:r>
      <w:r w:rsidR="00477ADF" w:rsidRPr="002435B5">
        <w:rPr>
          <w:color w:val="000000" w:themeColor="text1"/>
          <w:sz w:val="22"/>
          <w:szCs w:val="22"/>
        </w:rPr>
        <w:t xml:space="preserve"> </w:t>
      </w:r>
      <w:r w:rsidR="006455AA" w:rsidRPr="002435B5">
        <w:rPr>
          <w:i/>
          <w:color w:val="000000" w:themeColor="text1"/>
          <w:sz w:val="22"/>
          <w:szCs w:val="22"/>
          <w:lang w:val="en-US"/>
        </w:rPr>
        <w:t>b</w:t>
      </w:r>
      <w:r w:rsidR="00836DE1" w:rsidRPr="002435B5">
        <w:rPr>
          <w:color w:val="000000" w:themeColor="text1"/>
          <w:sz w:val="22"/>
          <w:szCs w:val="22"/>
        </w:rPr>
        <w:t>,</w:t>
      </w:r>
      <w:r w:rsidR="00A26645" w:rsidRPr="002435B5">
        <w:rPr>
          <w:color w:val="000000" w:themeColor="text1"/>
          <w:position w:val="-14"/>
          <w:sz w:val="22"/>
          <w:szCs w:val="22"/>
        </w:rPr>
        <w:object w:dxaOrig="1820" w:dyaOrig="380" w14:anchorId="4C68386B">
          <v:shape id="_x0000_i1064" type="#_x0000_t75" style="width:90.75pt;height:18.75pt" o:ole="">
            <v:imagedata r:id="rId86" o:title=""/>
          </v:shape>
          <o:OLEObject Type="Embed" ProgID="Equation.3" ShapeID="_x0000_i1064" DrawAspect="Content" ObjectID="_1764587571" r:id="rId87"/>
        </w:object>
      </w:r>
      <w:r w:rsidR="006455AA" w:rsidRPr="002435B5">
        <w:rPr>
          <w:color w:val="000000" w:themeColor="text1"/>
          <w:sz w:val="22"/>
          <w:szCs w:val="22"/>
        </w:rPr>
        <w:t>;</w:t>
      </w:r>
      <w:r w:rsidR="008A475C">
        <w:rPr>
          <w:color w:val="000000" w:themeColor="text1"/>
          <w:sz w:val="22"/>
          <w:szCs w:val="22"/>
        </w:rPr>
        <w:t xml:space="preserve"> </w:t>
      </w:r>
      <w:r w:rsidR="006455AA" w:rsidRPr="002435B5">
        <w:rPr>
          <w:i/>
          <w:color w:val="000000" w:themeColor="text1"/>
          <w:sz w:val="22"/>
          <w:szCs w:val="22"/>
          <w:lang w:val="en-US"/>
        </w:rPr>
        <w:t>n</w:t>
      </w:r>
      <w:r w:rsidR="006455AA" w:rsidRPr="002435B5">
        <w:rPr>
          <w:color w:val="000000" w:themeColor="text1"/>
          <w:sz w:val="22"/>
          <w:szCs w:val="22"/>
        </w:rPr>
        <w:t xml:space="preserve"> – количество </w:t>
      </w:r>
      <w:r w:rsidR="00FA6482" w:rsidRPr="002435B5">
        <w:rPr>
          <w:color w:val="000000" w:themeColor="text1"/>
          <w:sz w:val="22"/>
          <w:szCs w:val="22"/>
        </w:rPr>
        <w:t>приборов контроля, например,</w:t>
      </w:r>
      <w:r w:rsidR="00E2337A">
        <w:rPr>
          <w:color w:val="000000" w:themeColor="text1"/>
          <w:sz w:val="22"/>
          <w:szCs w:val="22"/>
        </w:rPr>
        <w:t xml:space="preserve"> </w:t>
      </w:r>
      <w:r w:rsidR="006455AA" w:rsidRPr="002435B5">
        <w:rPr>
          <w:color w:val="000000" w:themeColor="text1"/>
          <w:sz w:val="22"/>
          <w:szCs w:val="22"/>
        </w:rPr>
        <w:t xml:space="preserve">видеокамер, характеристики которых позволяют </w:t>
      </w:r>
      <w:r w:rsidR="00555433" w:rsidRPr="002435B5">
        <w:rPr>
          <w:color w:val="000000" w:themeColor="text1"/>
          <w:sz w:val="22"/>
          <w:szCs w:val="22"/>
        </w:rPr>
        <w:t>обнаружить</w:t>
      </w:r>
      <w:r w:rsidR="00836DE1" w:rsidRPr="002435B5">
        <w:rPr>
          <w:color w:val="000000" w:themeColor="text1"/>
          <w:sz w:val="22"/>
          <w:szCs w:val="22"/>
        </w:rPr>
        <w:t xml:space="preserve"> нарушителя;</w:t>
      </w:r>
      <w:r w:rsidR="008A475C">
        <w:rPr>
          <w:color w:val="000000" w:themeColor="text1"/>
          <w:sz w:val="22"/>
          <w:szCs w:val="22"/>
        </w:rPr>
        <w:t xml:space="preserve"> </w:t>
      </w:r>
      <w:r w:rsidR="006455AA" w:rsidRPr="002435B5">
        <w:rPr>
          <w:color w:val="000000" w:themeColor="text1"/>
          <w:sz w:val="22"/>
          <w:szCs w:val="22"/>
        </w:rPr>
        <w:t>γ – коэффициент</w:t>
      </w:r>
      <w:r w:rsidR="00FA6482" w:rsidRPr="002435B5">
        <w:rPr>
          <w:color w:val="000000" w:themeColor="text1"/>
          <w:sz w:val="22"/>
          <w:szCs w:val="22"/>
        </w:rPr>
        <w:t xml:space="preserve">, определяемый типом </w:t>
      </w:r>
      <w:r w:rsidR="00FF7880" w:rsidRPr="002435B5">
        <w:rPr>
          <w:color w:val="000000" w:themeColor="text1"/>
          <w:sz w:val="22"/>
          <w:szCs w:val="22"/>
        </w:rPr>
        <w:t>приборов контроля</w:t>
      </w:r>
      <w:r w:rsidR="00FA6482" w:rsidRPr="002435B5">
        <w:rPr>
          <w:color w:val="000000" w:themeColor="text1"/>
          <w:sz w:val="22"/>
          <w:szCs w:val="22"/>
        </w:rPr>
        <w:t xml:space="preserve"> в здании</w:t>
      </w:r>
      <w:r w:rsidR="006455AA" w:rsidRPr="002435B5">
        <w:rPr>
          <w:color w:val="000000" w:themeColor="text1"/>
          <w:sz w:val="22"/>
          <w:szCs w:val="22"/>
        </w:rPr>
        <w:t xml:space="preserve"> (</w:t>
      </w:r>
      <w:r w:rsidR="007F1CDC" w:rsidRPr="008A475C">
        <w:rPr>
          <w:color w:val="000000" w:themeColor="text1"/>
          <w:sz w:val="22"/>
          <w:szCs w:val="22"/>
        </w:rPr>
        <w:object w:dxaOrig="760" w:dyaOrig="300" w14:anchorId="55492DAC">
          <v:shape id="_x0000_i1065" type="#_x0000_t75" style="width:39pt;height:15pt" o:ole="">
            <v:imagedata r:id="rId88" o:title=""/>
          </v:shape>
          <o:OLEObject Type="Embed" ProgID="Equation.3" ShapeID="_x0000_i1065" DrawAspect="Content" ObjectID="_1764587572" r:id="rId89"/>
        </w:object>
      </w:r>
      <m:oMath>
        <m:r>
          <m:rPr>
            <m:sty m:val="p"/>
          </m:rPr>
          <w:rPr>
            <w:rFonts w:ascii="Cambria Math" w:hAnsi="Cambria Math"/>
            <w:color w:val="000000" w:themeColor="text1"/>
            <w:sz w:val="22"/>
            <w:szCs w:val="22"/>
          </w:rPr>
          <m:t>)</m:t>
        </m:r>
      </m:oMath>
      <w:r w:rsidR="00544F92" w:rsidRPr="002435B5">
        <w:rPr>
          <w:color w:val="000000" w:themeColor="text1"/>
          <w:sz w:val="22"/>
          <w:szCs w:val="22"/>
        </w:rPr>
        <w:t>.</w:t>
      </w:r>
      <w:r w:rsidR="008A475C">
        <w:rPr>
          <w:color w:val="000000" w:themeColor="text1"/>
          <w:sz w:val="22"/>
          <w:szCs w:val="22"/>
        </w:rPr>
        <w:t xml:space="preserve"> </w:t>
      </w:r>
      <w:r w:rsidR="007F1CDC" w:rsidRPr="002435B5">
        <w:rPr>
          <w:color w:val="000000" w:themeColor="text1"/>
          <w:sz w:val="22"/>
          <w:szCs w:val="22"/>
        </w:rPr>
        <w:t xml:space="preserve">Вероятность </w:t>
      </w:r>
      <w:r w:rsidR="007F1CDC" w:rsidRPr="008A475C">
        <w:rPr>
          <w:color w:val="000000" w:themeColor="text1"/>
          <w:sz w:val="22"/>
          <w:szCs w:val="22"/>
        </w:rPr>
        <w:object w:dxaOrig="1900" w:dyaOrig="279" w14:anchorId="736A004A">
          <v:shape id="_x0000_i1066" type="#_x0000_t75" style="width:96.75pt;height:12.75pt" o:ole="">
            <v:imagedata r:id="rId90" o:title=""/>
          </v:shape>
          <o:OLEObject Type="Embed" ProgID="Equation.3" ShapeID="_x0000_i1066" DrawAspect="Content" ObjectID="_1764587573" r:id="rId91"/>
        </w:object>
      </w:r>
      <w:r w:rsidR="00477ADF" w:rsidRPr="002435B5">
        <w:rPr>
          <w:color w:val="000000" w:themeColor="text1"/>
          <w:sz w:val="22"/>
          <w:szCs w:val="22"/>
        </w:rPr>
        <w:t xml:space="preserve"> х</w:t>
      </w:r>
      <w:r w:rsidR="00894044" w:rsidRPr="002435B5">
        <w:rPr>
          <w:color w:val="000000" w:themeColor="text1"/>
          <w:sz w:val="22"/>
          <w:szCs w:val="22"/>
        </w:rPr>
        <w:t>арактеризует</w:t>
      </w:r>
      <w:r w:rsidR="00623C76" w:rsidRPr="002435B5">
        <w:rPr>
          <w:color w:val="000000" w:themeColor="text1"/>
          <w:sz w:val="22"/>
          <w:szCs w:val="22"/>
        </w:rPr>
        <w:t xml:space="preserve"> </w:t>
      </w:r>
      <w:r w:rsidR="00867AA5" w:rsidRPr="002435B5">
        <w:rPr>
          <w:color w:val="000000" w:themeColor="text1"/>
          <w:sz w:val="22"/>
          <w:szCs w:val="22"/>
        </w:rPr>
        <w:t>подсистему связи, где</w:t>
      </w:r>
      <w:r w:rsidR="00477ADF" w:rsidRPr="002435B5">
        <w:rPr>
          <w:color w:val="000000" w:themeColor="text1"/>
          <w:sz w:val="22"/>
          <w:szCs w:val="22"/>
        </w:rPr>
        <w:t xml:space="preserve"> </w:t>
      </w:r>
      <w:r w:rsidR="007F1CDC" w:rsidRPr="008A475C">
        <w:rPr>
          <w:color w:val="000000" w:themeColor="text1"/>
          <w:sz w:val="22"/>
          <w:szCs w:val="22"/>
        </w:rPr>
        <w:object w:dxaOrig="620" w:dyaOrig="279" w14:anchorId="449A0ACC">
          <v:shape id="_x0000_i1067" type="#_x0000_t75" style="width:30.75pt;height:12.75pt" o:ole="">
            <v:imagedata r:id="rId92" o:title=""/>
          </v:shape>
          <o:OLEObject Type="Embed" ProgID="Equation.3" ShapeID="_x0000_i1067" DrawAspect="Content" ObjectID="_1764587574" r:id="rId93"/>
        </w:object>
      </w:r>
      <w:r w:rsidR="008A3269">
        <w:rPr>
          <w:color w:val="000000" w:themeColor="text1"/>
          <w:sz w:val="22"/>
          <w:szCs w:val="22"/>
        </w:rPr>
        <w:t xml:space="preserve"> </w:t>
      </w:r>
      <w:r w:rsidR="008A3269" w:rsidRPr="002435B5">
        <w:rPr>
          <w:color w:val="000000" w:themeColor="text1"/>
          <w:sz w:val="22"/>
          <w:szCs w:val="22"/>
        </w:rPr>
        <w:t>–</w:t>
      </w:r>
      <w:r w:rsidR="007F1CDC" w:rsidRPr="008A475C">
        <w:rPr>
          <w:color w:val="000000" w:themeColor="text1"/>
          <w:sz w:val="22"/>
          <w:szCs w:val="22"/>
        </w:rPr>
        <w:t xml:space="preserve"> </w:t>
      </w:r>
      <w:r w:rsidR="00544F92" w:rsidRPr="002435B5">
        <w:rPr>
          <w:color w:val="000000" w:themeColor="text1"/>
          <w:sz w:val="22"/>
          <w:szCs w:val="22"/>
        </w:rPr>
        <w:t xml:space="preserve">вероятность </w:t>
      </w:r>
      <w:r w:rsidR="00555433" w:rsidRPr="002435B5">
        <w:rPr>
          <w:color w:val="000000" w:themeColor="text1"/>
          <w:sz w:val="22"/>
          <w:szCs w:val="22"/>
        </w:rPr>
        <w:t>доведения актуальной информации об обнаружении нарушителя до лица</w:t>
      </w:r>
      <w:r w:rsidR="00AA483A" w:rsidRPr="002435B5">
        <w:rPr>
          <w:color w:val="000000" w:themeColor="text1"/>
          <w:sz w:val="22"/>
          <w:szCs w:val="22"/>
        </w:rPr>
        <w:t>, уполномоченн</w:t>
      </w:r>
      <w:r w:rsidR="00867AA5" w:rsidRPr="002435B5">
        <w:rPr>
          <w:color w:val="000000" w:themeColor="text1"/>
          <w:sz w:val="22"/>
          <w:szCs w:val="22"/>
        </w:rPr>
        <w:t>ого принимать решения;</w:t>
      </w:r>
      <w:r w:rsidR="00477ADF" w:rsidRPr="002435B5">
        <w:rPr>
          <w:color w:val="000000" w:themeColor="text1"/>
          <w:sz w:val="22"/>
          <w:szCs w:val="22"/>
        </w:rPr>
        <w:t xml:space="preserve"> </w:t>
      </w:r>
      <w:r w:rsidR="007F1CDC" w:rsidRPr="008A475C">
        <w:rPr>
          <w:color w:val="000000" w:themeColor="text1"/>
          <w:sz w:val="22"/>
          <w:szCs w:val="22"/>
        </w:rPr>
        <w:object w:dxaOrig="580" w:dyaOrig="279" w14:anchorId="649D0DF2">
          <v:shape id="_x0000_i1068" type="#_x0000_t75" style="width:28.5pt;height:12.75pt" o:ole="">
            <v:imagedata r:id="rId94" o:title=""/>
          </v:shape>
          <o:OLEObject Type="Embed" ProgID="Equation.3" ShapeID="_x0000_i1068" DrawAspect="Content" ObjectID="_1764587575" r:id="rId95"/>
        </w:object>
      </w:r>
      <w:r w:rsidR="005E52AA" w:rsidRPr="002435B5">
        <w:rPr>
          <w:color w:val="000000" w:themeColor="text1"/>
          <w:sz w:val="22"/>
          <w:szCs w:val="22"/>
        </w:rPr>
        <w:t xml:space="preserve"> - </w:t>
      </w:r>
      <w:r w:rsidR="00845CE2" w:rsidRPr="002435B5">
        <w:rPr>
          <w:color w:val="000000" w:themeColor="text1"/>
          <w:sz w:val="22"/>
          <w:szCs w:val="22"/>
        </w:rPr>
        <w:t>вероятность устойчивой связи между лицом, принимающим решение, и реципиентами риска в условиях управляем</w:t>
      </w:r>
      <w:r w:rsidR="00BC76A1" w:rsidRPr="002435B5">
        <w:rPr>
          <w:color w:val="000000" w:themeColor="text1"/>
          <w:sz w:val="22"/>
          <w:szCs w:val="22"/>
        </w:rPr>
        <w:t>ого движения людских потоков</w:t>
      </w:r>
      <w:r w:rsidR="00867AA5" w:rsidRPr="002435B5">
        <w:rPr>
          <w:color w:val="000000" w:themeColor="text1"/>
          <w:sz w:val="22"/>
          <w:szCs w:val="22"/>
        </w:rPr>
        <w:t xml:space="preserve">. </w:t>
      </w:r>
      <w:r w:rsidR="00623C76" w:rsidRPr="002435B5">
        <w:rPr>
          <w:color w:val="000000" w:themeColor="text1"/>
          <w:sz w:val="22"/>
          <w:szCs w:val="22"/>
        </w:rPr>
        <w:t xml:space="preserve">Для оценки </w:t>
      </w:r>
      <w:r w:rsidR="00623C76" w:rsidRPr="008A475C">
        <w:rPr>
          <w:color w:val="000000" w:themeColor="text1"/>
          <w:sz w:val="22"/>
          <w:szCs w:val="22"/>
        </w:rPr>
        <w:object w:dxaOrig="460" w:dyaOrig="300" w14:anchorId="782CF4F2">
          <v:shape id="_x0000_i1069" type="#_x0000_t75" style="width:23.25pt;height:13.5pt" o:ole="">
            <v:imagedata r:id="rId96" o:title=""/>
          </v:shape>
          <o:OLEObject Type="Embed" ProgID="Equation.3" ShapeID="_x0000_i1069" DrawAspect="Content" ObjectID="_1764587576" r:id="rId97"/>
        </w:object>
      </w:r>
      <w:r w:rsidR="00623C76" w:rsidRPr="008A475C">
        <w:rPr>
          <w:color w:val="000000" w:themeColor="text1"/>
          <w:sz w:val="22"/>
          <w:szCs w:val="22"/>
        </w:rPr>
        <w:t xml:space="preserve"> </w:t>
      </w:r>
      <w:r w:rsidR="00623C76" w:rsidRPr="002435B5">
        <w:rPr>
          <w:color w:val="000000" w:themeColor="text1"/>
          <w:sz w:val="22"/>
          <w:szCs w:val="22"/>
        </w:rPr>
        <w:t>имее</w:t>
      </w:r>
      <w:r w:rsidR="007C17CE" w:rsidRPr="002435B5">
        <w:rPr>
          <w:color w:val="000000" w:themeColor="text1"/>
          <w:sz w:val="22"/>
          <w:szCs w:val="22"/>
        </w:rPr>
        <w:t xml:space="preserve">м </w:t>
      </w:r>
      <w:r w:rsidR="007C17CE" w:rsidRPr="008A475C">
        <w:rPr>
          <w:color w:val="000000" w:themeColor="text1"/>
          <w:sz w:val="22"/>
          <w:szCs w:val="22"/>
        </w:rPr>
        <w:object w:dxaOrig="1120" w:dyaOrig="340" w14:anchorId="6FBDE7AA">
          <v:shape id="_x0000_i1070" type="#_x0000_t75" style="width:57pt;height:18pt" o:ole="">
            <v:imagedata r:id="rId98" o:title=""/>
          </v:shape>
          <o:OLEObject Type="Embed" ProgID="Equation.3" ShapeID="_x0000_i1070" DrawAspect="Content" ObjectID="_1764587577" r:id="rId99"/>
        </w:object>
      </w:r>
      <w:r w:rsidR="00623C76" w:rsidRPr="002435B5">
        <w:rPr>
          <w:color w:val="000000" w:themeColor="text1"/>
          <w:sz w:val="22"/>
          <w:szCs w:val="22"/>
        </w:rPr>
        <w:t>,</w:t>
      </w:r>
      <w:r w:rsidR="005E52AA" w:rsidRPr="002435B5">
        <w:rPr>
          <w:color w:val="000000" w:themeColor="text1"/>
          <w:sz w:val="22"/>
          <w:szCs w:val="22"/>
        </w:rPr>
        <w:t xml:space="preserve"> где</w:t>
      </w:r>
      <w:r w:rsidR="007C17CE" w:rsidRPr="002435B5">
        <w:rPr>
          <w:color w:val="000000" w:themeColor="text1"/>
          <w:sz w:val="22"/>
          <w:szCs w:val="22"/>
        </w:rPr>
        <w:t xml:space="preserve"> </w:t>
      </w:r>
      <w:r w:rsidR="00623C76" w:rsidRPr="008A475C">
        <w:rPr>
          <w:color w:val="000000" w:themeColor="text1"/>
          <w:sz w:val="22"/>
          <w:szCs w:val="22"/>
        </w:rPr>
        <w:t>S</w:t>
      </w:r>
      <w:r w:rsidR="00623C76" w:rsidRPr="008A475C">
        <w:rPr>
          <w:color w:val="000000" w:themeColor="text1"/>
          <w:sz w:val="22"/>
          <w:szCs w:val="22"/>
          <w:vertAlign w:val="subscript"/>
        </w:rPr>
        <w:t>c</w:t>
      </w:r>
      <w:r w:rsidR="00623C76" w:rsidRPr="002435B5">
        <w:rPr>
          <w:color w:val="000000" w:themeColor="text1"/>
          <w:sz w:val="22"/>
          <w:szCs w:val="22"/>
        </w:rPr>
        <w:t xml:space="preserve"> – площадь здания </w:t>
      </w:r>
      <w:r w:rsidR="007C17CE" w:rsidRPr="002435B5">
        <w:rPr>
          <w:color w:val="000000" w:themeColor="text1"/>
          <w:sz w:val="22"/>
          <w:szCs w:val="22"/>
        </w:rPr>
        <w:t xml:space="preserve">учреждения с устойчивой связью, </w:t>
      </w:r>
      <w:r w:rsidR="007C17CE" w:rsidRPr="008A475C">
        <w:rPr>
          <w:color w:val="000000" w:themeColor="text1"/>
          <w:sz w:val="22"/>
          <w:szCs w:val="22"/>
        </w:rPr>
        <w:t>S</w:t>
      </w:r>
      <w:r w:rsidR="007C17CE" w:rsidRPr="002435B5">
        <w:rPr>
          <w:color w:val="000000" w:themeColor="text1"/>
          <w:sz w:val="22"/>
          <w:szCs w:val="22"/>
        </w:rPr>
        <w:t xml:space="preserve"> – общая площадь здания образовательного учреждения.</w:t>
      </w:r>
      <w:r w:rsidR="00E2337A">
        <w:rPr>
          <w:color w:val="000000" w:themeColor="text1"/>
          <w:sz w:val="22"/>
          <w:szCs w:val="22"/>
        </w:rPr>
        <w:t xml:space="preserve"> То есть предполагается, что если в помещении есть устойчивая связь, то реципиенты риска получают команду от лица</w:t>
      </w:r>
      <w:r w:rsidR="008A475C">
        <w:rPr>
          <w:color w:val="000000" w:themeColor="text1"/>
          <w:sz w:val="22"/>
          <w:szCs w:val="22"/>
        </w:rPr>
        <w:t>,</w:t>
      </w:r>
      <w:r w:rsidR="00E2337A">
        <w:rPr>
          <w:color w:val="000000" w:themeColor="text1"/>
          <w:sz w:val="22"/>
          <w:szCs w:val="22"/>
        </w:rPr>
        <w:t xml:space="preserve"> принимающего решение в условиях чре</w:t>
      </w:r>
      <w:r w:rsidR="008A475C">
        <w:rPr>
          <w:color w:val="000000" w:themeColor="text1"/>
          <w:sz w:val="22"/>
          <w:szCs w:val="22"/>
        </w:rPr>
        <w:t xml:space="preserve">звычайной ситуации, либо от программного комплекса, работающего в автоматическом режиме </w:t>
      </w:r>
      <w:r w:rsidR="008A475C" w:rsidRPr="008A475C">
        <w:rPr>
          <w:color w:val="000000" w:themeColor="text1"/>
          <w:sz w:val="22"/>
          <w:szCs w:val="22"/>
        </w:rPr>
        <w:t>[15-16].</w:t>
      </w:r>
    </w:p>
    <w:p w14:paraId="26CE525B" w14:textId="30EAF923" w:rsidR="007F1CDC" w:rsidRPr="002435B5" w:rsidRDefault="002C68FC" w:rsidP="008A475C">
      <w:pPr>
        <w:spacing w:line="360" w:lineRule="auto"/>
        <w:ind w:firstLine="708"/>
        <w:jc w:val="both"/>
        <w:rPr>
          <w:color w:val="000000" w:themeColor="text1"/>
          <w:sz w:val="22"/>
          <w:szCs w:val="22"/>
        </w:rPr>
      </w:pPr>
      <w:r w:rsidRPr="002435B5">
        <w:rPr>
          <w:color w:val="000000" w:themeColor="text1"/>
          <w:sz w:val="22"/>
          <w:szCs w:val="22"/>
        </w:rPr>
        <w:t>Для оценки предотвращенного риска</w:t>
      </w:r>
      <w:r w:rsidR="000C3A8E">
        <w:rPr>
          <w:color w:val="000000" w:themeColor="text1"/>
          <w:sz w:val="22"/>
          <w:szCs w:val="22"/>
        </w:rPr>
        <w:t xml:space="preserve"> за время преодоления нарушителем территории </w:t>
      </w:r>
      <w:r w:rsidR="00A434D4" w:rsidRPr="002435B5">
        <w:rPr>
          <w:color w:val="000000" w:themeColor="text1"/>
          <w:sz w:val="22"/>
          <w:szCs w:val="22"/>
        </w:rPr>
        <w:t>образовательного учреждения</w:t>
      </w:r>
      <w:r w:rsidR="009D2080" w:rsidRPr="002435B5">
        <w:rPr>
          <w:color w:val="000000" w:themeColor="text1"/>
          <w:sz w:val="22"/>
          <w:szCs w:val="22"/>
        </w:rPr>
        <w:t>,</w:t>
      </w:r>
      <w:r w:rsidR="007C17CE" w:rsidRPr="002435B5">
        <w:rPr>
          <w:color w:val="000000" w:themeColor="text1"/>
          <w:sz w:val="22"/>
          <w:szCs w:val="22"/>
        </w:rPr>
        <w:t xml:space="preserve"> </w:t>
      </w:r>
      <w:r w:rsidRPr="002435B5">
        <w:rPr>
          <w:color w:val="000000" w:themeColor="text1"/>
          <w:sz w:val="22"/>
          <w:szCs w:val="22"/>
        </w:rPr>
        <w:t>имеем</w:t>
      </w:r>
    </w:p>
    <w:p w14:paraId="543A2601" w14:textId="77777777" w:rsidR="00CE0EF1" w:rsidRPr="002435B5" w:rsidRDefault="00CE0EF1" w:rsidP="002435B5">
      <w:pPr>
        <w:spacing w:line="360" w:lineRule="auto"/>
        <w:jc w:val="center"/>
        <w:rPr>
          <w:color w:val="000000" w:themeColor="text1"/>
          <w:sz w:val="22"/>
          <w:szCs w:val="22"/>
        </w:rPr>
      </w:pPr>
      <w:r w:rsidRPr="002435B5">
        <w:rPr>
          <w:color w:val="000000" w:themeColor="text1"/>
          <w:position w:val="-18"/>
        </w:rPr>
        <w:object w:dxaOrig="4900" w:dyaOrig="480" w14:anchorId="636D596B">
          <v:shape id="_x0000_i1071" type="#_x0000_t75" style="width:243.75pt;height:24.75pt" o:ole="">
            <v:imagedata r:id="rId100" o:title=""/>
          </v:shape>
          <o:OLEObject Type="Embed" ProgID="Equation.3" ShapeID="_x0000_i1071" DrawAspect="Content" ObjectID="_1764587578" r:id="rId101"/>
        </w:object>
      </w:r>
    </w:p>
    <w:p w14:paraId="55D0D000" w14:textId="41647DF8" w:rsidR="0052788C" w:rsidRPr="002435B5" w:rsidRDefault="00C06DC3" w:rsidP="002435B5">
      <w:pPr>
        <w:spacing w:line="360" w:lineRule="auto"/>
        <w:jc w:val="both"/>
        <w:rPr>
          <w:color w:val="000000" w:themeColor="text1"/>
          <w:sz w:val="22"/>
          <w:szCs w:val="22"/>
        </w:rPr>
      </w:pPr>
      <w:r w:rsidRPr="002435B5">
        <w:rPr>
          <w:color w:val="000000" w:themeColor="text1"/>
          <w:sz w:val="22"/>
          <w:szCs w:val="22"/>
        </w:rPr>
        <w:lastRenderedPageBreak/>
        <w:t xml:space="preserve">где </w:t>
      </w:r>
      <w:r w:rsidR="007F1CDC" w:rsidRPr="002435B5">
        <w:rPr>
          <w:color w:val="000000" w:themeColor="text1"/>
          <w:position w:val="-6"/>
          <w:sz w:val="22"/>
          <w:szCs w:val="22"/>
        </w:rPr>
        <w:object w:dxaOrig="420" w:dyaOrig="300" w14:anchorId="750C5707">
          <v:shape id="_x0000_i1072" type="#_x0000_t75" style="width:20.25pt;height:15pt" o:ole="">
            <v:imagedata r:id="rId102" o:title=""/>
          </v:shape>
          <o:OLEObject Type="Embed" ProgID="Equation.3" ShapeID="_x0000_i1072" DrawAspect="Content" ObjectID="_1764587579" r:id="rId103"/>
        </w:object>
      </w:r>
      <w:r w:rsidR="005E52AA" w:rsidRPr="002435B5">
        <w:rPr>
          <w:color w:val="000000" w:themeColor="text1"/>
          <w:sz w:val="22"/>
          <w:szCs w:val="22"/>
        </w:rPr>
        <w:t xml:space="preserve"> -</w:t>
      </w:r>
      <w:r w:rsidR="00CD69EC" w:rsidRPr="002435B5">
        <w:rPr>
          <w:color w:val="000000" w:themeColor="text1"/>
          <w:sz w:val="22"/>
          <w:szCs w:val="22"/>
        </w:rPr>
        <w:t xml:space="preserve"> предотвращенный ущерб</w:t>
      </w:r>
      <w:r w:rsidR="0052788C" w:rsidRPr="002435B5">
        <w:rPr>
          <w:color w:val="000000" w:themeColor="text1"/>
          <w:sz w:val="22"/>
          <w:szCs w:val="22"/>
        </w:rPr>
        <w:t xml:space="preserve"> (количество реципиентов риска, которые покинули здание за время</w:t>
      </w:r>
      <w:r w:rsidR="00DE58EB" w:rsidRPr="002435B5">
        <w:rPr>
          <w:color w:val="000000" w:themeColor="text1"/>
          <w:sz w:val="22"/>
          <w:szCs w:val="22"/>
        </w:rPr>
        <w:t xml:space="preserve"> перемещения нарушителя</w:t>
      </w:r>
      <w:r w:rsidR="005E52AA" w:rsidRPr="002435B5">
        <w:rPr>
          <w:color w:val="000000" w:themeColor="text1"/>
          <w:sz w:val="22"/>
          <w:szCs w:val="22"/>
        </w:rPr>
        <w:t xml:space="preserve"> </w:t>
      </w:r>
      <w:r w:rsidR="00F21404" w:rsidRPr="002435B5">
        <w:rPr>
          <w:color w:val="000000" w:themeColor="text1"/>
          <w:position w:val="-14"/>
        </w:rPr>
        <w:object w:dxaOrig="460" w:dyaOrig="380" w14:anchorId="75739CBA">
          <v:shape id="_x0000_i1073" type="#_x0000_t75" style="width:24.75pt;height:18.75pt" o:ole="">
            <v:imagedata r:id="rId104" o:title=""/>
          </v:shape>
          <o:OLEObject Type="Embed" ProgID="Equation.3" ShapeID="_x0000_i1073" DrawAspect="Content" ObjectID="_1764587580" r:id="rId105"/>
        </w:object>
      </w:r>
      <w:r w:rsidR="00D174D7">
        <w:rPr>
          <w:color w:val="000000" w:themeColor="text1"/>
        </w:rPr>
        <w:t>)</w:t>
      </w:r>
      <w:r w:rsidR="00F21404" w:rsidRPr="002435B5">
        <w:rPr>
          <w:color w:val="000000" w:themeColor="text1"/>
        </w:rPr>
        <w:t>.</w:t>
      </w:r>
      <w:r w:rsidR="007C17CE" w:rsidRPr="002435B5">
        <w:rPr>
          <w:color w:val="000000" w:themeColor="text1"/>
        </w:rPr>
        <w:t xml:space="preserve"> </w:t>
      </w:r>
      <w:r w:rsidR="0052788C" w:rsidRPr="002435B5">
        <w:rPr>
          <w:color w:val="000000" w:themeColor="text1"/>
          <w:sz w:val="22"/>
          <w:szCs w:val="22"/>
        </w:rPr>
        <w:t>В соответствии с (2)</w:t>
      </w:r>
    </w:p>
    <w:p w14:paraId="46C86F75" w14:textId="77777777" w:rsidR="00CE0EF1" w:rsidRPr="002435B5" w:rsidRDefault="00CE0EF1" w:rsidP="002435B5">
      <w:pPr>
        <w:spacing w:line="360" w:lineRule="auto"/>
        <w:jc w:val="center"/>
        <w:rPr>
          <w:color w:val="000000" w:themeColor="text1"/>
          <w:position w:val="-36"/>
        </w:rPr>
      </w:pPr>
      <w:r w:rsidRPr="002435B5">
        <w:rPr>
          <w:color w:val="000000" w:themeColor="text1"/>
          <w:position w:val="-36"/>
        </w:rPr>
        <w:object w:dxaOrig="3420" w:dyaOrig="820" w14:anchorId="6F508F11">
          <v:shape id="_x0000_i1074" type="#_x0000_t75" style="width:171pt;height:41.25pt" o:ole="">
            <v:imagedata r:id="rId106" o:title=""/>
          </v:shape>
          <o:OLEObject Type="Embed" ProgID="Equation.3" ShapeID="_x0000_i1074" DrawAspect="Content" ObjectID="_1764587581" r:id="rId107"/>
        </w:object>
      </w:r>
    </w:p>
    <w:p w14:paraId="1268C515" w14:textId="77777777" w:rsidR="00CE0EF1" w:rsidRPr="002435B5" w:rsidRDefault="00CE0EF1" w:rsidP="002435B5">
      <w:pPr>
        <w:spacing w:line="360" w:lineRule="auto"/>
        <w:jc w:val="center"/>
        <w:rPr>
          <w:color w:val="000000" w:themeColor="text1"/>
          <w:sz w:val="22"/>
          <w:szCs w:val="22"/>
        </w:rPr>
      </w:pPr>
    </w:p>
    <w:p w14:paraId="585D677B" w14:textId="77777777" w:rsidR="00FB591D" w:rsidRPr="002435B5" w:rsidRDefault="00DE60A1" w:rsidP="00A56CE4">
      <w:pPr>
        <w:pStyle w:val="a4"/>
        <w:numPr>
          <w:ilvl w:val="0"/>
          <w:numId w:val="32"/>
        </w:numPr>
        <w:tabs>
          <w:tab w:val="left" w:pos="426"/>
        </w:tabs>
        <w:spacing w:line="360" w:lineRule="auto"/>
        <w:ind w:left="0" w:firstLine="0"/>
        <w:jc w:val="center"/>
        <w:rPr>
          <w:b/>
          <w:bCs/>
          <w:color w:val="000000" w:themeColor="text1"/>
          <w:sz w:val="22"/>
          <w:szCs w:val="22"/>
        </w:rPr>
      </w:pPr>
      <w:r w:rsidRPr="002435B5">
        <w:rPr>
          <w:b/>
          <w:bCs/>
          <w:color w:val="000000" w:themeColor="text1"/>
          <w:sz w:val="22"/>
          <w:szCs w:val="22"/>
        </w:rPr>
        <w:t>Прогнозирование</w:t>
      </w:r>
      <w:r w:rsidR="00F85D5D" w:rsidRPr="002435B5">
        <w:rPr>
          <w:b/>
          <w:bCs/>
          <w:color w:val="000000" w:themeColor="text1"/>
          <w:sz w:val="22"/>
          <w:szCs w:val="22"/>
        </w:rPr>
        <w:t xml:space="preserve"> последствий террористической </w:t>
      </w:r>
      <w:r w:rsidR="002A6829" w:rsidRPr="002435B5">
        <w:rPr>
          <w:b/>
          <w:bCs/>
          <w:color w:val="000000" w:themeColor="text1"/>
          <w:sz w:val="22"/>
          <w:szCs w:val="22"/>
        </w:rPr>
        <w:t>атаки на образовательн</w:t>
      </w:r>
      <w:r w:rsidR="007C05BC" w:rsidRPr="002435B5">
        <w:rPr>
          <w:b/>
          <w:bCs/>
          <w:color w:val="000000" w:themeColor="text1"/>
          <w:sz w:val="22"/>
          <w:szCs w:val="22"/>
        </w:rPr>
        <w:t>ые</w:t>
      </w:r>
      <w:r w:rsidR="002A6829" w:rsidRPr="002435B5">
        <w:rPr>
          <w:b/>
          <w:bCs/>
          <w:color w:val="000000" w:themeColor="text1"/>
          <w:sz w:val="22"/>
          <w:szCs w:val="22"/>
        </w:rPr>
        <w:t xml:space="preserve"> учреждени</w:t>
      </w:r>
      <w:r w:rsidR="007C05BC" w:rsidRPr="002435B5">
        <w:rPr>
          <w:b/>
          <w:bCs/>
          <w:color w:val="000000" w:themeColor="text1"/>
          <w:sz w:val="22"/>
          <w:szCs w:val="22"/>
        </w:rPr>
        <w:t>я</w:t>
      </w:r>
    </w:p>
    <w:p w14:paraId="1257C403" w14:textId="4D3AB630" w:rsidR="0008777D" w:rsidRPr="002435B5" w:rsidRDefault="00AB30EF" w:rsidP="002435B5">
      <w:pPr>
        <w:spacing w:line="360" w:lineRule="auto"/>
        <w:ind w:firstLine="284"/>
        <w:jc w:val="both"/>
        <w:rPr>
          <w:color w:val="000000" w:themeColor="text1"/>
          <w:sz w:val="22"/>
          <w:szCs w:val="22"/>
        </w:rPr>
      </w:pPr>
      <w:r w:rsidRPr="002435B5">
        <w:rPr>
          <w:color w:val="000000" w:themeColor="text1"/>
          <w:sz w:val="22"/>
          <w:szCs w:val="22"/>
        </w:rPr>
        <w:t>В</w:t>
      </w:r>
      <w:r w:rsidR="001A5F59" w:rsidRPr="002435B5">
        <w:rPr>
          <w:color w:val="000000" w:themeColor="text1"/>
          <w:sz w:val="22"/>
          <w:szCs w:val="22"/>
        </w:rPr>
        <w:t xml:space="preserve"> рамках электронного полигона</w:t>
      </w:r>
      <w:r w:rsidRPr="002435B5">
        <w:rPr>
          <w:color w:val="000000" w:themeColor="text1"/>
          <w:sz w:val="22"/>
          <w:szCs w:val="22"/>
        </w:rPr>
        <w:t xml:space="preserve"> </w:t>
      </w:r>
      <w:r w:rsidR="00D174D7">
        <w:rPr>
          <w:color w:val="000000" w:themeColor="text1"/>
          <w:sz w:val="22"/>
          <w:szCs w:val="22"/>
        </w:rPr>
        <w:t>топологическая модель здания</w:t>
      </w:r>
      <w:r w:rsidR="001A5F59" w:rsidRPr="002435B5">
        <w:rPr>
          <w:color w:val="000000" w:themeColor="text1"/>
          <w:sz w:val="22"/>
          <w:szCs w:val="22"/>
        </w:rPr>
        <w:t xml:space="preserve"> представляется </w:t>
      </w:r>
      <w:r w:rsidR="006E05B8">
        <w:rPr>
          <w:color w:val="000000" w:themeColor="text1"/>
          <w:sz w:val="22"/>
          <w:szCs w:val="22"/>
        </w:rPr>
        <w:t xml:space="preserve">топологическим </w:t>
      </w:r>
      <w:r w:rsidR="001A5F59" w:rsidRPr="002435B5">
        <w:rPr>
          <w:color w:val="000000" w:themeColor="text1"/>
          <w:sz w:val="22"/>
          <w:szCs w:val="22"/>
        </w:rPr>
        <w:t>графом</w:t>
      </w:r>
      <w:r w:rsidR="00D174D7">
        <w:rPr>
          <w:color w:val="000000" w:themeColor="text1"/>
          <w:sz w:val="22"/>
          <w:szCs w:val="22"/>
        </w:rPr>
        <w:t>. Характеристики вершин графа соответствуют ПИМ здания.</w:t>
      </w:r>
      <w:r w:rsidR="003B4395" w:rsidRPr="002435B5">
        <w:rPr>
          <w:color w:val="000000" w:themeColor="text1"/>
          <w:sz w:val="22"/>
          <w:szCs w:val="22"/>
        </w:rPr>
        <w:t xml:space="preserve"> Из проема, помеченного точкой </w:t>
      </w:r>
      <w:r w:rsidR="001A5F59" w:rsidRPr="002435B5">
        <w:rPr>
          <w:i/>
          <w:color w:val="000000" w:themeColor="text1"/>
          <w:sz w:val="22"/>
          <w:szCs w:val="22"/>
          <w:lang w:val="en-US"/>
        </w:rPr>
        <w:t>b</w:t>
      </w:r>
      <w:r w:rsidR="001A5F59" w:rsidRPr="002435B5">
        <w:rPr>
          <w:color w:val="000000" w:themeColor="text1"/>
          <w:sz w:val="22"/>
          <w:szCs w:val="22"/>
        </w:rPr>
        <w:t xml:space="preserve">, </w:t>
      </w:r>
      <w:r w:rsidR="003B4395" w:rsidRPr="002435B5">
        <w:rPr>
          <w:color w:val="000000" w:themeColor="text1"/>
          <w:sz w:val="22"/>
          <w:szCs w:val="22"/>
        </w:rPr>
        <w:t xml:space="preserve">нарушитель попадает </w:t>
      </w:r>
      <w:r w:rsidR="001A5F59" w:rsidRPr="002435B5">
        <w:rPr>
          <w:color w:val="000000" w:themeColor="text1"/>
          <w:sz w:val="22"/>
          <w:szCs w:val="22"/>
        </w:rPr>
        <w:t xml:space="preserve">в помещение </w:t>
      </w:r>
      <w:r w:rsidR="001A5F59" w:rsidRPr="002435B5">
        <w:rPr>
          <w:i/>
          <w:color w:val="000000" w:themeColor="text1"/>
          <w:sz w:val="22"/>
          <w:szCs w:val="22"/>
          <w:lang w:val="en-US"/>
        </w:rPr>
        <w:t>B</w:t>
      </w:r>
      <w:r w:rsidR="00BC76A1" w:rsidRPr="002435B5">
        <w:rPr>
          <w:color w:val="000000" w:themeColor="text1"/>
          <w:sz w:val="22"/>
          <w:szCs w:val="22"/>
          <w:vertAlign w:val="superscript"/>
        </w:rPr>
        <w:t>(1)</w:t>
      </w:r>
      <w:r w:rsidR="00BA13FA" w:rsidRPr="002435B5">
        <w:rPr>
          <w:color w:val="000000" w:themeColor="text1"/>
          <w:sz w:val="22"/>
          <w:szCs w:val="22"/>
        </w:rPr>
        <w:t xml:space="preserve">. </w:t>
      </w:r>
      <w:r w:rsidR="00093C76" w:rsidRPr="002435B5">
        <w:rPr>
          <w:color w:val="000000" w:themeColor="text1"/>
          <w:sz w:val="22"/>
          <w:szCs w:val="22"/>
        </w:rPr>
        <w:t xml:space="preserve">Путь нарушителя по зданию определяется моделью нарушителя и </w:t>
      </w:r>
      <w:r w:rsidR="006E05B8">
        <w:rPr>
          <w:color w:val="000000" w:themeColor="text1"/>
          <w:sz w:val="22"/>
          <w:szCs w:val="22"/>
        </w:rPr>
        <w:t xml:space="preserve">топологическим </w:t>
      </w:r>
      <w:r w:rsidR="006E05B8" w:rsidRPr="002435B5">
        <w:rPr>
          <w:color w:val="000000" w:themeColor="text1"/>
          <w:sz w:val="22"/>
          <w:szCs w:val="22"/>
        </w:rPr>
        <w:t xml:space="preserve">графом. </w:t>
      </w:r>
      <w:r w:rsidR="00093C76" w:rsidRPr="002435B5">
        <w:rPr>
          <w:color w:val="000000" w:themeColor="text1"/>
          <w:sz w:val="22"/>
          <w:szCs w:val="22"/>
        </w:rPr>
        <w:t xml:space="preserve">В частности, </w:t>
      </w:r>
      <w:r w:rsidR="00DF38AD" w:rsidRPr="002435B5">
        <w:rPr>
          <w:color w:val="000000" w:themeColor="text1"/>
          <w:sz w:val="22"/>
          <w:szCs w:val="22"/>
        </w:rPr>
        <w:t xml:space="preserve">полагается, что траектория движения нарушителя по зданию (переход из </w:t>
      </w:r>
      <w:r w:rsidR="00093C76" w:rsidRPr="002435B5">
        <w:rPr>
          <w:i/>
          <w:color w:val="000000" w:themeColor="text1"/>
          <w:sz w:val="22"/>
          <w:szCs w:val="22"/>
          <w:lang w:val="en-US"/>
        </w:rPr>
        <w:t>k</w:t>
      </w:r>
      <w:r w:rsidR="00093C76" w:rsidRPr="002435B5">
        <w:rPr>
          <w:color w:val="000000" w:themeColor="text1"/>
          <w:sz w:val="22"/>
          <w:szCs w:val="22"/>
        </w:rPr>
        <w:t>-го помещения</w:t>
      </w:r>
      <w:r w:rsidR="00477ADF" w:rsidRPr="002435B5">
        <w:rPr>
          <w:color w:val="000000" w:themeColor="text1"/>
          <w:sz w:val="22"/>
          <w:szCs w:val="22"/>
        </w:rPr>
        <w:t xml:space="preserve"> </w:t>
      </w:r>
      <w:r w:rsidR="00093C76" w:rsidRPr="002435B5">
        <w:rPr>
          <w:i/>
          <w:color w:val="000000" w:themeColor="text1"/>
          <w:sz w:val="22"/>
          <w:szCs w:val="22"/>
          <w:lang w:val="en-US"/>
        </w:rPr>
        <w:t>n</w:t>
      </w:r>
      <w:r w:rsidR="00093C76" w:rsidRPr="002435B5">
        <w:rPr>
          <w:color w:val="000000" w:themeColor="text1"/>
          <w:sz w:val="22"/>
          <w:szCs w:val="22"/>
        </w:rPr>
        <w:t>-го</w:t>
      </w:r>
      <w:r w:rsidR="007C17CE" w:rsidRPr="002435B5">
        <w:rPr>
          <w:color w:val="000000" w:themeColor="text1"/>
          <w:sz w:val="22"/>
          <w:szCs w:val="22"/>
        </w:rPr>
        <w:t xml:space="preserve"> </w:t>
      </w:r>
      <w:r w:rsidR="00093C76" w:rsidRPr="002435B5">
        <w:rPr>
          <w:color w:val="000000" w:themeColor="text1"/>
          <w:sz w:val="22"/>
          <w:szCs w:val="22"/>
        </w:rPr>
        <w:t>уровня</w:t>
      </w:r>
      <w:r w:rsidR="007C17CE" w:rsidRPr="002435B5">
        <w:rPr>
          <w:color w:val="000000" w:themeColor="text1"/>
          <w:sz w:val="22"/>
          <w:szCs w:val="22"/>
        </w:rPr>
        <w:t xml:space="preserve"> </w:t>
      </w:r>
      <w:r w:rsidR="006E05B8">
        <w:rPr>
          <w:color w:val="000000" w:themeColor="text1"/>
          <w:sz w:val="22"/>
          <w:szCs w:val="22"/>
        </w:rPr>
        <w:t xml:space="preserve">топологического графа </w:t>
      </w:r>
      <w:r w:rsidR="0008777D" w:rsidRPr="002435B5">
        <w:rPr>
          <w:color w:val="000000" w:themeColor="text1"/>
          <w:sz w:val="22"/>
          <w:szCs w:val="22"/>
        </w:rPr>
        <w:t xml:space="preserve">в </w:t>
      </w:r>
      <w:r w:rsidR="0008777D" w:rsidRPr="002435B5">
        <w:rPr>
          <w:i/>
          <w:color w:val="000000" w:themeColor="text1"/>
          <w:sz w:val="22"/>
          <w:szCs w:val="22"/>
          <w:lang w:val="en-US"/>
        </w:rPr>
        <w:t>k</w:t>
      </w:r>
      <w:r w:rsidR="0008777D" w:rsidRPr="002435B5">
        <w:rPr>
          <w:color w:val="000000" w:themeColor="text1"/>
          <w:sz w:val="22"/>
          <w:szCs w:val="22"/>
        </w:rPr>
        <w:t>+1 помещение</w:t>
      </w:r>
      <w:r w:rsidR="00DF38AD" w:rsidRPr="002435B5">
        <w:rPr>
          <w:color w:val="000000" w:themeColor="text1"/>
          <w:sz w:val="22"/>
          <w:szCs w:val="22"/>
        </w:rPr>
        <w:t>)</w:t>
      </w:r>
      <w:r w:rsidR="00093C76" w:rsidRPr="002435B5">
        <w:rPr>
          <w:color w:val="000000" w:themeColor="text1"/>
          <w:sz w:val="22"/>
          <w:szCs w:val="22"/>
        </w:rPr>
        <w:t>, отвечает следующим приоритетам выбора</w:t>
      </w:r>
      <w:r w:rsidR="0008777D" w:rsidRPr="002435B5">
        <w:rPr>
          <w:color w:val="000000" w:themeColor="text1"/>
          <w:sz w:val="22"/>
          <w:szCs w:val="22"/>
        </w:rPr>
        <w:t>:</w:t>
      </w:r>
    </w:p>
    <w:p w14:paraId="4C0750E6" w14:textId="77777777" w:rsidR="0097070B" w:rsidRPr="002435B5" w:rsidRDefault="0097070B" w:rsidP="002435B5">
      <w:pPr>
        <w:pStyle w:val="a4"/>
        <w:numPr>
          <w:ilvl w:val="0"/>
          <w:numId w:val="9"/>
        </w:numPr>
        <w:spacing w:line="360" w:lineRule="auto"/>
        <w:ind w:left="0" w:firstLine="284"/>
        <w:jc w:val="both"/>
        <w:rPr>
          <w:color w:val="000000" w:themeColor="text1"/>
          <w:sz w:val="22"/>
          <w:szCs w:val="22"/>
        </w:rPr>
      </w:pPr>
      <w:r w:rsidRPr="002435B5">
        <w:rPr>
          <w:color w:val="000000" w:themeColor="text1"/>
          <w:sz w:val="22"/>
          <w:szCs w:val="22"/>
        </w:rPr>
        <w:t>предпочтение отдается помещениям, где нарушитель еще не был;</w:t>
      </w:r>
    </w:p>
    <w:p w14:paraId="4FB76F08" w14:textId="6DAB2B72" w:rsidR="0097070B" w:rsidRPr="002435B5" w:rsidRDefault="0097070B" w:rsidP="002435B5">
      <w:pPr>
        <w:pStyle w:val="a4"/>
        <w:numPr>
          <w:ilvl w:val="0"/>
          <w:numId w:val="9"/>
        </w:numPr>
        <w:spacing w:line="360" w:lineRule="auto"/>
        <w:ind w:left="0" w:firstLine="284"/>
        <w:jc w:val="both"/>
        <w:rPr>
          <w:color w:val="000000" w:themeColor="text1"/>
          <w:sz w:val="22"/>
          <w:szCs w:val="22"/>
        </w:rPr>
      </w:pPr>
      <w:r w:rsidRPr="002435B5">
        <w:rPr>
          <w:color w:val="000000" w:themeColor="text1"/>
          <w:sz w:val="22"/>
          <w:szCs w:val="22"/>
        </w:rPr>
        <w:t xml:space="preserve">предпочтение отдается переходу в помещение </w:t>
      </w:r>
      <w:r w:rsidRPr="002435B5">
        <w:rPr>
          <w:i/>
          <w:color w:val="000000" w:themeColor="text1"/>
          <w:sz w:val="22"/>
          <w:szCs w:val="22"/>
          <w:lang w:val="en-US"/>
        </w:rPr>
        <w:t>n</w:t>
      </w:r>
      <w:r w:rsidRPr="002435B5">
        <w:rPr>
          <w:color w:val="000000" w:themeColor="text1"/>
          <w:sz w:val="22"/>
          <w:szCs w:val="22"/>
        </w:rPr>
        <w:t xml:space="preserve">+1 уровня </w:t>
      </w:r>
      <w:r w:rsidR="006E05B8">
        <w:rPr>
          <w:color w:val="000000" w:themeColor="text1"/>
          <w:sz w:val="22"/>
          <w:szCs w:val="22"/>
        </w:rPr>
        <w:t xml:space="preserve">топологического </w:t>
      </w:r>
      <w:r w:rsidRPr="002435B5">
        <w:rPr>
          <w:color w:val="000000" w:themeColor="text1"/>
          <w:sz w:val="22"/>
          <w:szCs w:val="22"/>
        </w:rPr>
        <w:t>графа;</w:t>
      </w:r>
    </w:p>
    <w:p w14:paraId="4B2B59D3" w14:textId="684787DA" w:rsidR="002E68F5" w:rsidRPr="002435B5" w:rsidRDefault="002E68F5" w:rsidP="002435B5">
      <w:pPr>
        <w:pStyle w:val="a4"/>
        <w:numPr>
          <w:ilvl w:val="0"/>
          <w:numId w:val="9"/>
        </w:numPr>
        <w:spacing w:line="360" w:lineRule="auto"/>
        <w:ind w:left="0" w:firstLine="284"/>
        <w:jc w:val="both"/>
        <w:rPr>
          <w:color w:val="000000" w:themeColor="text1"/>
          <w:sz w:val="22"/>
          <w:szCs w:val="22"/>
        </w:rPr>
      </w:pPr>
      <w:r w:rsidRPr="002435B5">
        <w:rPr>
          <w:color w:val="000000" w:themeColor="text1"/>
          <w:sz w:val="22"/>
          <w:szCs w:val="22"/>
        </w:rPr>
        <w:t>предпочтение</w:t>
      </w:r>
      <w:r w:rsidR="00226A9D" w:rsidRPr="002435B5">
        <w:rPr>
          <w:color w:val="000000" w:themeColor="text1"/>
          <w:sz w:val="22"/>
          <w:szCs w:val="22"/>
        </w:rPr>
        <w:t xml:space="preserve"> нарушителя при переходе в </w:t>
      </w:r>
      <w:r w:rsidR="00226A9D" w:rsidRPr="002435B5">
        <w:rPr>
          <w:i/>
          <w:color w:val="000000" w:themeColor="text1"/>
          <w:sz w:val="22"/>
          <w:szCs w:val="22"/>
          <w:lang w:val="en-US"/>
        </w:rPr>
        <w:t>k</w:t>
      </w:r>
      <w:r w:rsidR="00226A9D" w:rsidRPr="002435B5">
        <w:rPr>
          <w:color w:val="000000" w:themeColor="text1"/>
          <w:sz w:val="22"/>
          <w:szCs w:val="22"/>
        </w:rPr>
        <w:t>+1 помещение</w:t>
      </w:r>
      <w:r w:rsidR="006E05B8">
        <w:rPr>
          <w:color w:val="000000" w:themeColor="text1"/>
          <w:sz w:val="22"/>
          <w:szCs w:val="22"/>
        </w:rPr>
        <w:t>,</w:t>
      </w:r>
      <w:r w:rsidR="00226A9D" w:rsidRPr="002435B5">
        <w:rPr>
          <w:color w:val="000000" w:themeColor="text1"/>
          <w:sz w:val="22"/>
          <w:szCs w:val="22"/>
        </w:rPr>
        <w:t xml:space="preserve"> </w:t>
      </w:r>
      <w:r w:rsidRPr="002435B5">
        <w:rPr>
          <w:color w:val="000000" w:themeColor="text1"/>
          <w:sz w:val="22"/>
          <w:szCs w:val="22"/>
        </w:rPr>
        <w:t>отдается помещениям с большим количеством реципиентов риска (</w:t>
      </w:r>
      <w:r w:rsidR="00D174D7">
        <w:rPr>
          <w:color w:val="000000" w:themeColor="text1"/>
          <w:sz w:val="22"/>
          <w:szCs w:val="22"/>
        </w:rPr>
        <w:t xml:space="preserve">для нарушителя это </w:t>
      </w:r>
      <w:r w:rsidR="00226A9D" w:rsidRPr="002435B5">
        <w:rPr>
          <w:color w:val="000000" w:themeColor="text1"/>
          <w:sz w:val="22"/>
          <w:szCs w:val="22"/>
        </w:rPr>
        <w:t>принцип нанесения</w:t>
      </w:r>
      <w:r w:rsidRPr="002435B5">
        <w:rPr>
          <w:color w:val="000000" w:themeColor="text1"/>
          <w:sz w:val="22"/>
          <w:szCs w:val="22"/>
        </w:rPr>
        <w:t xml:space="preserve"> максимального ущерба);</w:t>
      </w:r>
    </w:p>
    <w:p w14:paraId="5921DE46" w14:textId="77777777" w:rsidR="0008777D" w:rsidRPr="002435B5" w:rsidRDefault="0008777D" w:rsidP="002435B5">
      <w:pPr>
        <w:pStyle w:val="a4"/>
        <w:numPr>
          <w:ilvl w:val="0"/>
          <w:numId w:val="9"/>
        </w:numPr>
        <w:spacing w:line="360" w:lineRule="auto"/>
        <w:ind w:left="0" w:firstLine="284"/>
        <w:jc w:val="both"/>
        <w:rPr>
          <w:color w:val="000000" w:themeColor="text1"/>
          <w:sz w:val="22"/>
          <w:szCs w:val="22"/>
        </w:rPr>
      </w:pPr>
      <w:r w:rsidRPr="002435B5">
        <w:rPr>
          <w:color w:val="000000" w:themeColor="text1"/>
          <w:sz w:val="22"/>
          <w:szCs w:val="22"/>
        </w:rPr>
        <w:t xml:space="preserve">предпочтение </w:t>
      </w:r>
      <w:r w:rsidR="00DF38AD" w:rsidRPr="002435B5">
        <w:rPr>
          <w:color w:val="000000" w:themeColor="text1"/>
          <w:sz w:val="22"/>
          <w:szCs w:val="22"/>
        </w:rPr>
        <w:t xml:space="preserve">отдается </w:t>
      </w:r>
      <w:r w:rsidR="00226A9D" w:rsidRPr="002435B5">
        <w:rPr>
          <w:color w:val="000000" w:themeColor="text1"/>
          <w:sz w:val="22"/>
          <w:szCs w:val="22"/>
        </w:rPr>
        <w:t>дверным проемам</w:t>
      </w:r>
      <w:r w:rsidR="00DF38AD" w:rsidRPr="002435B5">
        <w:rPr>
          <w:color w:val="000000" w:themeColor="text1"/>
          <w:sz w:val="22"/>
          <w:szCs w:val="22"/>
        </w:rPr>
        <w:t xml:space="preserve">, </w:t>
      </w:r>
      <w:r w:rsidR="00226A9D" w:rsidRPr="002435B5">
        <w:rPr>
          <w:color w:val="000000" w:themeColor="text1"/>
          <w:sz w:val="22"/>
          <w:szCs w:val="22"/>
        </w:rPr>
        <w:t xml:space="preserve">переход по которым для нарушителя </w:t>
      </w:r>
      <w:r w:rsidR="00DF38AD" w:rsidRPr="002435B5">
        <w:rPr>
          <w:color w:val="000000" w:themeColor="text1"/>
          <w:sz w:val="22"/>
          <w:szCs w:val="22"/>
        </w:rPr>
        <w:t>не сопряжен с потерей времени</w:t>
      </w:r>
      <w:r w:rsidR="002E68F5" w:rsidRPr="002435B5">
        <w:rPr>
          <w:color w:val="000000" w:themeColor="text1"/>
          <w:sz w:val="22"/>
          <w:szCs w:val="22"/>
        </w:rPr>
        <w:t xml:space="preserve"> (открытые двери между </w:t>
      </w:r>
      <w:r w:rsidR="002E68F5" w:rsidRPr="002435B5">
        <w:rPr>
          <w:i/>
          <w:color w:val="000000" w:themeColor="text1"/>
          <w:sz w:val="22"/>
          <w:szCs w:val="22"/>
          <w:lang w:val="en-US"/>
        </w:rPr>
        <w:t>k</w:t>
      </w:r>
      <w:r w:rsidR="002E68F5" w:rsidRPr="002435B5">
        <w:rPr>
          <w:color w:val="000000" w:themeColor="text1"/>
          <w:sz w:val="22"/>
          <w:szCs w:val="22"/>
        </w:rPr>
        <w:t xml:space="preserve"> и </w:t>
      </w:r>
      <w:r w:rsidR="002E68F5" w:rsidRPr="002435B5">
        <w:rPr>
          <w:i/>
          <w:color w:val="000000" w:themeColor="text1"/>
          <w:sz w:val="22"/>
          <w:szCs w:val="22"/>
          <w:lang w:val="en-US"/>
        </w:rPr>
        <w:t>k</w:t>
      </w:r>
      <w:r w:rsidR="002E68F5" w:rsidRPr="002435B5">
        <w:rPr>
          <w:color w:val="000000" w:themeColor="text1"/>
          <w:sz w:val="22"/>
          <w:szCs w:val="22"/>
        </w:rPr>
        <w:t>+1 помещениями здания).</w:t>
      </w:r>
    </w:p>
    <w:p w14:paraId="03590F7B" w14:textId="15D7C98C" w:rsidR="00AD491B" w:rsidRPr="002435B5" w:rsidRDefault="00C70DAD" w:rsidP="002435B5">
      <w:pPr>
        <w:spacing w:line="360" w:lineRule="auto"/>
        <w:ind w:firstLine="284"/>
        <w:jc w:val="both"/>
        <w:rPr>
          <w:color w:val="000000" w:themeColor="text1"/>
          <w:sz w:val="22"/>
          <w:szCs w:val="22"/>
        </w:rPr>
      </w:pPr>
      <w:r w:rsidRPr="002435B5">
        <w:rPr>
          <w:color w:val="000000" w:themeColor="text1"/>
          <w:sz w:val="22"/>
          <w:szCs w:val="22"/>
        </w:rPr>
        <w:t>Террористическая атака считается законченной</w:t>
      </w:r>
      <w:r w:rsidR="001E201A" w:rsidRPr="002435B5">
        <w:rPr>
          <w:color w:val="000000" w:themeColor="text1"/>
          <w:sz w:val="22"/>
          <w:szCs w:val="22"/>
        </w:rPr>
        <w:t>,</w:t>
      </w:r>
      <w:r w:rsidRPr="002435B5">
        <w:rPr>
          <w:color w:val="000000" w:themeColor="text1"/>
          <w:sz w:val="22"/>
          <w:szCs w:val="22"/>
        </w:rPr>
        <w:t xml:space="preserve"> если нарушитель </w:t>
      </w:r>
      <w:r w:rsidR="0097070B" w:rsidRPr="002435B5">
        <w:rPr>
          <w:color w:val="000000" w:themeColor="text1"/>
          <w:sz w:val="22"/>
          <w:szCs w:val="22"/>
        </w:rPr>
        <w:t xml:space="preserve">достиг конца </w:t>
      </w:r>
      <w:r w:rsidR="006E05B8">
        <w:rPr>
          <w:color w:val="000000" w:themeColor="text1"/>
          <w:sz w:val="22"/>
          <w:szCs w:val="22"/>
        </w:rPr>
        <w:t xml:space="preserve">топологического </w:t>
      </w:r>
      <w:r w:rsidR="0097070B" w:rsidRPr="002435B5">
        <w:rPr>
          <w:color w:val="000000" w:themeColor="text1"/>
          <w:sz w:val="22"/>
          <w:szCs w:val="22"/>
        </w:rPr>
        <w:t xml:space="preserve">графа </w:t>
      </w:r>
      <w:r w:rsidR="006E05B8">
        <w:rPr>
          <w:color w:val="000000" w:themeColor="text1"/>
          <w:sz w:val="22"/>
          <w:szCs w:val="22"/>
        </w:rPr>
        <w:t>(обход графа в</w:t>
      </w:r>
      <w:r w:rsidR="0097070B" w:rsidRPr="002435B5">
        <w:rPr>
          <w:color w:val="000000" w:themeColor="text1"/>
          <w:sz w:val="22"/>
          <w:szCs w:val="22"/>
        </w:rPr>
        <w:t xml:space="preserve"> глубин</w:t>
      </w:r>
      <w:r w:rsidR="007C1BA9" w:rsidRPr="002435B5">
        <w:rPr>
          <w:color w:val="000000" w:themeColor="text1"/>
          <w:sz w:val="22"/>
          <w:szCs w:val="22"/>
        </w:rPr>
        <w:t>у</w:t>
      </w:r>
      <w:r w:rsidR="006E05B8">
        <w:rPr>
          <w:color w:val="000000" w:themeColor="text1"/>
          <w:sz w:val="22"/>
          <w:szCs w:val="22"/>
        </w:rPr>
        <w:t>)</w:t>
      </w:r>
      <w:r w:rsidR="0097070B" w:rsidRPr="002435B5">
        <w:rPr>
          <w:color w:val="000000" w:themeColor="text1"/>
          <w:sz w:val="22"/>
          <w:szCs w:val="22"/>
        </w:rPr>
        <w:t>.</w:t>
      </w:r>
      <w:r w:rsidR="001E201A" w:rsidRPr="002435B5">
        <w:rPr>
          <w:color w:val="000000" w:themeColor="text1"/>
          <w:sz w:val="22"/>
          <w:szCs w:val="22"/>
        </w:rPr>
        <w:t xml:space="preserve"> </w:t>
      </w:r>
      <w:r w:rsidR="00AD491B" w:rsidRPr="002435B5">
        <w:rPr>
          <w:color w:val="000000" w:themeColor="text1"/>
          <w:sz w:val="22"/>
          <w:szCs w:val="22"/>
        </w:rPr>
        <w:t xml:space="preserve">Фактически анализируются все пути </w:t>
      </w:r>
      <w:r w:rsidR="006E05B8">
        <w:rPr>
          <w:color w:val="000000" w:themeColor="text1"/>
          <w:sz w:val="22"/>
          <w:szCs w:val="22"/>
        </w:rPr>
        <w:t xml:space="preserve">топологического </w:t>
      </w:r>
      <w:r w:rsidR="00AD491B" w:rsidRPr="002435B5">
        <w:rPr>
          <w:color w:val="000000" w:themeColor="text1"/>
          <w:sz w:val="22"/>
          <w:szCs w:val="22"/>
        </w:rPr>
        <w:t>графа</w:t>
      </w:r>
      <w:r w:rsidR="006E05B8">
        <w:rPr>
          <w:color w:val="000000" w:themeColor="text1"/>
          <w:sz w:val="22"/>
          <w:szCs w:val="22"/>
        </w:rPr>
        <w:t>,</w:t>
      </w:r>
      <w:r w:rsidR="00AD491B" w:rsidRPr="002435B5">
        <w:rPr>
          <w:color w:val="000000" w:themeColor="text1"/>
          <w:sz w:val="22"/>
          <w:szCs w:val="22"/>
        </w:rPr>
        <w:t xml:space="preserve"> исходящие из вершины, связанной с выходом из здания. Из полной совокупности</w:t>
      </w:r>
      <w:r w:rsidR="004A5BDB" w:rsidRPr="002435B5">
        <w:rPr>
          <w:color w:val="000000" w:themeColor="text1"/>
          <w:sz w:val="22"/>
          <w:szCs w:val="22"/>
        </w:rPr>
        <w:t xml:space="preserve"> траекторий движения нарушителя выбирается траектория, связанная с максимальным количеством жертв среди реципиентов риска.</w:t>
      </w:r>
    </w:p>
    <w:p w14:paraId="0AB39251" w14:textId="77777777" w:rsidR="00BA13FA" w:rsidRPr="002435B5" w:rsidRDefault="00BA13FA" w:rsidP="002435B5">
      <w:pPr>
        <w:spacing w:line="360" w:lineRule="auto"/>
        <w:ind w:firstLine="284"/>
        <w:jc w:val="both"/>
        <w:rPr>
          <w:color w:val="000000" w:themeColor="text1"/>
          <w:sz w:val="22"/>
          <w:szCs w:val="22"/>
        </w:rPr>
      </w:pPr>
      <w:r w:rsidRPr="002435B5">
        <w:rPr>
          <w:color w:val="000000" w:themeColor="text1"/>
          <w:sz w:val="22"/>
          <w:szCs w:val="22"/>
        </w:rPr>
        <w:t xml:space="preserve">Интервал времени преодоления нарушителем </w:t>
      </w:r>
      <w:r w:rsidRPr="002435B5">
        <w:rPr>
          <w:i/>
          <w:color w:val="000000" w:themeColor="text1"/>
          <w:sz w:val="22"/>
          <w:szCs w:val="22"/>
          <w:lang w:val="en-US"/>
        </w:rPr>
        <w:t>k</w:t>
      </w:r>
      <w:r w:rsidRPr="002435B5">
        <w:rPr>
          <w:color w:val="000000" w:themeColor="text1"/>
          <w:sz w:val="22"/>
          <w:szCs w:val="22"/>
        </w:rPr>
        <w:t>-го помещения</w:t>
      </w:r>
      <w:r w:rsidR="007C17CE" w:rsidRPr="002435B5">
        <w:rPr>
          <w:color w:val="000000" w:themeColor="text1"/>
          <w:sz w:val="22"/>
          <w:szCs w:val="22"/>
        </w:rPr>
        <w:t xml:space="preserve"> </w:t>
      </w:r>
      <w:r w:rsidRPr="002435B5">
        <w:rPr>
          <w:color w:val="000000" w:themeColor="text1"/>
          <w:sz w:val="22"/>
          <w:szCs w:val="22"/>
        </w:rPr>
        <w:t>здания</w:t>
      </w:r>
      <w:r w:rsidR="001E201A" w:rsidRPr="002435B5">
        <w:rPr>
          <w:color w:val="000000" w:themeColor="text1"/>
          <w:sz w:val="22"/>
          <w:szCs w:val="22"/>
        </w:rPr>
        <w:t xml:space="preserve"> </w:t>
      </w:r>
      <w:r w:rsidR="00F21404" w:rsidRPr="002435B5">
        <w:rPr>
          <w:color w:val="000000" w:themeColor="text1"/>
          <w:sz w:val="22"/>
          <w:szCs w:val="22"/>
        </w:rPr>
        <w:t xml:space="preserve">- </w:t>
      </w:r>
      <w:r w:rsidR="00F21404" w:rsidRPr="002435B5">
        <w:rPr>
          <w:color w:val="000000" w:themeColor="text1"/>
          <w:position w:val="-6"/>
          <w:sz w:val="22"/>
          <w:szCs w:val="22"/>
        </w:rPr>
        <w:object w:dxaOrig="460" w:dyaOrig="300" w14:anchorId="008D76FE">
          <v:shape id="_x0000_i1075" type="#_x0000_t75" style="width:24.75pt;height:15pt" o:ole="">
            <v:imagedata r:id="rId108" o:title=""/>
          </v:shape>
          <o:OLEObject Type="Embed" ProgID="Equation.3" ShapeID="_x0000_i1075" DrawAspect="Content" ObjectID="_1764587582" r:id="rId109"/>
        </w:object>
      </w:r>
      <w:r w:rsidR="009D6EAD" w:rsidRPr="002435B5">
        <w:rPr>
          <w:color w:val="000000" w:themeColor="text1"/>
          <w:sz w:val="22"/>
          <w:szCs w:val="22"/>
        </w:rPr>
        <w:t>,</w:t>
      </w:r>
      <w:r w:rsidR="005E52AA" w:rsidRPr="002435B5">
        <w:rPr>
          <w:color w:val="000000" w:themeColor="text1"/>
          <w:sz w:val="22"/>
          <w:szCs w:val="22"/>
        </w:rPr>
        <w:t xml:space="preserve"> </w:t>
      </w:r>
      <w:r w:rsidRPr="002435B5">
        <w:rPr>
          <w:color w:val="000000" w:themeColor="text1"/>
          <w:sz w:val="22"/>
          <w:szCs w:val="22"/>
        </w:rPr>
        <w:t>равен</w:t>
      </w:r>
      <w:r w:rsidR="009D6EAD" w:rsidRPr="002435B5">
        <w:rPr>
          <w:color w:val="000000" w:themeColor="text1"/>
          <w:sz w:val="22"/>
          <w:szCs w:val="22"/>
        </w:rPr>
        <w:t>:</w:t>
      </w:r>
    </w:p>
    <w:p w14:paraId="2600DC7C" w14:textId="77777777" w:rsidR="00CE0EF1" w:rsidRPr="002435B5" w:rsidRDefault="00CE0EF1" w:rsidP="002435B5">
      <w:pPr>
        <w:spacing w:line="360" w:lineRule="auto"/>
        <w:jc w:val="center"/>
        <w:rPr>
          <w:color w:val="000000" w:themeColor="text1"/>
          <w:sz w:val="22"/>
          <w:szCs w:val="22"/>
        </w:rPr>
      </w:pPr>
      <w:r w:rsidRPr="002435B5">
        <w:rPr>
          <w:color w:val="000000" w:themeColor="text1"/>
          <w:position w:val="-12"/>
        </w:rPr>
        <w:object w:dxaOrig="2500" w:dyaOrig="380" w14:anchorId="4E1A8C78">
          <v:shape id="_x0000_i1076" type="#_x0000_t75" style="width:125.25pt;height:18.75pt" o:ole="">
            <v:imagedata r:id="rId110" o:title=""/>
          </v:shape>
          <o:OLEObject Type="Embed" ProgID="Equation.3" ShapeID="_x0000_i1076" DrawAspect="Content" ObjectID="_1764587583" r:id="rId111"/>
        </w:object>
      </w:r>
    </w:p>
    <w:p w14:paraId="0A173739" w14:textId="77777777" w:rsidR="00F21404" w:rsidRPr="002435B5" w:rsidRDefault="00CE0EF1" w:rsidP="002435B5">
      <w:pPr>
        <w:spacing w:line="360" w:lineRule="auto"/>
        <w:jc w:val="both"/>
        <w:rPr>
          <w:color w:val="000000" w:themeColor="text1"/>
          <w:sz w:val="22"/>
          <w:szCs w:val="22"/>
        </w:rPr>
      </w:pPr>
      <w:r w:rsidRPr="002435B5">
        <w:rPr>
          <w:color w:val="000000" w:themeColor="text1"/>
          <w:sz w:val="22"/>
          <w:szCs w:val="22"/>
        </w:rPr>
        <w:t>г</w:t>
      </w:r>
      <w:r w:rsidR="000545ED" w:rsidRPr="002435B5">
        <w:rPr>
          <w:color w:val="000000" w:themeColor="text1"/>
          <w:sz w:val="22"/>
          <w:szCs w:val="22"/>
        </w:rPr>
        <w:t>де</w:t>
      </w:r>
      <w:r w:rsidRPr="002435B5">
        <w:rPr>
          <w:color w:val="000000" w:themeColor="text1"/>
          <w:sz w:val="22"/>
          <w:szCs w:val="22"/>
        </w:rPr>
        <w:t xml:space="preserve"> </w:t>
      </w:r>
      <w:r w:rsidRPr="002435B5">
        <w:rPr>
          <w:color w:val="000000" w:themeColor="text1"/>
          <w:position w:val="-10"/>
        </w:rPr>
        <w:object w:dxaOrig="2180" w:dyaOrig="340" w14:anchorId="6B8BB926">
          <v:shape id="_x0000_i1077" type="#_x0000_t75" style="width:108.75pt;height:18pt" o:ole="">
            <v:imagedata r:id="rId112" o:title=""/>
          </v:shape>
          <o:OLEObject Type="Embed" ProgID="Equation.3" ShapeID="_x0000_i1077" DrawAspect="Content" ObjectID="_1764587584" r:id="rId113"/>
        </w:object>
      </w:r>
      <w:r w:rsidR="000545ED" w:rsidRPr="002435B5">
        <w:rPr>
          <w:color w:val="000000" w:themeColor="text1"/>
          <w:sz w:val="22"/>
          <w:szCs w:val="22"/>
        </w:rPr>
        <w:t>,</w:t>
      </w:r>
      <w:r w:rsidR="005E52AA" w:rsidRPr="002435B5">
        <w:rPr>
          <w:color w:val="000000" w:themeColor="text1"/>
          <w:sz w:val="22"/>
          <w:szCs w:val="22"/>
        </w:rPr>
        <w:t xml:space="preserve"> </w:t>
      </w:r>
      <w:r w:rsidRPr="002435B5">
        <w:rPr>
          <w:position w:val="-4"/>
        </w:rPr>
        <w:object w:dxaOrig="360" w:dyaOrig="279" w14:anchorId="6A4ADF23">
          <v:shape id="_x0000_i1078" type="#_x0000_t75" style="width:18pt;height:14.25pt" o:ole="">
            <v:imagedata r:id="rId114" o:title=""/>
          </v:shape>
          <o:OLEObject Type="Embed" ProgID="Equation.3" ShapeID="_x0000_i1078" DrawAspect="Content" ObjectID="_1764587585" r:id="rId115"/>
        </w:object>
      </w:r>
      <w:r w:rsidR="005E52AA" w:rsidRPr="002435B5">
        <w:rPr>
          <w:color w:val="000000" w:themeColor="text1"/>
          <w:sz w:val="22"/>
          <w:szCs w:val="22"/>
        </w:rPr>
        <w:t xml:space="preserve"> –</w:t>
      </w:r>
      <w:r w:rsidR="000545ED" w:rsidRPr="002435B5">
        <w:rPr>
          <w:color w:val="000000" w:themeColor="text1"/>
          <w:sz w:val="22"/>
          <w:szCs w:val="22"/>
        </w:rPr>
        <w:t xml:space="preserve"> характерный размер </w:t>
      </w:r>
      <w:r w:rsidR="000545ED" w:rsidRPr="002435B5">
        <w:rPr>
          <w:i/>
          <w:color w:val="000000" w:themeColor="text1"/>
          <w:sz w:val="22"/>
          <w:szCs w:val="22"/>
          <w:lang w:val="en-US"/>
        </w:rPr>
        <w:t>k</w:t>
      </w:r>
      <w:r w:rsidR="000545ED" w:rsidRPr="002435B5">
        <w:rPr>
          <w:color w:val="000000" w:themeColor="text1"/>
          <w:sz w:val="22"/>
          <w:szCs w:val="22"/>
        </w:rPr>
        <w:t>-го помещения в здании;</w:t>
      </w:r>
    </w:p>
    <w:p w14:paraId="37AE45B2" w14:textId="77777777" w:rsidR="00F21404" w:rsidRPr="002435B5" w:rsidRDefault="000545ED" w:rsidP="002435B5">
      <w:pPr>
        <w:spacing w:line="360" w:lineRule="auto"/>
        <w:jc w:val="both"/>
        <w:rPr>
          <w:color w:val="000000" w:themeColor="text1"/>
          <w:sz w:val="22"/>
          <w:szCs w:val="22"/>
        </w:rPr>
      </w:pPr>
      <w:r w:rsidRPr="002435B5">
        <w:rPr>
          <w:i/>
          <w:color w:val="000000" w:themeColor="text1"/>
          <w:sz w:val="22"/>
          <w:szCs w:val="22"/>
          <w:lang w:val="en-US"/>
        </w:rPr>
        <w:t>m</w:t>
      </w:r>
      <w:r w:rsidR="00CE0EF1" w:rsidRPr="002435B5">
        <w:rPr>
          <w:color w:val="000000" w:themeColor="text1"/>
          <w:sz w:val="22"/>
          <w:szCs w:val="22"/>
        </w:rPr>
        <w:t xml:space="preserve"> – модель нарушителя;</w:t>
      </w:r>
    </w:p>
    <w:p w14:paraId="33B49C26" w14:textId="77777777" w:rsidR="00F21404" w:rsidRPr="002435B5" w:rsidRDefault="000545ED" w:rsidP="002435B5">
      <w:pPr>
        <w:spacing w:line="360" w:lineRule="auto"/>
        <w:jc w:val="both"/>
        <w:rPr>
          <w:color w:val="000000" w:themeColor="text1"/>
          <w:sz w:val="22"/>
          <w:szCs w:val="22"/>
        </w:rPr>
      </w:pPr>
      <w:r w:rsidRPr="002435B5">
        <w:rPr>
          <w:i/>
          <w:color w:val="000000" w:themeColor="text1"/>
          <w:sz w:val="22"/>
          <w:szCs w:val="22"/>
          <w:lang w:val="en-US"/>
        </w:rPr>
        <w:t>d</w:t>
      </w:r>
      <w:r w:rsidRPr="002435B5">
        <w:rPr>
          <w:color w:val="000000" w:themeColor="text1"/>
          <w:sz w:val="22"/>
          <w:szCs w:val="22"/>
        </w:rPr>
        <w:t xml:space="preserve"> – характеристика </w:t>
      </w:r>
      <w:r w:rsidRPr="002435B5">
        <w:rPr>
          <w:i/>
          <w:color w:val="000000" w:themeColor="text1"/>
          <w:sz w:val="22"/>
          <w:szCs w:val="22"/>
          <w:lang w:val="en-US"/>
        </w:rPr>
        <w:t>k</w:t>
      </w:r>
      <w:r w:rsidRPr="002435B5">
        <w:rPr>
          <w:color w:val="000000" w:themeColor="text1"/>
          <w:sz w:val="22"/>
          <w:szCs w:val="22"/>
        </w:rPr>
        <w:t>-го помещения (лестница вверх, лестница в</w:t>
      </w:r>
      <w:r w:rsidR="00CE0EF1" w:rsidRPr="002435B5">
        <w:rPr>
          <w:color w:val="000000" w:themeColor="text1"/>
          <w:sz w:val="22"/>
          <w:szCs w:val="22"/>
        </w:rPr>
        <w:t>низ, горизонтальное помещение);</w:t>
      </w:r>
    </w:p>
    <w:p w14:paraId="32D73985" w14:textId="77777777" w:rsidR="00BA13FA" w:rsidRPr="002435B5" w:rsidRDefault="00F21404" w:rsidP="002435B5">
      <w:pPr>
        <w:spacing w:line="360" w:lineRule="auto"/>
        <w:jc w:val="both"/>
        <w:rPr>
          <w:color w:val="000000" w:themeColor="text1"/>
          <w:sz w:val="22"/>
          <w:szCs w:val="22"/>
        </w:rPr>
      </w:pPr>
      <w:r w:rsidRPr="002435B5">
        <w:rPr>
          <w:color w:val="000000" w:themeColor="text1"/>
          <w:position w:val="-10"/>
        </w:rPr>
        <w:object w:dxaOrig="700" w:dyaOrig="300" w14:anchorId="555F3720">
          <v:shape id="_x0000_i1079" type="#_x0000_t75" style="width:34.5pt;height:15pt" o:ole="">
            <v:imagedata r:id="rId116" o:title=""/>
          </v:shape>
          <o:OLEObject Type="Embed" ProgID="Equation.3" ShapeID="_x0000_i1079" DrawAspect="Content" ObjectID="_1764587586" r:id="rId117"/>
        </w:object>
      </w:r>
      <w:r w:rsidR="00477ADF" w:rsidRPr="002435B5">
        <w:rPr>
          <w:color w:val="000000" w:themeColor="text1"/>
          <w:sz w:val="22"/>
          <w:szCs w:val="22"/>
        </w:rPr>
        <w:t xml:space="preserve"> –</w:t>
      </w:r>
      <w:r w:rsidR="000545ED" w:rsidRPr="002435B5">
        <w:rPr>
          <w:color w:val="000000" w:themeColor="text1"/>
          <w:sz w:val="22"/>
          <w:szCs w:val="22"/>
        </w:rPr>
        <w:t xml:space="preserve"> скорость</w:t>
      </w:r>
      <w:r w:rsidR="006C5D6A" w:rsidRPr="002435B5">
        <w:rPr>
          <w:color w:val="000000" w:themeColor="text1"/>
          <w:sz w:val="22"/>
          <w:szCs w:val="22"/>
        </w:rPr>
        <w:t xml:space="preserve"> перемещения</w:t>
      </w:r>
      <w:r w:rsidR="000545ED" w:rsidRPr="002435B5">
        <w:rPr>
          <w:color w:val="000000" w:themeColor="text1"/>
          <w:sz w:val="22"/>
          <w:szCs w:val="22"/>
        </w:rPr>
        <w:t xml:space="preserve"> нарушителя на участке помещения с характеристикой </w:t>
      </w:r>
      <w:r w:rsidR="000545ED" w:rsidRPr="002435B5">
        <w:rPr>
          <w:i/>
          <w:color w:val="000000" w:themeColor="text1"/>
          <w:sz w:val="22"/>
          <w:szCs w:val="22"/>
          <w:lang w:val="en-US"/>
        </w:rPr>
        <w:t>d</w:t>
      </w:r>
      <w:r w:rsidRPr="002435B5">
        <w:rPr>
          <w:color w:val="000000" w:themeColor="text1"/>
          <w:sz w:val="22"/>
          <w:szCs w:val="22"/>
        </w:rPr>
        <w:t>;</w:t>
      </w:r>
    </w:p>
    <w:p w14:paraId="05C66362" w14:textId="77777777" w:rsidR="00BA13FA" w:rsidRPr="002435B5" w:rsidRDefault="00F21404" w:rsidP="002435B5">
      <w:pPr>
        <w:spacing w:line="360" w:lineRule="auto"/>
        <w:jc w:val="both"/>
        <w:rPr>
          <w:color w:val="000000" w:themeColor="text1"/>
          <w:sz w:val="22"/>
          <w:szCs w:val="22"/>
        </w:rPr>
      </w:pPr>
      <w:r w:rsidRPr="002435B5">
        <w:rPr>
          <w:color w:val="000000" w:themeColor="text1"/>
          <w:position w:val="-12"/>
        </w:rPr>
        <w:object w:dxaOrig="780" w:dyaOrig="380" w14:anchorId="40D2B8AB">
          <v:shape id="_x0000_i1080" type="#_x0000_t75" style="width:39.75pt;height:18.75pt" o:ole="">
            <v:imagedata r:id="rId118" o:title=""/>
          </v:shape>
          <o:OLEObject Type="Embed" ProgID="Equation.3" ShapeID="_x0000_i1080" DrawAspect="Content" ObjectID="_1764587587" r:id="rId119"/>
        </w:object>
      </w:r>
      <w:r w:rsidR="00477ADF" w:rsidRPr="002435B5">
        <w:rPr>
          <w:color w:val="000000" w:themeColor="text1"/>
          <w:sz w:val="22"/>
          <w:szCs w:val="22"/>
        </w:rPr>
        <w:t xml:space="preserve"> –</w:t>
      </w:r>
      <w:r w:rsidR="00BA13FA" w:rsidRPr="002435B5">
        <w:rPr>
          <w:color w:val="000000" w:themeColor="text1"/>
          <w:sz w:val="22"/>
          <w:szCs w:val="22"/>
        </w:rPr>
        <w:t xml:space="preserve"> временной интервал преодоления нарушителем дверных проемов в здании </w:t>
      </w:r>
      <w:r w:rsidR="006C5D6A" w:rsidRPr="002435B5">
        <w:rPr>
          <w:color w:val="000000" w:themeColor="text1"/>
          <w:sz w:val="22"/>
          <w:szCs w:val="22"/>
        </w:rPr>
        <w:t>учреждения</w:t>
      </w:r>
      <w:r w:rsidRPr="002435B5">
        <w:rPr>
          <w:color w:val="000000" w:themeColor="text1"/>
          <w:sz w:val="22"/>
          <w:szCs w:val="22"/>
        </w:rPr>
        <w:t xml:space="preserve"> (определен моделью нарушителя).</w:t>
      </w:r>
    </w:p>
    <w:p w14:paraId="26DF65B1" w14:textId="77777777" w:rsidR="005C2B70" w:rsidRPr="002435B5" w:rsidRDefault="00BA13FA" w:rsidP="002435B5">
      <w:pPr>
        <w:spacing w:line="360" w:lineRule="auto"/>
        <w:ind w:firstLine="284"/>
        <w:jc w:val="both"/>
        <w:rPr>
          <w:color w:val="000000" w:themeColor="text1"/>
          <w:sz w:val="22"/>
          <w:szCs w:val="22"/>
        </w:rPr>
      </w:pPr>
      <w:r w:rsidRPr="002435B5">
        <w:rPr>
          <w:color w:val="000000" w:themeColor="text1"/>
          <w:sz w:val="22"/>
          <w:szCs w:val="22"/>
        </w:rPr>
        <w:t>Вероятность п</w:t>
      </w:r>
      <w:r w:rsidR="00705EF5" w:rsidRPr="002435B5">
        <w:rPr>
          <w:color w:val="000000" w:themeColor="text1"/>
          <w:sz w:val="22"/>
          <w:szCs w:val="22"/>
        </w:rPr>
        <w:t xml:space="preserve">ередачи </w:t>
      </w:r>
      <w:r w:rsidRPr="002435B5">
        <w:rPr>
          <w:color w:val="000000" w:themeColor="text1"/>
          <w:sz w:val="22"/>
          <w:szCs w:val="22"/>
        </w:rPr>
        <w:t>сигнала управляемо</w:t>
      </w:r>
      <w:r w:rsidR="00DE58EB" w:rsidRPr="002435B5">
        <w:rPr>
          <w:color w:val="000000" w:themeColor="text1"/>
          <w:sz w:val="22"/>
          <w:szCs w:val="22"/>
        </w:rPr>
        <w:t>го перемещения людских потоков -</w:t>
      </w:r>
      <w:r w:rsidR="005E52AA" w:rsidRPr="002435B5">
        <w:rPr>
          <w:color w:val="000000" w:themeColor="text1"/>
          <w:sz w:val="22"/>
          <w:szCs w:val="22"/>
        </w:rPr>
        <w:t xml:space="preserve"> </w:t>
      </w:r>
      <w:r w:rsidR="00F21404" w:rsidRPr="002435B5">
        <w:rPr>
          <w:color w:val="000000" w:themeColor="text1"/>
          <w:position w:val="-4"/>
          <w:sz w:val="22"/>
          <w:szCs w:val="22"/>
        </w:rPr>
        <w:object w:dxaOrig="480" w:dyaOrig="279" w14:anchorId="6F033D21">
          <v:shape id="_x0000_i1081" type="#_x0000_t75" style="width:24.75pt;height:12.75pt" o:ole="">
            <v:imagedata r:id="rId120" o:title=""/>
          </v:shape>
          <o:OLEObject Type="Embed" ProgID="Equation.3" ShapeID="_x0000_i1081" DrawAspect="Content" ObjectID="_1764587588" r:id="rId121"/>
        </w:object>
      </w:r>
      <w:r w:rsidR="005E52AA" w:rsidRPr="002435B5">
        <w:rPr>
          <w:color w:val="000000" w:themeColor="text1"/>
          <w:sz w:val="22"/>
          <w:szCs w:val="22"/>
        </w:rPr>
        <w:t xml:space="preserve"> в</w:t>
      </w:r>
      <w:r w:rsidR="00334D76" w:rsidRPr="002435B5">
        <w:rPr>
          <w:color w:val="000000" w:themeColor="text1"/>
          <w:sz w:val="22"/>
          <w:szCs w:val="22"/>
        </w:rPr>
        <w:t xml:space="preserve"> условиях террористической атаки</w:t>
      </w:r>
      <w:r w:rsidR="00DE58EB" w:rsidRPr="002435B5">
        <w:rPr>
          <w:color w:val="000000" w:themeColor="text1"/>
          <w:sz w:val="22"/>
          <w:szCs w:val="22"/>
        </w:rPr>
        <w:t>,</w:t>
      </w:r>
      <w:r w:rsidRPr="002435B5">
        <w:rPr>
          <w:color w:val="000000" w:themeColor="text1"/>
          <w:sz w:val="22"/>
          <w:szCs w:val="22"/>
        </w:rPr>
        <w:t xml:space="preserve"> можно оценить, как</w:t>
      </w:r>
    </w:p>
    <w:p w14:paraId="634D0EE4" w14:textId="77777777" w:rsidR="00CE0EF1" w:rsidRPr="002435B5" w:rsidRDefault="00CE0EF1" w:rsidP="002435B5">
      <w:pPr>
        <w:spacing w:line="360" w:lineRule="auto"/>
        <w:jc w:val="center"/>
        <w:rPr>
          <w:color w:val="000000" w:themeColor="text1"/>
          <w:sz w:val="22"/>
          <w:szCs w:val="22"/>
        </w:rPr>
      </w:pPr>
      <w:r w:rsidRPr="002435B5">
        <w:rPr>
          <w:color w:val="000000" w:themeColor="text1"/>
          <w:position w:val="-8"/>
        </w:rPr>
        <w:object w:dxaOrig="1640" w:dyaOrig="320" w14:anchorId="6A4CFFFD">
          <v:shape id="_x0000_i1082" type="#_x0000_t75" style="width:82.5pt;height:15.75pt" o:ole="">
            <v:imagedata r:id="rId122" o:title=""/>
          </v:shape>
          <o:OLEObject Type="Embed" ProgID="Equation.3" ShapeID="_x0000_i1082" DrawAspect="Content" ObjectID="_1764587589" r:id="rId123"/>
        </w:object>
      </w:r>
    </w:p>
    <w:p w14:paraId="1E4127A2" w14:textId="77777777" w:rsidR="005E52AA" w:rsidRPr="002435B5" w:rsidRDefault="005E52AA" w:rsidP="002435B5">
      <w:pPr>
        <w:spacing w:line="360" w:lineRule="auto"/>
        <w:jc w:val="both"/>
        <w:rPr>
          <w:color w:val="000000" w:themeColor="text1"/>
        </w:rPr>
      </w:pPr>
      <w:r w:rsidRPr="002435B5">
        <w:rPr>
          <w:color w:val="000000" w:themeColor="text1"/>
          <w:sz w:val="22"/>
          <w:szCs w:val="22"/>
        </w:rPr>
        <w:lastRenderedPageBreak/>
        <w:t>г</w:t>
      </w:r>
      <w:r w:rsidR="00BA13FA" w:rsidRPr="002435B5">
        <w:rPr>
          <w:color w:val="000000" w:themeColor="text1"/>
          <w:sz w:val="22"/>
          <w:szCs w:val="22"/>
        </w:rPr>
        <w:t>де</w:t>
      </w:r>
      <w:r w:rsidRPr="002435B5">
        <w:rPr>
          <w:color w:val="000000" w:themeColor="text1"/>
          <w:sz w:val="22"/>
          <w:szCs w:val="22"/>
        </w:rPr>
        <w:t xml:space="preserve"> </w:t>
      </w:r>
      <w:r w:rsidR="00F21404" w:rsidRPr="002435B5">
        <w:rPr>
          <w:color w:val="000000" w:themeColor="text1"/>
          <w:position w:val="-4"/>
        </w:rPr>
        <w:object w:dxaOrig="400" w:dyaOrig="279" w14:anchorId="2705876B">
          <v:shape id="_x0000_i1083" type="#_x0000_t75" style="width:21pt;height:12.75pt" o:ole="">
            <v:imagedata r:id="rId124" o:title=""/>
          </v:shape>
          <o:OLEObject Type="Embed" ProgID="Equation.3" ShapeID="_x0000_i1083" DrawAspect="Content" ObjectID="_1764587590" r:id="rId125"/>
        </w:object>
      </w:r>
      <w:r w:rsidR="00BA13FA" w:rsidRPr="002435B5">
        <w:rPr>
          <w:color w:val="000000" w:themeColor="text1"/>
          <w:sz w:val="22"/>
          <w:szCs w:val="22"/>
        </w:rPr>
        <w:t xml:space="preserve">– вероятность обнаружения нарушителя </w:t>
      </w:r>
      <w:r w:rsidR="007573B8" w:rsidRPr="002435B5">
        <w:rPr>
          <w:color w:val="000000" w:themeColor="text1"/>
          <w:sz w:val="22"/>
          <w:szCs w:val="22"/>
        </w:rPr>
        <w:t xml:space="preserve">в помещении </w:t>
      </w:r>
      <w:r w:rsidR="00BA13FA" w:rsidRPr="002435B5">
        <w:rPr>
          <w:color w:val="000000" w:themeColor="text1"/>
          <w:sz w:val="22"/>
          <w:szCs w:val="22"/>
        </w:rPr>
        <w:t>здания</w:t>
      </w:r>
      <w:r w:rsidR="005961AE" w:rsidRPr="002435B5">
        <w:rPr>
          <w:color w:val="000000" w:themeColor="text1"/>
          <w:sz w:val="22"/>
          <w:szCs w:val="22"/>
        </w:rPr>
        <w:t xml:space="preserve">. </w:t>
      </w:r>
      <w:r w:rsidR="007573B8" w:rsidRPr="002435B5">
        <w:rPr>
          <w:color w:val="000000" w:themeColor="text1"/>
          <w:sz w:val="22"/>
          <w:szCs w:val="22"/>
        </w:rPr>
        <w:t xml:space="preserve">Если помещений в здании </w:t>
      </w:r>
      <w:r w:rsidR="00705EF5" w:rsidRPr="002435B5">
        <w:rPr>
          <w:i/>
          <w:color w:val="000000" w:themeColor="text1"/>
          <w:sz w:val="22"/>
          <w:szCs w:val="22"/>
          <w:lang w:val="en-US"/>
        </w:rPr>
        <w:t>H</w:t>
      </w:r>
      <w:r w:rsidR="007573B8" w:rsidRPr="002435B5">
        <w:rPr>
          <w:color w:val="000000" w:themeColor="text1"/>
          <w:sz w:val="22"/>
          <w:szCs w:val="22"/>
        </w:rPr>
        <w:t xml:space="preserve">, </w:t>
      </w:r>
      <w:r w:rsidR="00F8073D" w:rsidRPr="002435B5">
        <w:rPr>
          <w:color w:val="000000" w:themeColor="text1"/>
          <w:sz w:val="22"/>
          <w:szCs w:val="22"/>
        </w:rPr>
        <w:t xml:space="preserve">количество приборов контроля, характеристики которых позволяют идентифицировать нарушителя </w:t>
      </w:r>
      <w:r w:rsidR="007573B8" w:rsidRPr="002435B5">
        <w:rPr>
          <w:color w:val="000000" w:themeColor="text1"/>
          <w:sz w:val="22"/>
          <w:szCs w:val="22"/>
        </w:rPr>
        <w:t xml:space="preserve">в здании </w:t>
      </w:r>
      <w:r w:rsidR="00705EF5" w:rsidRPr="002435B5">
        <w:rPr>
          <w:i/>
          <w:color w:val="000000" w:themeColor="text1"/>
          <w:sz w:val="22"/>
          <w:szCs w:val="22"/>
          <w:lang w:val="en-US"/>
        </w:rPr>
        <w:t>h</w:t>
      </w:r>
      <w:r w:rsidR="007573B8" w:rsidRPr="002435B5">
        <w:rPr>
          <w:color w:val="000000" w:themeColor="text1"/>
          <w:sz w:val="22"/>
          <w:szCs w:val="22"/>
        </w:rPr>
        <w:t xml:space="preserve">, то </w:t>
      </w:r>
      <w:r w:rsidR="00F8073D" w:rsidRPr="002435B5">
        <w:rPr>
          <w:color w:val="000000" w:themeColor="text1"/>
          <w:sz w:val="22"/>
          <w:szCs w:val="22"/>
        </w:rPr>
        <w:t>для оценки</w:t>
      </w:r>
      <w:r w:rsidR="005961AE" w:rsidRPr="002435B5">
        <w:rPr>
          <w:color w:val="000000" w:themeColor="text1"/>
          <w:sz w:val="22"/>
          <w:szCs w:val="22"/>
        </w:rPr>
        <w:t xml:space="preserve"> вероятности обнаружения нарушителя</w:t>
      </w:r>
      <w:r w:rsidR="00F8073D" w:rsidRPr="002435B5">
        <w:rPr>
          <w:color w:val="000000" w:themeColor="text1"/>
          <w:sz w:val="22"/>
          <w:szCs w:val="22"/>
        </w:rPr>
        <w:t xml:space="preserve"> в помещении</w:t>
      </w:r>
      <w:r w:rsidR="00DE58EB" w:rsidRPr="002435B5">
        <w:rPr>
          <w:color w:val="000000" w:themeColor="text1"/>
          <w:sz w:val="22"/>
          <w:szCs w:val="22"/>
        </w:rPr>
        <w:t xml:space="preserve"> здания</w:t>
      </w:r>
      <w:r w:rsidR="00F8073D" w:rsidRPr="002435B5">
        <w:rPr>
          <w:color w:val="000000" w:themeColor="text1"/>
          <w:sz w:val="22"/>
          <w:szCs w:val="22"/>
        </w:rPr>
        <w:t xml:space="preserve">, </w:t>
      </w:r>
      <w:r w:rsidR="005961AE" w:rsidRPr="002435B5">
        <w:rPr>
          <w:color w:val="000000" w:themeColor="text1"/>
          <w:sz w:val="22"/>
          <w:szCs w:val="22"/>
        </w:rPr>
        <w:t>имеем</w:t>
      </w:r>
      <w:r w:rsidRPr="002435B5">
        <w:rPr>
          <w:color w:val="000000" w:themeColor="text1"/>
          <w:sz w:val="22"/>
          <w:szCs w:val="22"/>
        </w:rPr>
        <w:t xml:space="preserve"> </w:t>
      </w:r>
      <w:r w:rsidR="00086810" w:rsidRPr="002435B5">
        <w:rPr>
          <w:color w:val="000000" w:themeColor="text1"/>
          <w:position w:val="-6"/>
        </w:rPr>
        <w:object w:dxaOrig="1060" w:dyaOrig="300" w14:anchorId="1A28ED0A">
          <v:shape id="_x0000_i1084" type="#_x0000_t75" style="width:53.25pt;height:15pt" o:ole="">
            <v:imagedata r:id="rId126" o:title=""/>
          </v:shape>
          <o:OLEObject Type="Embed" ProgID="Equation.3" ShapeID="_x0000_i1084" DrawAspect="Content" ObjectID="_1764587591" r:id="rId127"/>
        </w:object>
      </w:r>
      <w:r w:rsidR="00086810" w:rsidRPr="002435B5">
        <w:rPr>
          <w:color w:val="000000" w:themeColor="text1"/>
        </w:rPr>
        <w:t>.</w:t>
      </w:r>
    </w:p>
    <w:p w14:paraId="449A2D6B" w14:textId="77777777" w:rsidR="00A8286C" w:rsidRPr="002435B5" w:rsidRDefault="00A8286C" w:rsidP="002435B5">
      <w:pPr>
        <w:spacing w:line="360" w:lineRule="auto"/>
        <w:ind w:firstLine="284"/>
        <w:jc w:val="both"/>
        <w:rPr>
          <w:color w:val="000000" w:themeColor="text1"/>
          <w:sz w:val="22"/>
          <w:szCs w:val="22"/>
        </w:rPr>
      </w:pPr>
      <w:r w:rsidRPr="002435B5">
        <w:rPr>
          <w:color w:val="000000" w:themeColor="text1"/>
          <w:sz w:val="22"/>
          <w:szCs w:val="22"/>
        </w:rPr>
        <w:t>Для оценки предотвращенного риска</w:t>
      </w:r>
      <w:r w:rsidR="005E52AA" w:rsidRPr="002435B5">
        <w:rPr>
          <w:color w:val="000000" w:themeColor="text1"/>
          <w:sz w:val="22"/>
          <w:szCs w:val="22"/>
        </w:rPr>
        <w:t xml:space="preserve"> </w:t>
      </w:r>
      <w:r w:rsidRPr="002435B5">
        <w:rPr>
          <w:color w:val="000000" w:themeColor="text1"/>
          <w:sz w:val="22"/>
          <w:szCs w:val="22"/>
        </w:rPr>
        <w:t>при террористической атаке на образовательное учреждение</w:t>
      </w:r>
      <w:r w:rsidR="00EB543C" w:rsidRPr="002435B5">
        <w:rPr>
          <w:color w:val="000000" w:themeColor="text1"/>
          <w:sz w:val="22"/>
          <w:szCs w:val="22"/>
        </w:rPr>
        <w:t xml:space="preserve"> - </w:t>
      </w:r>
      <w:r w:rsidR="00EB543C" w:rsidRPr="002435B5">
        <w:rPr>
          <w:i/>
          <w:color w:val="000000" w:themeColor="text1"/>
          <w:sz w:val="22"/>
          <w:szCs w:val="22"/>
          <w:lang w:val="en-US"/>
        </w:rPr>
        <w:t>R</w:t>
      </w:r>
      <w:r w:rsidR="005E52AA" w:rsidRPr="002435B5">
        <w:rPr>
          <w:color w:val="000000" w:themeColor="text1"/>
          <w:sz w:val="22"/>
          <w:szCs w:val="22"/>
        </w:rPr>
        <w:t>, имеем:</w:t>
      </w:r>
    </w:p>
    <w:p w14:paraId="69CD4B38" w14:textId="77777777" w:rsidR="00CE0EF1" w:rsidRPr="002435B5" w:rsidRDefault="00CE0EF1" w:rsidP="002435B5">
      <w:pPr>
        <w:spacing w:line="360" w:lineRule="auto"/>
        <w:jc w:val="center"/>
        <w:rPr>
          <w:color w:val="000000" w:themeColor="text1"/>
          <w:sz w:val="22"/>
          <w:szCs w:val="22"/>
        </w:rPr>
      </w:pPr>
      <w:r w:rsidRPr="002435B5">
        <w:rPr>
          <w:color w:val="000000" w:themeColor="text1"/>
          <w:position w:val="-18"/>
        </w:rPr>
        <w:object w:dxaOrig="6800" w:dyaOrig="480" w14:anchorId="2F1A51F4">
          <v:shape id="_x0000_i1085" type="#_x0000_t75" style="width:339.75pt;height:24.75pt" o:ole="">
            <v:imagedata r:id="rId128" o:title=""/>
          </v:shape>
          <o:OLEObject Type="Embed" ProgID="Equation.3" ShapeID="_x0000_i1085" DrawAspect="Content" ObjectID="_1764587592" r:id="rId129"/>
        </w:object>
      </w:r>
    </w:p>
    <w:p w14:paraId="03CB8C06" w14:textId="12611882" w:rsidR="00086810" w:rsidRPr="002435B5" w:rsidRDefault="00A8286C" w:rsidP="002435B5">
      <w:pPr>
        <w:spacing w:line="360" w:lineRule="auto"/>
        <w:jc w:val="both"/>
        <w:rPr>
          <w:color w:val="000000" w:themeColor="text1"/>
          <w:sz w:val="22"/>
          <w:szCs w:val="22"/>
        </w:rPr>
      </w:pPr>
      <w:r w:rsidRPr="002435B5">
        <w:rPr>
          <w:color w:val="000000" w:themeColor="text1"/>
          <w:sz w:val="22"/>
          <w:szCs w:val="22"/>
        </w:rPr>
        <w:t xml:space="preserve">где </w:t>
      </w:r>
      <w:r w:rsidR="00086810" w:rsidRPr="002435B5">
        <w:rPr>
          <w:color w:val="000000" w:themeColor="text1"/>
          <w:position w:val="-10"/>
        </w:rPr>
        <w:object w:dxaOrig="940" w:dyaOrig="340" w14:anchorId="1FC6D5C2">
          <v:shape id="_x0000_i1086" type="#_x0000_t75" style="width:47.25pt;height:18pt" o:ole="">
            <v:imagedata r:id="rId130" o:title=""/>
          </v:shape>
          <o:OLEObject Type="Embed" ProgID="Equation.3" ShapeID="_x0000_i1086" DrawAspect="Content" ObjectID="_1764587593" r:id="rId131"/>
        </w:object>
      </w:r>
      <w:r w:rsidR="008A3269">
        <w:rPr>
          <w:color w:val="000000" w:themeColor="text1"/>
          <w:sz w:val="22"/>
          <w:szCs w:val="22"/>
        </w:rPr>
        <w:t xml:space="preserve"> </w:t>
      </w:r>
      <w:r w:rsidR="008A3269" w:rsidRPr="002435B5">
        <w:rPr>
          <w:color w:val="000000" w:themeColor="text1"/>
          <w:sz w:val="22"/>
          <w:szCs w:val="22"/>
        </w:rPr>
        <w:t>–</w:t>
      </w:r>
      <w:r w:rsidRPr="002435B5">
        <w:rPr>
          <w:color w:val="000000" w:themeColor="text1"/>
          <w:sz w:val="22"/>
          <w:szCs w:val="22"/>
        </w:rPr>
        <w:t xml:space="preserve"> предотвращенный ущерб (количество реципиентов риска, которые покинули здание за время</w:t>
      </w:r>
      <w:r w:rsidR="005E52AA" w:rsidRPr="002435B5">
        <w:rPr>
          <w:color w:val="000000" w:themeColor="text1"/>
          <w:sz w:val="22"/>
          <w:szCs w:val="22"/>
        </w:rPr>
        <w:t xml:space="preserve"> </w:t>
      </w:r>
      <w:r w:rsidR="00086810" w:rsidRPr="002435B5">
        <w:rPr>
          <w:color w:val="000000" w:themeColor="text1"/>
          <w:position w:val="-6"/>
        </w:rPr>
        <w:object w:dxaOrig="460" w:dyaOrig="300" w14:anchorId="2A033E55">
          <v:shape id="_x0000_i1087" type="#_x0000_t75" style="width:24.75pt;height:15pt" o:ole="">
            <v:imagedata r:id="rId132" o:title=""/>
          </v:shape>
          <o:OLEObject Type="Embed" ProgID="Equation.3" ShapeID="_x0000_i1087" DrawAspect="Content" ObjectID="_1764587594" r:id="rId133"/>
        </w:object>
      </w:r>
      <w:r w:rsidR="00086810" w:rsidRPr="002435B5">
        <w:rPr>
          <w:color w:val="000000" w:themeColor="text1"/>
        </w:rPr>
        <w:t xml:space="preserve">, </w:t>
      </w:r>
      <w:r w:rsidR="00086810" w:rsidRPr="002435B5">
        <w:rPr>
          <w:color w:val="000000" w:themeColor="text1"/>
          <w:position w:val="-14"/>
        </w:rPr>
        <w:object w:dxaOrig="340" w:dyaOrig="340" w14:anchorId="597B07F6">
          <v:shape id="_x0000_i1088" type="#_x0000_t75" style="width:18pt;height:18pt" o:ole="">
            <v:imagedata r:id="rId134" o:title=""/>
          </v:shape>
          <o:OLEObject Type="Embed" ProgID="Equation.3" ShapeID="_x0000_i1088" DrawAspect="Content" ObjectID="_1764587595" r:id="rId135"/>
        </w:object>
      </w:r>
      <w:r w:rsidR="006804A3" w:rsidRPr="002435B5">
        <w:rPr>
          <w:color w:val="000000" w:themeColor="text1"/>
          <w:sz w:val="22"/>
          <w:szCs w:val="22"/>
        </w:rPr>
        <w:t xml:space="preserve"> -количество </w:t>
      </w:r>
      <w:r w:rsidR="00DE58EB" w:rsidRPr="002435B5">
        <w:rPr>
          <w:color w:val="000000" w:themeColor="text1"/>
          <w:sz w:val="22"/>
          <w:szCs w:val="22"/>
        </w:rPr>
        <w:t>помещений на пути нарушителя.</w:t>
      </w:r>
    </w:p>
    <w:p w14:paraId="32C76C24" w14:textId="77777777" w:rsidR="009E3B97" w:rsidRPr="002435B5" w:rsidRDefault="009E3B97" w:rsidP="002435B5">
      <w:pPr>
        <w:spacing w:line="360" w:lineRule="auto"/>
        <w:ind w:firstLine="284"/>
        <w:jc w:val="both"/>
        <w:rPr>
          <w:color w:val="000000" w:themeColor="text1"/>
          <w:sz w:val="22"/>
          <w:szCs w:val="22"/>
        </w:rPr>
      </w:pPr>
      <w:r w:rsidRPr="002435B5">
        <w:rPr>
          <w:color w:val="000000" w:themeColor="text1"/>
          <w:sz w:val="22"/>
          <w:szCs w:val="22"/>
        </w:rPr>
        <w:t xml:space="preserve">Принимая во внимание, что </w:t>
      </w:r>
      <w:r w:rsidR="002C0102" w:rsidRPr="002435B5">
        <w:rPr>
          <w:color w:val="000000" w:themeColor="text1"/>
          <w:sz w:val="22"/>
          <w:szCs w:val="22"/>
        </w:rPr>
        <w:t>в первом приближении -</w:t>
      </w:r>
    </w:p>
    <w:p w14:paraId="278C7021" w14:textId="77777777" w:rsidR="009E3B97" w:rsidRPr="002435B5" w:rsidRDefault="00086810" w:rsidP="002435B5">
      <w:pPr>
        <w:spacing w:line="360" w:lineRule="auto"/>
        <w:jc w:val="center"/>
        <w:rPr>
          <w:color w:val="000000" w:themeColor="text1"/>
          <w:sz w:val="22"/>
          <w:szCs w:val="22"/>
          <w:lang w:val="en-US"/>
        </w:rPr>
      </w:pPr>
      <w:r w:rsidRPr="002435B5">
        <w:rPr>
          <w:color w:val="000000" w:themeColor="text1"/>
          <w:position w:val="-14"/>
          <w:sz w:val="22"/>
          <w:szCs w:val="22"/>
          <w:lang w:val="en-US"/>
        </w:rPr>
        <w:object w:dxaOrig="2720" w:dyaOrig="400" w14:anchorId="5FED5456">
          <v:shape id="_x0000_i1089" type="#_x0000_t75" style="width:135.75pt;height:21pt" o:ole="">
            <v:imagedata r:id="rId136" o:title=""/>
          </v:shape>
          <o:OLEObject Type="Embed" ProgID="Equation.3" ShapeID="_x0000_i1089" DrawAspect="Content" ObjectID="_1764587596" r:id="rId137"/>
        </w:object>
      </w:r>
    </w:p>
    <w:p w14:paraId="51B66DAA" w14:textId="77777777" w:rsidR="00BA13FA" w:rsidRPr="002435B5" w:rsidRDefault="00DE58EB" w:rsidP="002435B5">
      <w:pPr>
        <w:spacing w:line="360" w:lineRule="auto"/>
        <w:jc w:val="both"/>
        <w:rPr>
          <w:color w:val="000000" w:themeColor="text1"/>
          <w:sz w:val="22"/>
          <w:szCs w:val="22"/>
        </w:rPr>
      </w:pPr>
      <w:r w:rsidRPr="002435B5">
        <w:rPr>
          <w:color w:val="000000" w:themeColor="text1"/>
          <w:sz w:val="22"/>
          <w:szCs w:val="22"/>
        </w:rPr>
        <w:t xml:space="preserve">и учитывая выражение (2) для оценки количества реципиентов риска - </w:t>
      </w:r>
      <w:r w:rsidRPr="002435B5">
        <w:rPr>
          <w:i/>
          <w:color w:val="000000" w:themeColor="text1"/>
          <w:sz w:val="22"/>
          <w:szCs w:val="22"/>
          <w:lang w:val="en-US"/>
        </w:rPr>
        <w:t>U</w:t>
      </w:r>
      <w:r w:rsidRPr="002435B5">
        <w:rPr>
          <w:color w:val="000000" w:themeColor="text1"/>
          <w:sz w:val="22"/>
          <w:szCs w:val="22"/>
        </w:rPr>
        <w:t>, покинувших здание за время террористической атаки ∆</w:t>
      </w:r>
      <w:r w:rsidRPr="002435B5">
        <w:rPr>
          <w:i/>
          <w:color w:val="000000" w:themeColor="text1"/>
          <w:sz w:val="22"/>
          <w:szCs w:val="22"/>
          <w:lang w:val="en-US"/>
        </w:rPr>
        <w:t>t</w:t>
      </w:r>
      <w:r w:rsidR="005E52AA" w:rsidRPr="002435B5">
        <w:rPr>
          <w:i/>
          <w:color w:val="000000" w:themeColor="text1"/>
          <w:sz w:val="22"/>
          <w:szCs w:val="22"/>
        </w:rPr>
        <w:t xml:space="preserve"> </w:t>
      </w:r>
      <w:r w:rsidR="003C3CC3" w:rsidRPr="002435B5">
        <w:rPr>
          <w:color w:val="000000" w:themeColor="text1"/>
          <w:sz w:val="22"/>
          <w:szCs w:val="22"/>
        </w:rPr>
        <w:t xml:space="preserve">для оценки предотвращенного ущерба при террористической атаке, имеем соотношение </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9"/>
        <w:gridCol w:w="576"/>
      </w:tblGrid>
      <w:tr w:rsidR="00761BE2" w:rsidRPr="002435B5" w14:paraId="0FE0106C" w14:textId="77777777" w:rsidTr="00CE0EF1">
        <w:trPr>
          <w:trHeight w:val="341"/>
          <w:jc w:val="center"/>
        </w:trPr>
        <w:tc>
          <w:tcPr>
            <w:tcW w:w="8547" w:type="dxa"/>
          </w:tcPr>
          <w:p w14:paraId="5E99FE21" w14:textId="77777777" w:rsidR="00C02567" w:rsidRPr="002435B5" w:rsidRDefault="00C02567" w:rsidP="002435B5">
            <w:pPr>
              <w:pStyle w:val="a4"/>
              <w:spacing w:line="360" w:lineRule="auto"/>
              <w:ind w:left="0"/>
              <w:rPr>
                <w:color w:val="000000" w:themeColor="text1"/>
                <w:lang w:val="en-US"/>
              </w:rPr>
            </w:pPr>
            <w:r w:rsidRPr="002435B5">
              <w:rPr>
                <w:color w:val="000000" w:themeColor="text1"/>
                <w:position w:val="-38"/>
              </w:rPr>
              <w:object w:dxaOrig="8520" w:dyaOrig="859" w14:anchorId="2EC95DA1">
                <v:shape id="_x0000_i1090" type="#_x0000_t75" style="width:425.25pt;height:43.5pt" o:ole="">
                  <v:imagedata r:id="rId138" o:title=""/>
                </v:shape>
                <o:OLEObject Type="Embed" ProgID="Equation.3" ShapeID="_x0000_i1090" DrawAspect="Content" ObjectID="_1764587597" r:id="rId139"/>
              </w:object>
            </w:r>
          </w:p>
        </w:tc>
        <w:tc>
          <w:tcPr>
            <w:tcW w:w="576" w:type="dxa"/>
          </w:tcPr>
          <w:p w14:paraId="54B71CFE" w14:textId="77777777" w:rsidR="00C02567" w:rsidRPr="002435B5" w:rsidRDefault="00C02567" w:rsidP="002435B5">
            <w:pPr>
              <w:pStyle w:val="a4"/>
              <w:spacing w:line="360" w:lineRule="auto"/>
              <w:ind w:left="0"/>
              <w:rPr>
                <w:color w:val="000000" w:themeColor="text1"/>
              </w:rPr>
            </w:pPr>
            <w:r w:rsidRPr="002435B5">
              <w:rPr>
                <w:color w:val="000000" w:themeColor="text1"/>
              </w:rPr>
              <w:t>(</w:t>
            </w:r>
            <w:r w:rsidR="00CE0EF1" w:rsidRPr="002435B5">
              <w:rPr>
                <w:color w:val="000000" w:themeColor="text1"/>
              </w:rPr>
              <w:t>3</w:t>
            </w:r>
            <w:r w:rsidRPr="002435B5">
              <w:rPr>
                <w:color w:val="000000" w:themeColor="text1"/>
              </w:rPr>
              <w:t>)</w:t>
            </w:r>
          </w:p>
        </w:tc>
      </w:tr>
    </w:tbl>
    <w:p w14:paraId="21E2B20A" w14:textId="77777777" w:rsidR="00FB591D" w:rsidRPr="002435B5" w:rsidRDefault="00DE60A1" w:rsidP="002435B5">
      <w:pPr>
        <w:spacing w:line="360" w:lineRule="auto"/>
        <w:ind w:firstLine="284"/>
        <w:jc w:val="both"/>
        <w:rPr>
          <w:color w:val="000000" w:themeColor="text1"/>
          <w:sz w:val="22"/>
          <w:szCs w:val="22"/>
        </w:rPr>
      </w:pPr>
      <w:r w:rsidRPr="002435B5">
        <w:rPr>
          <w:color w:val="000000" w:themeColor="text1"/>
          <w:sz w:val="22"/>
          <w:szCs w:val="22"/>
        </w:rPr>
        <w:t>С</w:t>
      </w:r>
      <w:r w:rsidR="00CE0EF1" w:rsidRPr="002435B5">
        <w:rPr>
          <w:color w:val="000000" w:themeColor="text1"/>
          <w:sz w:val="22"/>
          <w:szCs w:val="22"/>
        </w:rPr>
        <w:t>оотношение (3</w:t>
      </w:r>
      <w:r w:rsidR="007D1FC9" w:rsidRPr="002435B5">
        <w:rPr>
          <w:color w:val="000000" w:themeColor="text1"/>
          <w:sz w:val="22"/>
          <w:szCs w:val="22"/>
        </w:rPr>
        <w:t xml:space="preserve">) позволяет оценить величину предотвращенного </w:t>
      </w:r>
      <w:r w:rsidR="00E142FE" w:rsidRPr="002435B5">
        <w:rPr>
          <w:color w:val="000000" w:themeColor="text1"/>
          <w:sz w:val="22"/>
          <w:szCs w:val="22"/>
        </w:rPr>
        <w:t>риска</w:t>
      </w:r>
      <w:r w:rsidR="007D1FC9" w:rsidRPr="002435B5">
        <w:rPr>
          <w:color w:val="000000" w:themeColor="text1"/>
          <w:sz w:val="22"/>
          <w:szCs w:val="22"/>
        </w:rPr>
        <w:t xml:space="preserve"> в условиях террористической атаки на образовательное учреждение</w:t>
      </w:r>
      <w:r w:rsidR="005732AE" w:rsidRPr="002435B5">
        <w:rPr>
          <w:color w:val="000000" w:themeColor="text1"/>
          <w:sz w:val="22"/>
          <w:szCs w:val="22"/>
        </w:rPr>
        <w:t>.</w:t>
      </w:r>
      <w:r w:rsidR="00C02567" w:rsidRPr="002435B5">
        <w:rPr>
          <w:color w:val="000000" w:themeColor="text1"/>
          <w:sz w:val="22"/>
          <w:szCs w:val="22"/>
        </w:rPr>
        <w:t xml:space="preserve"> Причем, как следует из вывода данного соотношения, это оценка сверху.</w:t>
      </w:r>
    </w:p>
    <w:p w14:paraId="10D4E2F5" w14:textId="269B93E4" w:rsidR="00C02567" w:rsidRPr="002435B5" w:rsidRDefault="00C02567" w:rsidP="002435B5">
      <w:pPr>
        <w:spacing w:line="360" w:lineRule="auto"/>
        <w:ind w:firstLine="284"/>
        <w:jc w:val="both"/>
        <w:rPr>
          <w:color w:val="000000" w:themeColor="text1"/>
          <w:sz w:val="22"/>
          <w:szCs w:val="22"/>
        </w:rPr>
      </w:pPr>
      <w:r w:rsidRPr="002435B5">
        <w:rPr>
          <w:color w:val="000000" w:themeColor="text1"/>
          <w:sz w:val="22"/>
          <w:szCs w:val="22"/>
        </w:rPr>
        <w:t xml:space="preserve">Для иллюстрации </w:t>
      </w:r>
      <w:r w:rsidR="00D37949" w:rsidRPr="002435B5">
        <w:rPr>
          <w:color w:val="000000" w:themeColor="text1"/>
          <w:sz w:val="22"/>
          <w:szCs w:val="22"/>
        </w:rPr>
        <w:t xml:space="preserve">рассмотрим случай террористической атаки </w:t>
      </w:r>
      <w:r w:rsidR="00403EC8">
        <w:rPr>
          <w:color w:val="000000" w:themeColor="text1"/>
          <w:sz w:val="22"/>
          <w:szCs w:val="22"/>
        </w:rPr>
        <w:t xml:space="preserve">на реципиентов риска </w:t>
      </w:r>
      <w:r w:rsidR="00D37949" w:rsidRPr="002435B5">
        <w:rPr>
          <w:color w:val="000000" w:themeColor="text1"/>
          <w:sz w:val="22"/>
          <w:szCs w:val="22"/>
        </w:rPr>
        <w:t xml:space="preserve">в корпусах университета, воспользовавшись данными, представленными в </w:t>
      </w:r>
      <w:r w:rsidR="00D37949" w:rsidRPr="006E05B8">
        <w:rPr>
          <w:color w:val="000000" w:themeColor="text1"/>
          <w:sz w:val="22"/>
          <w:szCs w:val="22"/>
        </w:rPr>
        <w:t>работе [1</w:t>
      </w:r>
      <w:r w:rsidR="006E05B8" w:rsidRPr="006E05B8">
        <w:rPr>
          <w:color w:val="000000" w:themeColor="text1"/>
          <w:sz w:val="22"/>
          <w:szCs w:val="22"/>
        </w:rPr>
        <w:t>5</w:t>
      </w:r>
      <w:r w:rsidR="00D37949" w:rsidRPr="006E05B8">
        <w:rPr>
          <w:color w:val="000000" w:themeColor="text1"/>
          <w:sz w:val="22"/>
          <w:szCs w:val="22"/>
        </w:rPr>
        <w:t>].</w:t>
      </w:r>
      <w:r w:rsidR="00D37949" w:rsidRPr="002435B5">
        <w:rPr>
          <w:color w:val="000000" w:themeColor="text1"/>
          <w:sz w:val="22"/>
          <w:szCs w:val="22"/>
        </w:rPr>
        <w:t xml:space="preserve"> В данном случае внешний контур ограждения отсутствует, поэтому первое слагаемое в фигурных с</w:t>
      </w:r>
      <w:r w:rsidR="00CE0EF1" w:rsidRPr="002435B5">
        <w:rPr>
          <w:color w:val="000000" w:themeColor="text1"/>
          <w:sz w:val="22"/>
          <w:szCs w:val="22"/>
        </w:rPr>
        <w:t>кобках выражения (3</w:t>
      </w:r>
      <w:r w:rsidR="00D37949" w:rsidRPr="002435B5">
        <w:rPr>
          <w:color w:val="000000" w:themeColor="text1"/>
          <w:sz w:val="22"/>
          <w:szCs w:val="22"/>
        </w:rPr>
        <w:t xml:space="preserve">) обращается в нуль. </w:t>
      </w:r>
      <w:r w:rsidR="009365B6" w:rsidRPr="002435B5">
        <w:rPr>
          <w:color w:val="000000" w:themeColor="text1"/>
          <w:sz w:val="22"/>
          <w:szCs w:val="22"/>
        </w:rPr>
        <w:t xml:space="preserve">Результаты моделирования активности нарушителя и </w:t>
      </w:r>
      <w:r w:rsidR="00D755FC" w:rsidRPr="002435B5">
        <w:rPr>
          <w:color w:val="000000" w:themeColor="text1"/>
          <w:sz w:val="22"/>
          <w:szCs w:val="22"/>
        </w:rPr>
        <w:t xml:space="preserve">реакции реципиентов риска на террористическую атаку </w:t>
      </w:r>
      <w:r w:rsidR="007C17CE" w:rsidRPr="002435B5">
        <w:rPr>
          <w:color w:val="000000" w:themeColor="text1"/>
          <w:sz w:val="22"/>
          <w:szCs w:val="22"/>
        </w:rPr>
        <w:t>представлены в таблице 1.</w:t>
      </w:r>
    </w:p>
    <w:p w14:paraId="521382C1" w14:textId="77777777" w:rsidR="004837C3" w:rsidRPr="002435B5" w:rsidRDefault="004837C3" w:rsidP="002435B5">
      <w:pPr>
        <w:spacing w:line="360" w:lineRule="auto"/>
        <w:ind w:firstLine="284"/>
        <w:jc w:val="both"/>
        <w:rPr>
          <w:color w:val="000000" w:themeColor="text1"/>
          <w:sz w:val="22"/>
          <w:szCs w:val="22"/>
        </w:rPr>
      </w:pPr>
    </w:p>
    <w:p w14:paraId="518C1754" w14:textId="72C19055" w:rsidR="00BE7292" w:rsidRPr="002435B5" w:rsidRDefault="009365B6" w:rsidP="002435B5">
      <w:pPr>
        <w:spacing w:line="360" w:lineRule="auto"/>
        <w:ind w:firstLine="284"/>
        <w:jc w:val="both"/>
        <w:rPr>
          <w:color w:val="000000" w:themeColor="text1"/>
          <w:sz w:val="22"/>
          <w:szCs w:val="22"/>
        </w:rPr>
      </w:pPr>
      <w:r w:rsidRPr="002435B5">
        <w:rPr>
          <w:color w:val="000000" w:themeColor="text1"/>
          <w:sz w:val="22"/>
          <w:szCs w:val="22"/>
        </w:rPr>
        <w:t xml:space="preserve">Таблица 1. Результаты </w:t>
      </w:r>
      <w:r w:rsidR="00403EC8">
        <w:rPr>
          <w:color w:val="000000" w:themeColor="text1"/>
          <w:sz w:val="22"/>
          <w:szCs w:val="22"/>
        </w:rPr>
        <w:t>моделирования</w:t>
      </w:r>
      <w:r w:rsidRPr="002435B5">
        <w:rPr>
          <w:color w:val="000000" w:themeColor="text1"/>
          <w:sz w:val="22"/>
          <w:szCs w:val="22"/>
        </w:rPr>
        <w:t xml:space="preserve">, отвечающие террористической атаке на </w:t>
      </w:r>
      <w:r w:rsidR="00403EC8">
        <w:rPr>
          <w:color w:val="000000" w:themeColor="text1"/>
          <w:sz w:val="22"/>
          <w:szCs w:val="22"/>
        </w:rPr>
        <w:t xml:space="preserve">реципиентов риска в </w:t>
      </w:r>
      <w:r w:rsidRPr="002435B5">
        <w:rPr>
          <w:color w:val="000000" w:themeColor="text1"/>
          <w:sz w:val="22"/>
          <w:szCs w:val="22"/>
        </w:rPr>
        <w:t>корпуса</w:t>
      </w:r>
      <w:r w:rsidR="00403EC8">
        <w:rPr>
          <w:color w:val="000000" w:themeColor="text1"/>
          <w:sz w:val="22"/>
          <w:szCs w:val="22"/>
        </w:rPr>
        <w:t>х</w:t>
      </w:r>
      <w:r w:rsidRPr="002435B5">
        <w:rPr>
          <w:color w:val="000000" w:themeColor="text1"/>
          <w:sz w:val="22"/>
          <w:szCs w:val="22"/>
        </w:rPr>
        <w:t xml:space="preserve"> университета</w:t>
      </w:r>
      <w:r w:rsidR="004837C3" w:rsidRPr="002435B5">
        <w:rPr>
          <w:color w:val="000000" w:themeColor="text1"/>
          <w:sz w:val="22"/>
          <w:szCs w:val="22"/>
        </w:rPr>
        <w:t>:</w:t>
      </w:r>
      <w:r w:rsidR="00864212" w:rsidRPr="002435B5">
        <w:rPr>
          <w:color w:val="000000" w:themeColor="text1"/>
          <w:sz w:val="22"/>
          <w:szCs w:val="22"/>
        </w:rPr>
        <w:t xml:space="preserve"> № –</w:t>
      </w:r>
      <w:r w:rsidR="004837C3" w:rsidRPr="002435B5">
        <w:rPr>
          <w:color w:val="000000" w:themeColor="text1"/>
          <w:sz w:val="22"/>
          <w:szCs w:val="22"/>
        </w:rPr>
        <w:t xml:space="preserve"> номер корпуса; </w:t>
      </w:r>
      <w:r w:rsidR="004837C3" w:rsidRPr="002435B5">
        <w:rPr>
          <w:i/>
          <w:color w:val="000000" w:themeColor="text1"/>
          <w:sz w:val="22"/>
          <w:szCs w:val="22"/>
          <w:lang w:val="en-US"/>
        </w:rPr>
        <w:t>D</w:t>
      </w:r>
      <w:r w:rsidR="00864212" w:rsidRPr="002435B5">
        <w:rPr>
          <w:i/>
          <w:color w:val="000000" w:themeColor="text1"/>
          <w:sz w:val="22"/>
          <w:szCs w:val="22"/>
        </w:rPr>
        <w:t xml:space="preserve"> </w:t>
      </w:r>
      <w:r w:rsidR="00432E31" w:rsidRPr="002435B5">
        <w:rPr>
          <w:color w:val="000000" w:themeColor="text1"/>
          <w:sz w:val="22"/>
          <w:szCs w:val="22"/>
        </w:rPr>
        <w:t>–</w:t>
      </w:r>
      <w:r w:rsidR="00864212" w:rsidRPr="002435B5">
        <w:rPr>
          <w:color w:val="000000" w:themeColor="text1"/>
          <w:sz w:val="22"/>
          <w:szCs w:val="22"/>
        </w:rPr>
        <w:t xml:space="preserve"> </w:t>
      </w:r>
      <w:r w:rsidR="00432E31" w:rsidRPr="002435B5">
        <w:rPr>
          <w:color w:val="000000" w:themeColor="text1"/>
          <w:sz w:val="22"/>
          <w:szCs w:val="22"/>
        </w:rPr>
        <w:t xml:space="preserve">плотность распределения реципиентов риска в помещениях </w:t>
      </w:r>
      <w:r w:rsidR="002C0102" w:rsidRPr="002435B5">
        <w:rPr>
          <w:color w:val="000000" w:themeColor="text1"/>
          <w:sz w:val="22"/>
          <w:szCs w:val="22"/>
        </w:rPr>
        <w:t xml:space="preserve">здания </w:t>
      </w:r>
      <w:r w:rsidR="00432E31" w:rsidRPr="002435B5">
        <w:rPr>
          <w:color w:val="000000" w:themeColor="text1"/>
          <w:sz w:val="22"/>
          <w:szCs w:val="22"/>
        </w:rPr>
        <w:t xml:space="preserve">по пути перемещения нарушителя; </w:t>
      </w:r>
      <w:r w:rsidR="00432E31" w:rsidRPr="002435B5">
        <w:rPr>
          <w:i/>
          <w:color w:val="000000" w:themeColor="text1"/>
          <w:sz w:val="22"/>
          <w:szCs w:val="22"/>
        </w:rPr>
        <w:t>Ω</w:t>
      </w:r>
      <w:r w:rsidR="00864212" w:rsidRPr="002435B5">
        <w:rPr>
          <w:color w:val="000000" w:themeColor="text1"/>
          <w:sz w:val="22"/>
          <w:szCs w:val="22"/>
        </w:rPr>
        <w:t xml:space="preserve"> –</w:t>
      </w:r>
      <w:r w:rsidR="00432E31" w:rsidRPr="002435B5">
        <w:rPr>
          <w:color w:val="000000" w:themeColor="text1"/>
          <w:sz w:val="22"/>
          <w:szCs w:val="22"/>
        </w:rPr>
        <w:t xml:space="preserve"> топологическая сложность здания; ∆</w:t>
      </w:r>
      <w:r w:rsidR="00432E31" w:rsidRPr="002435B5">
        <w:rPr>
          <w:i/>
          <w:color w:val="000000" w:themeColor="text1"/>
          <w:sz w:val="22"/>
          <w:szCs w:val="22"/>
          <w:lang w:val="en-US"/>
        </w:rPr>
        <w:t>t</w:t>
      </w:r>
      <w:r w:rsidR="00864212" w:rsidRPr="002435B5">
        <w:rPr>
          <w:color w:val="000000" w:themeColor="text1"/>
          <w:sz w:val="22"/>
          <w:szCs w:val="22"/>
        </w:rPr>
        <w:t xml:space="preserve"> –</w:t>
      </w:r>
      <w:r w:rsidR="007C17CE" w:rsidRPr="002435B5">
        <w:rPr>
          <w:color w:val="000000" w:themeColor="text1"/>
          <w:sz w:val="22"/>
          <w:szCs w:val="22"/>
        </w:rPr>
        <w:t xml:space="preserve"> </w:t>
      </w:r>
      <w:r w:rsidR="00432E31" w:rsidRPr="002435B5">
        <w:rPr>
          <w:color w:val="000000" w:themeColor="text1"/>
          <w:sz w:val="22"/>
          <w:szCs w:val="22"/>
        </w:rPr>
        <w:t>продолжительность террористической атаки</w:t>
      </w:r>
      <w:r w:rsidR="00403EC8">
        <w:rPr>
          <w:color w:val="000000" w:themeColor="text1"/>
          <w:sz w:val="22"/>
          <w:szCs w:val="22"/>
        </w:rPr>
        <w:t xml:space="preserve"> по результатам моделирования</w:t>
      </w:r>
      <w:r w:rsidR="00432E31" w:rsidRPr="002435B5">
        <w:rPr>
          <w:color w:val="000000" w:themeColor="text1"/>
          <w:sz w:val="22"/>
          <w:szCs w:val="22"/>
        </w:rPr>
        <w:t xml:space="preserve">; </w:t>
      </w:r>
      <w:r w:rsidR="00432E31" w:rsidRPr="002435B5">
        <w:rPr>
          <w:i/>
          <w:color w:val="000000" w:themeColor="text1"/>
          <w:sz w:val="22"/>
          <w:szCs w:val="22"/>
          <w:lang w:val="en-US"/>
        </w:rPr>
        <w:t>R</w:t>
      </w:r>
      <w:r w:rsidR="00432E31" w:rsidRPr="002435B5">
        <w:rPr>
          <w:i/>
          <w:color w:val="000000" w:themeColor="text1"/>
          <w:sz w:val="22"/>
          <w:szCs w:val="22"/>
        </w:rPr>
        <w:t>/</w:t>
      </w:r>
      <w:r w:rsidR="00432E31" w:rsidRPr="002435B5">
        <w:rPr>
          <w:i/>
          <w:color w:val="000000" w:themeColor="text1"/>
          <w:sz w:val="22"/>
          <w:szCs w:val="22"/>
          <w:lang w:val="en-US"/>
        </w:rPr>
        <w:t>N</w:t>
      </w:r>
      <w:r w:rsidR="00432E31" w:rsidRPr="002435B5">
        <w:rPr>
          <w:i/>
          <w:color w:val="000000" w:themeColor="text1"/>
          <w:sz w:val="22"/>
          <w:szCs w:val="22"/>
          <w:vertAlign w:val="subscript"/>
        </w:rPr>
        <w:t>0</w:t>
      </w:r>
      <w:r w:rsidR="00432E31" w:rsidRPr="002435B5">
        <w:rPr>
          <w:color w:val="000000" w:themeColor="text1"/>
          <w:sz w:val="22"/>
          <w:szCs w:val="22"/>
        </w:rPr>
        <w:t xml:space="preserve"> – удельная величина предотвращенного риска</w:t>
      </w:r>
    </w:p>
    <w:p w14:paraId="0667DCF7" w14:textId="77777777" w:rsidR="00742E63" w:rsidRPr="002435B5" w:rsidRDefault="00742E63" w:rsidP="002435B5">
      <w:pPr>
        <w:spacing w:line="360" w:lineRule="auto"/>
        <w:ind w:firstLine="284"/>
        <w:jc w:val="both"/>
        <w:rPr>
          <w:color w:val="000000" w:themeColor="text1"/>
          <w:sz w:val="22"/>
          <w:szCs w:val="22"/>
        </w:rPr>
      </w:pPr>
    </w:p>
    <w:tbl>
      <w:tblPr>
        <w:tblStyle w:val="a5"/>
        <w:tblW w:w="0" w:type="auto"/>
        <w:jc w:val="center"/>
        <w:tblLook w:val="04A0" w:firstRow="1" w:lastRow="0" w:firstColumn="1" w:lastColumn="0" w:noHBand="0" w:noVBand="1"/>
      </w:tblPr>
      <w:tblGrid>
        <w:gridCol w:w="562"/>
        <w:gridCol w:w="1134"/>
        <w:gridCol w:w="851"/>
        <w:gridCol w:w="1067"/>
        <w:gridCol w:w="1275"/>
      </w:tblGrid>
      <w:tr w:rsidR="004837C3" w:rsidRPr="002435B5" w14:paraId="4788F82C" w14:textId="77777777" w:rsidTr="007C17CE">
        <w:trPr>
          <w:jc w:val="center"/>
        </w:trPr>
        <w:tc>
          <w:tcPr>
            <w:tcW w:w="562" w:type="dxa"/>
          </w:tcPr>
          <w:p w14:paraId="5994B556" w14:textId="77777777" w:rsidR="004837C3" w:rsidRPr="002435B5" w:rsidRDefault="004837C3" w:rsidP="002435B5">
            <w:pPr>
              <w:spacing w:line="360" w:lineRule="auto"/>
              <w:jc w:val="center"/>
              <w:rPr>
                <w:color w:val="000000" w:themeColor="text1"/>
              </w:rPr>
            </w:pPr>
            <w:r w:rsidRPr="002435B5">
              <w:rPr>
                <w:color w:val="000000" w:themeColor="text1"/>
              </w:rPr>
              <w:t>№</w:t>
            </w:r>
          </w:p>
        </w:tc>
        <w:tc>
          <w:tcPr>
            <w:tcW w:w="1134" w:type="dxa"/>
          </w:tcPr>
          <w:p w14:paraId="38FD9AA1" w14:textId="77777777" w:rsidR="004837C3" w:rsidRPr="002435B5" w:rsidRDefault="004837C3" w:rsidP="002435B5">
            <w:pPr>
              <w:spacing w:line="360" w:lineRule="auto"/>
              <w:jc w:val="center"/>
              <w:rPr>
                <w:color w:val="000000" w:themeColor="text1"/>
                <w:vertAlign w:val="superscript"/>
              </w:rPr>
            </w:pPr>
            <w:r w:rsidRPr="002435B5">
              <w:rPr>
                <w:i/>
                <w:color w:val="000000" w:themeColor="text1"/>
                <w:lang w:val="en-US"/>
              </w:rPr>
              <w:t>D</w:t>
            </w:r>
            <w:r w:rsidRPr="002435B5">
              <w:rPr>
                <w:color w:val="000000" w:themeColor="text1"/>
                <w:lang w:val="en-US"/>
              </w:rPr>
              <w:t xml:space="preserve">, </w:t>
            </w:r>
            <w:r w:rsidRPr="002435B5">
              <w:rPr>
                <w:color w:val="000000" w:themeColor="text1"/>
              </w:rPr>
              <w:t>чел/м</w:t>
            </w:r>
            <w:r w:rsidRPr="002435B5">
              <w:rPr>
                <w:color w:val="000000" w:themeColor="text1"/>
                <w:vertAlign w:val="superscript"/>
              </w:rPr>
              <w:t>2</w:t>
            </w:r>
          </w:p>
        </w:tc>
        <w:tc>
          <w:tcPr>
            <w:tcW w:w="851" w:type="dxa"/>
          </w:tcPr>
          <w:p w14:paraId="7421EC06" w14:textId="77777777" w:rsidR="004837C3" w:rsidRPr="002435B5" w:rsidRDefault="004837C3" w:rsidP="002435B5">
            <w:pPr>
              <w:spacing w:line="360" w:lineRule="auto"/>
              <w:jc w:val="center"/>
              <w:rPr>
                <w:color w:val="000000" w:themeColor="text1"/>
              </w:rPr>
            </w:pPr>
            <w:r w:rsidRPr="002435B5">
              <w:rPr>
                <w:color w:val="000000" w:themeColor="text1"/>
              </w:rPr>
              <w:t>Ω</w:t>
            </w:r>
          </w:p>
        </w:tc>
        <w:tc>
          <w:tcPr>
            <w:tcW w:w="1067" w:type="dxa"/>
          </w:tcPr>
          <w:p w14:paraId="5468A4B4" w14:textId="77777777" w:rsidR="004837C3" w:rsidRPr="002435B5" w:rsidRDefault="004837C3" w:rsidP="002435B5">
            <w:pPr>
              <w:spacing w:line="360" w:lineRule="auto"/>
              <w:jc w:val="center"/>
              <w:rPr>
                <w:color w:val="000000" w:themeColor="text1"/>
                <w:lang w:val="en-US"/>
              </w:rPr>
            </w:pPr>
            <w:r w:rsidRPr="002435B5">
              <w:rPr>
                <w:color w:val="000000" w:themeColor="text1"/>
              </w:rPr>
              <w:t>∆</w:t>
            </w:r>
            <w:r w:rsidRPr="002435B5">
              <w:rPr>
                <w:i/>
                <w:color w:val="000000" w:themeColor="text1"/>
                <w:lang w:val="en-US"/>
              </w:rPr>
              <w:t>t</w:t>
            </w:r>
            <w:r w:rsidRPr="002435B5">
              <w:rPr>
                <w:color w:val="000000" w:themeColor="text1"/>
                <w:lang w:val="en-US"/>
              </w:rPr>
              <w:t>, c</w:t>
            </w:r>
          </w:p>
        </w:tc>
        <w:tc>
          <w:tcPr>
            <w:tcW w:w="1275" w:type="dxa"/>
          </w:tcPr>
          <w:p w14:paraId="4D83776A" w14:textId="77777777" w:rsidR="004837C3" w:rsidRPr="002435B5" w:rsidRDefault="004837C3" w:rsidP="002435B5">
            <w:pPr>
              <w:spacing w:line="360" w:lineRule="auto"/>
              <w:jc w:val="center"/>
              <w:rPr>
                <w:i/>
                <w:color w:val="000000" w:themeColor="text1"/>
                <w:vertAlign w:val="subscript"/>
                <w:lang w:val="en-US"/>
              </w:rPr>
            </w:pPr>
            <w:r w:rsidRPr="002435B5">
              <w:rPr>
                <w:i/>
                <w:color w:val="000000" w:themeColor="text1"/>
                <w:lang w:val="en-US"/>
              </w:rPr>
              <w:t>R/N</w:t>
            </w:r>
            <w:r w:rsidRPr="002435B5">
              <w:rPr>
                <w:i/>
                <w:color w:val="000000" w:themeColor="text1"/>
                <w:vertAlign w:val="subscript"/>
                <w:lang w:val="en-US"/>
              </w:rPr>
              <w:t>0</w:t>
            </w:r>
          </w:p>
        </w:tc>
      </w:tr>
      <w:tr w:rsidR="004837C3" w:rsidRPr="002435B5" w14:paraId="28528161" w14:textId="77777777" w:rsidTr="007C17CE">
        <w:trPr>
          <w:jc w:val="center"/>
        </w:trPr>
        <w:tc>
          <w:tcPr>
            <w:tcW w:w="562" w:type="dxa"/>
          </w:tcPr>
          <w:p w14:paraId="6CA58194" w14:textId="77777777" w:rsidR="004837C3" w:rsidRPr="002435B5" w:rsidRDefault="004837C3" w:rsidP="002435B5">
            <w:pPr>
              <w:spacing w:line="360" w:lineRule="auto"/>
              <w:jc w:val="center"/>
              <w:rPr>
                <w:color w:val="000000" w:themeColor="text1"/>
                <w:lang w:val="en-US"/>
              </w:rPr>
            </w:pPr>
            <w:r w:rsidRPr="002435B5">
              <w:rPr>
                <w:color w:val="000000" w:themeColor="text1"/>
                <w:lang w:val="en-US"/>
              </w:rPr>
              <w:t>1</w:t>
            </w:r>
          </w:p>
        </w:tc>
        <w:tc>
          <w:tcPr>
            <w:tcW w:w="1134" w:type="dxa"/>
          </w:tcPr>
          <w:p w14:paraId="2469038D" w14:textId="77777777" w:rsidR="004837C3" w:rsidRPr="002435B5" w:rsidRDefault="007C17CE" w:rsidP="002435B5">
            <w:pPr>
              <w:spacing w:line="360" w:lineRule="auto"/>
              <w:jc w:val="center"/>
              <w:rPr>
                <w:color w:val="000000" w:themeColor="text1"/>
                <w:lang w:val="en-US"/>
              </w:rPr>
            </w:pPr>
            <w:r w:rsidRPr="002435B5">
              <w:rPr>
                <w:color w:val="000000" w:themeColor="text1"/>
                <w:lang w:val="en-US"/>
              </w:rPr>
              <w:t>0</w:t>
            </w:r>
            <w:r w:rsidRPr="002435B5">
              <w:rPr>
                <w:color w:val="000000" w:themeColor="text1"/>
              </w:rPr>
              <w:t>,</w:t>
            </w:r>
            <w:r w:rsidR="004837C3" w:rsidRPr="002435B5">
              <w:rPr>
                <w:color w:val="000000" w:themeColor="text1"/>
                <w:lang w:val="en-US"/>
              </w:rPr>
              <w:t>079</w:t>
            </w:r>
          </w:p>
        </w:tc>
        <w:tc>
          <w:tcPr>
            <w:tcW w:w="851" w:type="dxa"/>
          </w:tcPr>
          <w:p w14:paraId="6BBA0A91" w14:textId="77777777" w:rsidR="004837C3" w:rsidRPr="002435B5" w:rsidRDefault="007C17CE" w:rsidP="002435B5">
            <w:pPr>
              <w:spacing w:line="360" w:lineRule="auto"/>
              <w:jc w:val="center"/>
              <w:rPr>
                <w:color w:val="000000" w:themeColor="text1"/>
                <w:lang w:val="en-US"/>
              </w:rPr>
            </w:pPr>
            <w:r w:rsidRPr="002435B5">
              <w:rPr>
                <w:color w:val="000000" w:themeColor="text1"/>
                <w:lang w:val="en-US"/>
              </w:rPr>
              <w:t>1</w:t>
            </w:r>
            <w:r w:rsidRPr="002435B5">
              <w:rPr>
                <w:color w:val="000000" w:themeColor="text1"/>
              </w:rPr>
              <w:t>,</w:t>
            </w:r>
            <w:r w:rsidR="004837C3" w:rsidRPr="002435B5">
              <w:rPr>
                <w:color w:val="000000" w:themeColor="text1"/>
                <w:lang w:val="en-US"/>
              </w:rPr>
              <w:t>36</w:t>
            </w:r>
          </w:p>
        </w:tc>
        <w:tc>
          <w:tcPr>
            <w:tcW w:w="1067" w:type="dxa"/>
          </w:tcPr>
          <w:p w14:paraId="5B344E6A" w14:textId="77777777" w:rsidR="004837C3" w:rsidRPr="002435B5" w:rsidRDefault="007C17CE" w:rsidP="002435B5">
            <w:pPr>
              <w:spacing w:line="360" w:lineRule="auto"/>
              <w:jc w:val="center"/>
              <w:rPr>
                <w:color w:val="000000" w:themeColor="text1"/>
                <w:lang w:val="en-US"/>
              </w:rPr>
            </w:pPr>
            <w:r w:rsidRPr="002435B5">
              <w:rPr>
                <w:color w:val="000000" w:themeColor="text1"/>
                <w:lang w:val="en-US"/>
              </w:rPr>
              <w:t>147</w:t>
            </w:r>
            <w:r w:rsidRPr="002435B5">
              <w:rPr>
                <w:color w:val="000000" w:themeColor="text1"/>
              </w:rPr>
              <w:t>,</w:t>
            </w:r>
            <w:r w:rsidR="004837C3" w:rsidRPr="002435B5">
              <w:rPr>
                <w:color w:val="000000" w:themeColor="text1"/>
                <w:lang w:val="en-US"/>
              </w:rPr>
              <w:t>14</w:t>
            </w:r>
          </w:p>
        </w:tc>
        <w:tc>
          <w:tcPr>
            <w:tcW w:w="1275" w:type="dxa"/>
          </w:tcPr>
          <w:p w14:paraId="00B12E86" w14:textId="77777777" w:rsidR="004837C3" w:rsidRPr="002435B5" w:rsidRDefault="007C17CE" w:rsidP="002435B5">
            <w:pPr>
              <w:spacing w:line="360" w:lineRule="auto"/>
              <w:jc w:val="center"/>
              <w:rPr>
                <w:color w:val="000000" w:themeColor="text1"/>
                <w:lang w:val="en-US"/>
              </w:rPr>
            </w:pPr>
            <w:r w:rsidRPr="002435B5">
              <w:rPr>
                <w:color w:val="000000" w:themeColor="text1"/>
                <w:lang w:val="en-US"/>
              </w:rPr>
              <w:t>0</w:t>
            </w:r>
            <w:r w:rsidRPr="002435B5">
              <w:rPr>
                <w:color w:val="000000" w:themeColor="text1"/>
              </w:rPr>
              <w:t>,</w:t>
            </w:r>
            <w:r w:rsidR="004837C3" w:rsidRPr="002435B5">
              <w:rPr>
                <w:color w:val="000000" w:themeColor="text1"/>
                <w:lang w:val="en-US"/>
              </w:rPr>
              <w:t>617</w:t>
            </w:r>
          </w:p>
        </w:tc>
      </w:tr>
      <w:tr w:rsidR="004837C3" w:rsidRPr="002435B5" w14:paraId="30C659DE" w14:textId="77777777" w:rsidTr="007C17CE">
        <w:trPr>
          <w:jc w:val="center"/>
        </w:trPr>
        <w:tc>
          <w:tcPr>
            <w:tcW w:w="562" w:type="dxa"/>
          </w:tcPr>
          <w:p w14:paraId="003A30A6" w14:textId="77777777" w:rsidR="004837C3" w:rsidRPr="002435B5" w:rsidRDefault="004837C3" w:rsidP="002435B5">
            <w:pPr>
              <w:spacing w:line="360" w:lineRule="auto"/>
              <w:jc w:val="center"/>
              <w:rPr>
                <w:color w:val="000000" w:themeColor="text1"/>
                <w:lang w:val="en-US"/>
              </w:rPr>
            </w:pPr>
            <w:r w:rsidRPr="002435B5">
              <w:rPr>
                <w:color w:val="000000" w:themeColor="text1"/>
                <w:lang w:val="en-US"/>
              </w:rPr>
              <w:t>2</w:t>
            </w:r>
          </w:p>
        </w:tc>
        <w:tc>
          <w:tcPr>
            <w:tcW w:w="1134" w:type="dxa"/>
          </w:tcPr>
          <w:p w14:paraId="5368F714" w14:textId="77777777" w:rsidR="004837C3" w:rsidRPr="002435B5" w:rsidRDefault="007C17CE" w:rsidP="002435B5">
            <w:pPr>
              <w:spacing w:line="360" w:lineRule="auto"/>
              <w:jc w:val="center"/>
              <w:rPr>
                <w:color w:val="000000" w:themeColor="text1"/>
                <w:lang w:val="en-US"/>
              </w:rPr>
            </w:pPr>
            <w:r w:rsidRPr="002435B5">
              <w:rPr>
                <w:color w:val="000000" w:themeColor="text1"/>
                <w:lang w:val="en-US"/>
              </w:rPr>
              <w:t>0</w:t>
            </w:r>
            <w:r w:rsidRPr="002435B5">
              <w:rPr>
                <w:color w:val="000000" w:themeColor="text1"/>
              </w:rPr>
              <w:t>,</w:t>
            </w:r>
            <w:r w:rsidR="004837C3" w:rsidRPr="002435B5">
              <w:rPr>
                <w:color w:val="000000" w:themeColor="text1"/>
                <w:lang w:val="en-US"/>
              </w:rPr>
              <w:t>102</w:t>
            </w:r>
          </w:p>
        </w:tc>
        <w:tc>
          <w:tcPr>
            <w:tcW w:w="851" w:type="dxa"/>
          </w:tcPr>
          <w:p w14:paraId="7CDBA73F" w14:textId="77777777" w:rsidR="004837C3" w:rsidRPr="002435B5" w:rsidRDefault="007C17CE" w:rsidP="002435B5">
            <w:pPr>
              <w:spacing w:line="360" w:lineRule="auto"/>
              <w:jc w:val="center"/>
              <w:rPr>
                <w:color w:val="000000" w:themeColor="text1"/>
                <w:lang w:val="en-US"/>
              </w:rPr>
            </w:pPr>
            <w:r w:rsidRPr="002435B5">
              <w:rPr>
                <w:color w:val="000000" w:themeColor="text1"/>
                <w:lang w:val="en-US"/>
              </w:rPr>
              <w:t>0</w:t>
            </w:r>
            <w:r w:rsidRPr="002435B5">
              <w:rPr>
                <w:color w:val="000000" w:themeColor="text1"/>
              </w:rPr>
              <w:t>,</w:t>
            </w:r>
            <w:r w:rsidR="004837C3" w:rsidRPr="002435B5">
              <w:rPr>
                <w:color w:val="000000" w:themeColor="text1"/>
                <w:lang w:val="en-US"/>
              </w:rPr>
              <w:t>84</w:t>
            </w:r>
          </w:p>
        </w:tc>
        <w:tc>
          <w:tcPr>
            <w:tcW w:w="1067" w:type="dxa"/>
          </w:tcPr>
          <w:p w14:paraId="11AC1ECA" w14:textId="77777777" w:rsidR="004837C3" w:rsidRPr="002435B5" w:rsidRDefault="007C17CE" w:rsidP="002435B5">
            <w:pPr>
              <w:spacing w:line="360" w:lineRule="auto"/>
              <w:jc w:val="center"/>
              <w:rPr>
                <w:color w:val="000000" w:themeColor="text1"/>
                <w:lang w:val="en-US"/>
              </w:rPr>
            </w:pPr>
            <w:r w:rsidRPr="002435B5">
              <w:rPr>
                <w:color w:val="000000" w:themeColor="text1"/>
                <w:lang w:val="en-US"/>
              </w:rPr>
              <w:t>135</w:t>
            </w:r>
            <w:r w:rsidRPr="002435B5">
              <w:rPr>
                <w:color w:val="000000" w:themeColor="text1"/>
              </w:rPr>
              <w:t>,</w:t>
            </w:r>
            <w:r w:rsidR="004837C3" w:rsidRPr="002435B5">
              <w:rPr>
                <w:color w:val="000000" w:themeColor="text1"/>
                <w:lang w:val="en-US"/>
              </w:rPr>
              <w:t>48</w:t>
            </w:r>
          </w:p>
        </w:tc>
        <w:tc>
          <w:tcPr>
            <w:tcW w:w="1275" w:type="dxa"/>
          </w:tcPr>
          <w:p w14:paraId="1325EB73" w14:textId="77777777" w:rsidR="004837C3" w:rsidRPr="002435B5" w:rsidRDefault="007C17CE" w:rsidP="002435B5">
            <w:pPr>
              <w:spacing w:line="360" w:lineRule="auto"/>
              <w:jc w:val="center"/>
              <w:rPr>
                <w:color w:val="000000" w:themeColor="text1"/>
                <w:lang w:val="en-US"/>
              </w:rPr>
            </w:pPr>
            <w:r w:rsidRPr="002435B5">
              <w:rPr>
                <w:color w:val="000000" w:themeColor="text1"/>
                <w:lang w:val="en-US"/>
              </w:rPr>
              <w:t>0</w:t>
            </w:r>
            <w:r w:rsidRPr="002435B5">
              <w:rPr>
                <w:color w:val="000000" w:themeColor="text1"/>
              </w:rPr>
              <w:t>,</w:t>
            </w:r>
            <w:r w:rsidR="004837C3" w:rsidRPr="002435B5">
              <w:rPr>
                <w:color w:val="000000" w:themeColor="text1"/>
                <w:lang w:val="en-US"/>
              </w:rPr>
              <w:t>633</w:t>
            </w:r>
          </w:p>
        </w:tc>
      </w:tr>
      <w:tr w:rsidR="004837C3" w:rsidRPr="002435B5" w14:paraId="76613E6C" w14:textId="77777777" w:rsidTr="007C17CE">
        <w:trPr>
          <w:jc w:val="center"/>
        </w:trPr>
        <w:tc>
          <w:tcPr>
            <w:tcW w:w="562" w:type="dxa"/>
          </w:tcPr>
          <w:p w14:paraId="4472713D" w14:textId="77777777" w:rsidR="004837C3" w:rsidRPr="002435B5" w:rsidRDefault="004837C3" w:rsidP="002435B5">
            <w:pPr>
              <w:spacing w:line="360" w:lineRule="auto"/>
              <w:jc w:val="center"/>
              <w:rPr>
                <w:color w:val="000000" w:themeColor="text1"/>
                <w:lang w:val="en-US"/>
              </w:rPr>
            </w:pPr>
            <w:r w:rsidRPr="002435B5">
              <w:rPr>
                <w:color w:val="000000" w:themeColor="text1"/>
                <w:lang w:val="en-US"/>
              </w:rPr>
              <w:lastRenderedPageBreak/>
              <w:t>3</w:t>
            </w:r>
          </w:p>
        </w:tc>
        <w:tc>
          <w:tcPr>
            <w:tcW w:w="1134" w:type="dxa"/>
          </w:tcPr>
          <w:p w14:paraId="756F17F5" w14:textId="77777777" w:rsidR="004837C3" w:rsidRPr="002435B5" w:rsidRDefault="004837C3" w:rsidP="002435B5">
            <w:pPr>
              <w:spacing w:line="360" w:lineRule="auto"/>
              <w:jc w:val="center"/>
              <w:rPr>
                <w:color w:val="000000" w:themeColor="text1"/>
                <w:lang w:val="en-US"/>
              </w:rPr>
            </w:pPr>
            <w:r w:rsidRPr="002435B5">
              <w:rPr>
                <w:color w:val="000000" w:themeColor="text1"/>
                <w:lang w:val="en-US"/>
              </w:rPr>
              <w:t>0,071</w:t>
            </w:r>
          </w:p>
        </w:tc>
        <w:tc>
          <w:tcPr>
            <w:tcW w:w="851" w:type="dxa"/>
          </w:tcPr>
          <w:p w14:paraId="41F71A4C" w14:textId="77777777" w:rsidR="004837C3" w:rsidRPr="002435B5" w:rsidRDefault="007C17CE" w:rsidP="002435B5">
            <w:pPr>
              <w:spacing w:line="360" w:lineRule="auto"/>
              <w:jc w:val="center"/>
              <w:rPr>
                <w:color w:val="000000" w:themeColor="text1"/>
                <w:lang w:val="en-US"/>
              </w:rPr>
            </w:pPr>
            <w:r w:rsidRPr="002435B5">
              <w:rPr>
                <w:color w:val="000000" w:themeColor="text1"/>
                <w:lang w:val="en-US"/>
              </w:rPr>
              <w:t>0</w:t>
            </w:r>
            <w:r w:rsidRPr="002435B5">
              <w:rPr>
                <w:color w:val="000000" w:themeColor="text1"/>
              </w:rPr>
              <w:t>,</w:t>
            </w:r>
            <w:r w:rsidR="004837C3" w:rsidRPr="002435B5">
              <w:rPr>
                <w:color w:val="000000" w:themeColor="text1"/>
                <w:lang w:val="en-US"/>
              </w:rPr>
              <w:t>32</w:t>
            </w:r>
          </w:p>
        </w:tc>
        <w:tc>
          <w:tcPr>
            <w:tcW w:w="1067" w:type="dxa"/>
          </w:tcPr>
          <w:p w14:paraId="3FB8BF09" w14:textId="77777777" w:rsidR="004837C3" w:rsidRPr="002435B5" w:rsidRDefault="007C17CE" w:rsidP="002435B5">
            <w:pPr>
              <w:spacing w:line="360" w:lineRule="auto"/>
              <w:jc w:val="center"/>
              <w:rPr>
                <w:color w:val="000000" w:themeColor="text1"/>
                <w:lang w:val="en-US"/>
              </w:rPr>
            </w:pPr>
            <w:r w:rsidRPr="002435B5">
              <w:rPr>
                <w:color w:val="000000" w:themeColor="text1"/>
                <w:lang w:val="en-US"/>
              </w:rPr>
              <w:t>46</w:t>
            </w:r>
            <w:r w:rsidRPr="002435B5">
              <w:rPr>
                <w:color w:val="000000" w:themeColor="text1"/>
              </w:rPr>
              <w:t>,</w:t>
            </w:r>
            <w:r w:rsidR="004837C3" w:rsidRPr="002435B5">
              <w:rPr>
                <w:color w:val="000000" w:themeColor="text1"/>
                <w:lang w:val="en-US"/>
              </w:rPr>
              <w:t>84</w:t>
            </w:r>
          </w:p>
        </w:tc>
        <w:tc>
          <w:tcPr>
            <w:tcW w:w="1275" w:type="dxa"/>
          </w:tcPr>
          <w:p w14:paraId="2D85858D" w14:textId="77777777" w:rsidR="004837C3" w:rsidRPr="002435B5" w:rsidRDefault="007C17CE" w:rsidP="002435B5">
            <w:pPr>
              <w:spacing w:line="360" w:lineRule="auto"/>
              <w:jc w:val="center"/>
              <w:rPr>
                <w:color w:val="000000" w:themeColor="text1"/>
                <w:lang w:val="en-US"/>
              </w:rPr>
            </w:pPr>
            <w:r w:rsidRPr="002435B5">
              <w:rPr>
                <w:color w:val="000000" w:themeColor="text1"/>
                <w:lang w:val="en-US"/>
              </w:rPr>
              <w:t>0</w:t>
            </w:r>
            <w:r w:rsidRPr="002435B5">
              <w:rPr>
                <w:color w:val="000000" w:themeColor="text1"/>
              </w:rPr>
              <w:t>,</w:t>
            </w:r>
            <w:r w:rsidR="004837C3" w:rsidRPr="002435B5">
              <w:rPr>
                <w:color w:val="000000" w:themeColor="text1"/>
                <w:lang w:val="en-US"/>
              </w:rPr>
              <w:t>380</w:t>
            </w:r>
          </w:p>
        </w:tc>
      </w:tr>
      <w:tr w:rsidR="004837C3" w:rsidRPr="002435B5" w14:paraId="0CAFD9B3" w14:textId="77777777" w:rsidTr="007C17CE">
        <w:trPr>
          <w:jc w:val="center"/>
        </w:trPr>
        <w:tc>
          <w:tcPr>
            <w:tcW w:w="562" w:type="dxa"/>
          </w:tcPr>
          <w:p w14:paraId="0BA4AB06" w14:textId="77777777" w:rsidR="004837C3" w:rsidRPr="002435B5" w:rsidRDefault="004837C3" w:rsidP="002435B5">
            <w:pPr>
              <w:spacing w:line="360" w:lineRule="auto"/>
              <w:jc w:val="center"/>
              <w:rPr>
                <w:color w:val="000000" w:themeColor="text1"/>
                <w:lang w:val="en-US"/>
              </w:rPr>
            </w:pPr>
            <w:r w:rsidRPr="002435B5">
              <w:rPr>
                <w:color w:val="000000" w:themeColor="text1"/>
                <w:lang w:val="en-US"/>
              </w:rPr>
              <w:t>4</w:t>
            </w:r>
          </w:p>
        </w:tc>
        <w:tc>
          <w:tcPr>
            <w:tcW w:w="1134" w:type="dxa"/>
          </w:tcPr>
          <w:p w14:paraId="4741CD56" w14:textId="77777777" w:rsidR="004837C3" w:rsidRPr="002435B5" w:rsidRDefault="004837C3" w:rsidP="002435B5">
            <w:pPr>
              <w:spacing w:line="360" w:lineRule="auto"/>
              <w:jc w:val="center"/>
              <w:rPr>
                <w:color w:val="000000" w:themeColor="text1"/>
                <w:lang w:val="en-US"/>
              </w:rPr>
            </w:pPr>
            <w:r w:rsidRPr="002435B5">
              <w:rPr>
                <w:color w:val="000000" w:themeColor="text1"/>
                <w:lang w:val="en-US"/>
              </w:rPr>
              <w:t>0,126</w:t>
            </w:r>
          </w:p>
        </w:tc>
        <w:tc>
          <w:tcPr>
            <w:tcW w:w="851" w:type="dxa"/>
          </w:tcPr>
          <w:p w14:paraId="426F3302" w14:textId="77777777" w:rsidR="004837C3" w:rsidRPr="002435B5" w:rsidRDefault="007C17CE" w:rsidP="002435B5">
            <w:pPr>
              <w:spacing w:line="360" w:lineRule="auto"/>
              <w:jc w:val="center"/>
              <w:rPr>
                <w:color w:val="000000" w:themeColor="text1"/>
                <w:lang w:val="en-US"/>
              </w:rPr>
            </w:pPr>
            <w:r w:rsidRPr="002435B5">
              <w:rPr>
                <w:color w:val="000000" w:themeColor="text1"/>
                <w:lang w:val="en-US"/>
              </w:rPr>
              <w:t>1</w:t>
            </w:r>
            <w:r w:rsidRPr="002435B5">
              <w:rPr>
                <w:color w:val="000000" w:themeColor="text1"/>
              </w:rPr>
              <w:t>,</w:t>
            </w:r>
            <w:r w:rsidR="004837C3" w:rsidRPr="002435B5">
              <w:rPr>
                <w:color w:val="000000" w:themeColor="text1"/>
                <w:lang w:val="en-US"/>
              </w:rPr>
              <w:t>84</w:t>
            </w:r>
          </w:p>
        </w:tc>
        <w:tc>
          <w:tcPr>
            <w:tcW w:w="1067" w:type="dxa"/>
          </w:tcPr>
          <w:p w14:paraId="3F04BA9A" w14:textId="77777777" w:rsidR="004837C3" w:rsidRPr="002435B5" w:rsidRDefault="007C17CE" w:rsidP="002435B5">
            <w:pPr>
              <w:spacing w:line="360" w:lineRule="auto"/>
              <w:jc w:val="center"/>
              <w:rPr>
                <w:color w:val="000000" w:themeColor="text1"/>
                <w:lang w:val="en-US"/>
              </w:rPr>
            </w:pPr>
            <w:r w:rsidRPr="002435B5">
              <w:rPr>
                <w:color w:val="000000" w:themeColor="text1"/>
                <w:lang w:val="en-US"/>
              </w:rPr>
              <w:t>302</w:t>
            </w:r>
            <w:r w:rsidRPr="002435B5">
              <w:rPr>
                <w:color w:val="000000" w:themeColor="text1"/>
              </w:rPr>
              <w:t>,</w:t>
            </w:r>
            <w:r w:rsidR="004837C3" w:rsidRPr="002435B5">
              <w:rPr>
                <w:color w:val="000000" w:themeColor="text1"/>
                <w:lang w:val="en-US"/>
              </w:rPr>
              <w:t>73</w:t>
            </w:r>
          </w:p>
        </w:tc>
        <w:tc>
          <w:tcPr>
            <w:tcW w:w="1275" w:type="dxa"/>
          </w:tcPr>
          <w:p w14:paraId="33778ED9" w14:textId="77777777" w:rsidR="004837C3" w:rsidRPr="002435B5" w:rsidRDefault="00742E63" w:rsidP="002435B5">
            <w:pPr>
              <w:spacing w:line="360" w:lineRule="auto"/>
              <w:jc w:val="center"/>
              <w:rPr>
                <w:color w:val="000000" w:themeColor="text1"/>
                <w:lang w:val="en-US"/>
              </w:rPr>
            </w:pPr>
            <w:r w:rsidRPr="002435B5">
              <w:rPr>
                <w:color w:val="000000" w:themeColor="text1"/>
                <w:lang w:val="en-US"/>
              </w:rPr>
              <w:t>0</w:t>
            </w:r>
            <w:r w:rsidRPr="002435B5">
              <w:rPr>
                <w:color w:val="000000" w:themeColor="text1"/>
              </w:rPr>
              <w:t>,</w:t>
            </w:r>
            <w:r w:rsidR="004837C3" w:rsidRPr="002435B5">
              <w:rPr>
                <w:color w:val="000000" w:themeColor="text1"/>
                <w:lang w:val="en-US"/>
              </w:rPr>
              <w:t>789</w:t>
            </w:r>
          </w:p>
        </w:tc>
      </w:tr>
      <w:tr w:rsidR="004837C3" w:rsidRPr="002435B5" w14:paraId="77FB7570" w14:textId="77777777" w:rsidTr="007C17CE">
        <w:trPr>
          <w:jc w:val="center"/>
        </w:trPr>
        <w:tc>
          <w:tcPr>
            <w:tcW w:w="562" w:type="dxa"/>
          </w:tcPr>
          <w:p w14:paraId="513F6AB6" w14:textId="77777777" w:rsidR="004837C3" w:rsidRPr="002435B5" w:rsidRDefault="004837C3" w:rsidP="002435B5">
            <w:pPr>
              <w:spacing w:line="360" w:lineRule="auto"/>
              <w:jc w:val="center"/>
              <w:rPr>
                <w:color w:val="000000" w:themeColor="text1"/>
                <w:lang w:val="en-US"/>
              </w:rPr>
            </w:pPr>
            <w:r w:rsidRPr="002435B5">
              <w:rPr>
                <w:color w:val="000000" w:themeColor="text1"/>
                <w:lang w:val="en-US"/>
              </w:rPr>
              <w:t>5</w:t>
            </w:r>
          </w:p>
        </w:tc>
        <w:tc>
          <w:tcPr>
            <w:tcW w:w="1134" w:type="dxa"/>
          </w:tcPr>
          <w:p w14:paraId="08EDBB49" w14:textId="77777777" w:rsidR="004837C3" w:rsidRPr="002435B5" w:rsidRDefault="004837C3" w:rsidP="002435B5">
            <w:pPr>
              <w:spacing w:line="360" w:lineRule="auto"/>
              <w:jc w:val="center"/>
              <w:rPr>
                <w:color w:val="000000" w:themeColor="text1"/>
                <w:lang w:val="en-US"/>
              </w:rPr>
            </w:pPr>
            <w:r w:rsidRPr="002435B5">
              <w:rPr>
                <w:color w:val="000000" w:themeColor="text1"/>
                <w:lang w:val="en-US"/>
              </w:rPr>
              <w:t>0,03</w:t>
            </w:r>
          </w:p>
        </w:tc>
        <w:tc>
          <w:tcPr>
            <w:tcW w:w="851" w:type="dxa"/>
          </w:tcPr>
          <w:p w14:paraId="233699F7" w14:textId="77777777" w:rsidR="004837C3" w:rsidRPr="002435B5" w:rsidRDefault="007C17CE" w:rsidP="002435B5">
            <w:pPr>
              <w:spacing w:line="360" w:lineRule="auto"/>
              <w:jc w:val="center"/>
              <w:rPr>
                <w:color w:val="000000" w:themeColor="text1"/>
                <w:lang w:val="en-US"/>
              </w:rPr>
            </w:pPr>
            <w:r w:rsidRPr="002435B5">
              <w:rPr>
                <w:color w:val="000000" w:themeColor="text1"/>
                <w:lang w:val="en-US"/>
              </w:rPr>
              <w:t>0</w:t>
            </w:r>
            <w:r w:rsidRPr="002435B5">
              <w:rPr>
                <w:color w:val="000000" w:themeColor="text1"/>
              </w:rPr>
              <w:t>,</w:t>
            </w:r>
            <w:r w:rsidR="004837C3" w:rsidRPr="002435B5">
              <w:rPr>
                <w:color w:val="000000" w:themeColor="text1"/>
                <w:lang w:val="en-US"/>
              </w:rPr>
              <w:t>95</w:t>
            </w:r>
          </w:p>
        </w:tc>
        <w:tc>
          <w:tcPr>
            <w:tcW w:w="1067" w:type="dxa"/>
          </w:tcPr>
          <w:p w14:paraId="00BD6649" w14:textId="77777777" w:rsidR="004837C3" w:rsidRPr="002435B5" w:rsidRDefault="007C17CE" w:rsidP="002435B5">
            <w:pPr>
              <w:spacing w:line="360" w:lineRule="auto"/>
              <w:jc w:val="center"/>
              <w:rPr>
                <w:color w:val="000000" w:themeColor="text1"/>
                <w:lang w:val="en-US"/>
              </w:rPr>
            </w:pPr>
            <w:r w:rsidRPr="002435B5">
              <w:rPr>
                <w:color w:val="000000" w:themeColor="text1"/>
                <w:lang w:val="en-US"/>
              </w:rPr>
              <w:t>161</w:t>
            </w:r>
            <w:r w:rsidRPr="002435B5">
              <w:rPr>
                <w:color w:val="000000" w:themeColor="text1"/>
              </w:rPr>
              <w:t>,</w:t>
            </w:r>
            <w:r w:rsidR="004837C3" w:rsidRPr="002435B5">
              <w:rPr>
                <w:color w:val="000000" w:themeColor="text1"/>
                <w:lang w:val="en-US"/>
              </w:rPr>
              <w:t>01</w:t>
            </w:r>
          </w:p>
        </w:tc>
        <w:tc>
          <w:tcPr>
            <w:tcW w:w="1275" w:type="dxa"/>
          </w:tcPr>
          <w:p w14:paraId="7D09B1EB" w14:textId="77777777" w:rsidR="004837C3" w:rsidRPr="002435B5" w:rsidRDefault="00742E63" w:rsidP="002435B5">
            <w:pPr>
              <w:spacing w:line="360" w:lineRule="auto"/>
              <w:jc w:val="center"/>
              <w:rPr>
                <w:color w:val="000000" w:themeColor="text1"/>
                <w:lang w:val="en-US"/>
              </w:rPr>
            </w:pPr>
            <w:r w:rsidRPr="002435B5">
              <w:rPr>
                <w:color w:val="000000" w:themeColor="text1"/>
                <w:lang w:val="en-US"/>
              </w:rPr>
              <w:t>0</w:t>
            </w:r>
            <w:r w:rsidRPr="002435B5">
              <w:rPr>
                <w:color w:val="000000" w:themeColor="text1"/>
              </w:rPr>
              <w:t>,</w:t>
            </w:r>
            <w:r w:rsidR="004837C3" w:rsidRPr="002435B5">
              <w:rPr>
                <w:color w:val="000000" w:themeColor="text1"/>
                <w:lang w:val="en-US"/>
              </w:rPr>
              <w:t>753</w:t>
            </w:r>
          </w:p>
        </w:tc>
      </w:tr>
      <w:tr w:rsidR="004837C3" w:rsidRPr="002435B5" w14:paraId="05176410" w14:textId="77777777" w:rsidTr="007C17CE">
        <w:trPr>
          <w:jc w:val="center"/>
        </w:trPr>
        <w:tc>
          <w:tcPr>
            <w:tcW w:w="562" w:type="dxa"/>
          </w:tcPr>
          <w:p w14:paraId="04D532D1" w14:textId="77777777" w:rsidR="004837C3" w:rsidRPr="002435B5" w:rsidRDefault="004837C3" w:rsidP="002435B5">
            <w:pPr>
              <w:spacing w:line="360" w:lineRule="auto"/>
              <w:jc w:val="center"/>
              <w:rPr>
                <w:color w:val="000000" w:themeColor="text1"/>
                <w:lang w:val="en-US"/>
              </w:rPr>
            </w:pPr>
            <w:r w:rsidRPr="002435B5">
              <w:rPr>
                <w:color w:val="000000" w:themeColor="text1"/>
                <w:lang w:val="en-US"/>
              </w:rPr>
              <w:t>7</w:t>
            </w:r>
          </w:p>
        </w:tc>
        <w:tc>
          <w:tcPr>
            <w:tcW w:w="1134" w:type="dxa"/>
          </w:tcPr>
          <w:p w14:paraId="020B2969" w14:textId="77777777" w:rsidR="004837C3" w:rsidRPr="002435B5" w:rsidRDefault="004837C3" w:rsidP="002435B5">
            <w:pPr>
              <w:spacing w:line="360" w:lineRule="auto"/>
              <w:jc w:val="center"/>
              <w:rPr>
                <w:color w:val="000000" w:themeColor="text1"/>
                <w:lang w:val="en-US"/>
              </w:rPr>
            </w:pPr>
            <w:r w:rsidRPr="002435B5">
              <w:rPr>
                <w:color w:val="000000" w:themeColor="text1"/>
                <w:lang w:val="en-US"/>
              </w:rPr>
              <w:t>0,046</w:t>
            </w:r>
          </w:p>
        </w:tc>
        <w:tc>
          <w:tcPr>
            <w:tcW w:w="851" w:type="dxa"/>
          </w:tcPr>
          <w:p w14:paraId="01405E71" w14:textId="77777777" w:rsidR="004837C3" w:rsidRPr="002435B5" w:rsidRDefault="007C17CE" w:rsidP="002435B5">
            <w:pPr>
              <w:spacing w:line="360" w:lineRule="auto"/>
              <w:jc w:val="center"/>
              <w:rPr>
                <w:color w:val="000000" w:themeColor="text1"/>
                <w:lang w:val="en-US"/>
              </w:rPr>
            </w:pPr>
            <w:r w:rsidRPr="002435B5">
              <w:rPr>
                <w:color w:val="000000" w:themeColor="text1"/>
                <w:lang w:val="en-US"/>
              </w:rPr>
              <w:t>0</w:t>
            </w:r>
            <w:r w:rsidRPr="002435B5">
              <w:rPr>
                <w:color w:val="000000" w:themeColor="text1"/>
              </w:rPr>
              <w:t>,</w:t>
            </w:r>
            <w:r w:rsidR="004837C3" w:rsidRPr="002435B5">
              <w:rPr>
                <w:color w:val="000000" w:themeColor="text1"/>
                <w:lang w:val="en-US"/>
              </w:rPr>
              <w:t>81</w:t>
            </w:r>
          </w:p>
        </w:tc>
        <w:tc>
          <w:tcPr>
            <w:tcW w:w="1067" w:type="dxa"/>
          </w:tcPr>
          <w:p w14:paraId="1D73B87F" w14:textId="77777777" w:rsidR="004837C3" w:rsidRPr="002435B5" w:rsidRDefault="007C17CE" w:rsidP="002435B5">
            <w:pPr>
              <w:spacing w:line="360" w:lineRule="auto"/>
              <w:jc w:val="center"/>
              <w:rPr>
                <w:color w:val="000000" w:themeColor="text1"/>
                <w:lang w:val="en-US"/>
              </w:rPr>
            </w:pPr>
            <w:r w:rsidRPr="002435B5">
              <w:rPr>
                <w:color w:val="000000" w:themeColor="text1"/>
                <w:lang w:val="en-US"/>
              </w:rPr>
              <w:t>117</w:t>
            </w:r>
            <w:r w:rsidRPr="002435B5">
              <w:rPr>
                <w:color w:val="000000" w:themeColor="text1"/>
              </w:rPr>
              <w:t>,</w:t>
            </w:r>
            <w:r w:rsidR="004837C3" w:rsidRPr="002435B5">
              <w:rPr>
                <w:color w:val="000000" w:themeColor="text1"/>
                <w:lang w:val="en-US"/>
              </w:rPr>
              <w:t>97</w:t>
            </w:r>
          </w:p>
        </w:tc>
        <w:tc>
          <w:tcPr>
            <w:tcW w:w="1275" w:type="dxa"/>
          </w:tcPr>
          <w:p w14:paraId="7B79A762" w14:textId="77777777" w:rsidR="004837C3" w:rsidRPr="002435B5" w:rsidRDefault="00742E63" w:rsidP="002435B5">
            <w:pPr>
              <w:spacing w:line="360" w:lineRule="auto"/>
              <w:jc w:val="center"/>
              <w:rPr>
                <w:color w:val="000000" w:themeColor="text1"/>
                <w:lang w:val="en-US"/>
              </w:rPr>
            </w:pPr>
            <w:r w:rsidRPr="002435B5">
              <w:rPr>
                <w:color w:val="000000" w:themeColor="text1"/>
                <w:lang w:val="en-US"/>
              </w:rPr>
              <w:t>0</w:t>
            </w:r>
            <w:r w:rsidRPr="002435B5">
              <w:rPr>
                <w:color w:val="000000" w:themeColor="text1"/>
              </w:rPr>
              <w:t>,</w:t>
            </w:r>
            <w:r w:rsidR="004837C3" w:rsidRPr="002435B5">
              <w:rPr>
                <w:color w:val="000000" w:themeColor="text1"/>
                <w:lang w:val="en-US"/>
              </w:rPr>
              <w:t>645</w:t>
            </w:r>
          </w:p>
        </w:tc>
      </w:tr>
    </w:tbl>
    <w:p w14:paraId="6D6662A5" w14:textId="77777777" w:rsidR="009365B6" w:rsidRPr="002435B5" w:rsidRDefault="009365B6" w:rsidP="002435B5">
      <w:pPr>
        <w:spacing w:line="360" w:lineRule="auto"/>
        <w:ind w:firstLine="284"/>
        <w:jc w:val="both"/>
        <w:rPr>
          <w:color w:val="000000" w:themeColor="text1"/>
          <w:sz w:val="22"/>
          <w:szCs w:val="22"/>
        </w:rPr>
      </w:pPr>
    </w:p>
    <w:p w14:paraId="0BE353EC" w14:textId="77777777" w:rsidR="009365B6" w:rsidRPr="002435B5" w:rsidRDefault="000A7F5A" w:rsidP="002435B5">
      <w:pPr>
        <w:spacing w:line="360" w:lineRule="auto"/>
        <w:ind w:firstLine="284"/>
        <w:jc w:val="both"/>
        <w:rPr>
          <w:color w:val="000000" w:themeColor="text1"/>
          <w:sz w:val="22"/>
          <w:szCs w:val="22"/>
        </w:rPr>
      </w:pPr>
      <w:r w:rsidRPr="002435B5">
        <w:rPr>
          <w:color w:val="000000" w:themeColor="text1"/>
          <w:sz w:val="22"/>
          <w:szCs w:val="22"/>
        </w:rPr>
        <w:t>Из анализа данных</w:t>
      </w:r>
      <w:r w:rsidR="00477ADF" w:rsidRPr="002435B5">
        <w:rPr>
          <w:color w:val="000000" w:themeColor="text1"/>
          <w:sz w:val="22"/>
          <w:szCs w:val="22"/>
        </w:rPr>
        <w:t>,</w:t>
      </w:r>
      <w:r w:rsidRPr="002435B5">
        <w:rPr>
          <w:color w:val="000000" w:themeColor="text1"/>
          <w:sz w:val="22"/>
          <w:szCs w:val="22"/>
        </w:rPr>
        <w:t xml:space="preserve"> представленных в таблице 1</w:t>
      </w:r>
      <w:r w:rsidR="00477ADF" w:rsidRPr="002435B5">
        <w:rPr>
          <w:color w:val="000000" w:themeColor="text1"/>
          <w:sz w:val="22"/>
          <w:szCs w:val="22"/>
        </w:rPr>
        <w:t>,</w:t>
      </w:r>
      <w:r w:rsidRPr="002435B5">
        <w:rPr>
          <w:color w:val="000000" w:themeColor="text1"/>
          <w:sz w:val="22"/>
          <w:szCs w:val="22"/>
        </w:rPr>
        <w:t xml:space="preserve"> следует, что с точки зрения количественной оценки одного из определяющих факторов уровня защищенности, наименее защищен корпус </w:t>
      </w:r>
      <w:r w:rsidR="00742E63" w:rsidRPr="002435B5">
        <w:rPr>
          <w:color w:val="000000" w:themeColor="text1"/>
          <w:sz w:val="22"/>
          <w:szCs w:val="22"/>
        </w:rPr>
        <w:t>№3, наиболее защищен корпус №4.</w:t>
      </w:r>
    </w:p>
    <w:p w14:paraId="2B174181" w14:textId="08CA9C5C" w:rsidR="00FB591D" w:rsidRDefault="00AC4997" w:rsidP="002435B5">
      <w:pPr>
        <w:spacing w:line="360" w:lineRule="auto"/>
        <w:ind w:firstLine="567"/>
        <w:jc w:val="both"/>
        <w:rPr>
          <w:color w:val="000000" w:themeColor="text1"/>
          <w:sz w:val="22"/>
          <w:szCs w:val="22"/>
        </w:rPr>
      </w:pPr>
      <w:r w:rsidRPr="002435B5">
        <w:rPr>
          <w:color w:val="000000" w:themeColor="text1"/>
          <w:sz w:val="22"/>
          <w:szCs w:val="22"/>
        </w:rPr>
        <w:t xml:space="preserve">Следующий этап работы связан с выделением корпусов, для которых </w:t>
      </w:r>
      <w:r w:rsidR="00703DD9">
        <w:rPr>
          <w:color w:val="000000" w:themeColor="text1"/>
          <w:sz w:val="22"/>
          <w:szCs w:val="22"/>
        </w:rPr>
        <w:t xml:space="preserve">количественный </w:t>
      </w:r>
      <w:r w:rsidRPr="002435B5">
        <w:rPr>
          <w:color w:val="000000" w:themeColor="text1"/>
          <w:sz w:val="22"/>
          <w:szCs w:val="22"/>
        </w:rPr>
        <w:t xml:space="preserve">уровень угроз превышает </w:t>
      </w:r>
      <w:r w:rsidR="00703DD9">
        <w:rPr>
          <w:color w:val="000000" w:themeColor="text1"/>
          <w:sz w:val="22"/>
          <w:szCs w:val="22"/>
        </w:rPr>
        <w:t xml:space="preserve">количественный </w:t>
      </w:r>
      <w:r w:rsidRPr="002435B5">
        <w:rPr>
          <w:color w:val="000000" w:themeColor="text1"/>
          <w:sz w:val="22"/>
          <w:szCs w:val="22"/>
        </w:rPr>
        <w:t xml:space="preserve">уровень защищенности. Для выделенных корпусов </w:t>
      </w:r>
      <w:r w:rsidR="000C7E0E" w:rsidRPr="002435B5">
        <w:rPr>
          <w:color w:val="000000" w:themeColor="text1"/>
          <w:sz w:val="22"/>
          <w:szCs w:val="22"/>
        </w:rPr>
        <w:t xml:space="preserve">в рамках электронного полигона проектируются варианты </w:t>
      </w:r>
      <w:r w:rsidRPr="002435B5">
        <w:rPr>
          <w:color w:val="000000" w:themeColor="text1"/>
          <w:sz w:val="22"/>
          <w:szCs w:val="22"/>
        </w:rPr>
        <w:t>модерниз</w:t>
      </w:r>
      <w:r w:rsidR="006A608B" w:rsidRPr="002435B5">
        <w:rPr>
          <w:color w:val="000000" w:themeColor="text1"/>
          <w:sz w:val="22"/>
          <w:szCs w:val="22"/>
        </w:rPr>
        <w:t xml:space="preserve">ации системы безопасности </w:t>
      </w:r>
      <w:r w:rsidRPr="002435B5">
        <w:rPr>
          <w:color w:val="000000" w:themeColor="text1"/>
          <w:sz w:val="22"/>
          <w:szCs w:val="22"/>
        </w:rPr>
        <w:t xml:space="preserve">с учетом существующих финансовых </w:t>
      </w:r>
      <w:r w:rsidR="006A608B" w:rsidRPr="002435B5">
        <w:rPr>
          <w:color w:val="000000" w:themeColor="text1"/>
          <w:sz w:val="22"/>
          <w:szCs w:val="22"/>
        </w:rPr>
        <w:t xml:space="preserve">и временных </w:t>
      </w:r>
      <w:r w:rsidR="00742E63" w:rsidRPr="002435B5">
        <w:rPr>
          <w:color w:val="000000" w:themeColor="text1"/>
          <w:sz w:val="22"/>
          <w:szCs w:val="22"/>
        </w:rPr>
        <w:t>ограничений.</w:t>
      </w:r>
      <w:r w:rsidR="00403EC8">
        <w:rPr>
          <w:color w:val="000000" w:themeColor="text1"/>
          <w:sz w:val="22"/>
          <w:szCs w:val="22"/>
        </w:rPr>
        <w:t xml:space="preserve"> </w:t>
      </w:r>
      <w:r w:rsidR="00703DD9">
        <w:rPr>
          <w:color w:val="000000" w:themeColor="text1"/>
          <w:sz w:val="22"/>
          <w:szCs w:val="22"/>
        </w:rPr>
        <w:t xml:space="preserve"> Аналогичная процедура должна охватывать образовательные учреждения города (региона).</w:t>
      </w:r>
    </w:p>
    <w:p w14:paraId="7ABABBD5" w14:textId="77777777" w:rsidR="00403EC8" w:rsidRPr="002435B5" w:rsidRDefault="00403EC8" w:rsidP="002435B5">
      <w:pPr>
        <w:spacing w:line="360" w:lineRule="auto"/>
        <w:ind w:firstLine="567"/>
        <w:jc w:val="both"/>
        <w:rPr>
          <w:color w:val="000000" w:themeColor="text1"/>
          <w:sz w:val="22"/>
          <w:szCs w:val="22"/>
        </w:rPr>
      </w:pPr>
    </w:p>
    <w:p w14:paraId="3638B141" w14:textId="77777777" w:rsidR="005732AE" w:rsidRPr="002435B5" w:rsidRDefault="005732AE" w:rsidP="002435B5">
      <w:pPr>
        <w:spacing w:line="360" w:lineRule="auto"/>
        <w:ind w:firstLine="284"/>
        <w:jc w:val="both"/>
        <w:rPr>
          <w:b/>
          <w:bCs/>
          <w:color w:val="000000" w:themeColor="text1"/>
          <w:sz w:val="22"/>
          <w:szCs w:val="22"/>
        </w:rPr>
      </w:pPr>
      <w:r w:rsidRPr="002435B5">
        <w:rPr>
          <w:b/>
          <w:bCs/>
          <w:color w:val="000000" w:themeColor="text1"/>
          <w:sz w:val="22"/>
          <w:szCs w:val="22"/>
        </w:rPr>
        <w:t xml:space="preserve">Заключение </w:t>
      </w:r>
    </w:p>
    <w:p w14:paraId="37F4D7B7" w14:textId="7644E249" w:rsidR="00BC6996" w:rsidRPr="002435B5" w:rsidRDefault="005732AE" w:rsidP="002435B5">
      <w:pPr>
        <w:spacing w:line="360" w:lineRule="auto"/>
        <w:ind w:firstLine="284"/>
        <w:jc w:val="both"/>
        <w:rPr>
          <w:color w:val="000000" w:themeColor="text1"/>
          <w:sz w:val="22"/>
          <w:szCs w:val="22"/>
        </w:rPr>
      </w:pPr>
      <w:r w:rsidRPr="002435B5">
        <w:rPr>
          <w:color w:val="000000" w:themeColor="text1"/>
          <w:sz w:val="22"/>
          <w:szCs w:val="22"/>
        </w:rPr>
        <w:t xml:space="preserve">В данной работе предложен риск-ориентированный подход к </w:t>
      </w:r>
      <w:r w:rsidR="00DE60A1" w:rsidRPr="002435B5">
        <w:rPr>
          <w:color w:val="000000" w:themeColor="text1"/>
          <w:sz w:val="22"/>
          <w:szCs w:val="22"/>
        </w:rPr>
        <w:t xml:space="preserve">оценке одного из </w:t>
      </w:r>
      <w:r w:rsidR="00703DD9">
        <w:rPr>
          <w:color w:val="000000" w:themeColor="text1"/>
          <w:sz w:val="22"/>
          <w:szCs w:val="22"/>
        </w:rPr>
        <w:t xml:space="preserve">определяющих </w:t>
      </w:r>
      <w:r w:rsidR="00DE60A1" w:rsidRPr="002435B5">
        <w:rPr>
          <w:color w:val="000000" w:themeColor="text1"/>
          <w:sz w:val="22"/>
          <w:szCs w:val="22"/>
        </w:rPr>
        <w:t xml:space="preserve">факторов </w:t>
      </w:r>
      <w:r w:rsidRPr="002435B5">
        <w:rPr>
          <w:color w:val="000000" w:themeColor="text1"/>
          <w:sz w:val="22"/>
          <w:szCs w:val="22"/>
        </w:rPr>
        <w:t>антитеррористической защищенности образовательных учреждений.</w:t>
      </w:r>
      <w:r w:rsidR="00742E63" w:rsidRPr="002435B5">
        <w:rPr>
          <w:color w:val="000000" w:themeColor="text1"/>
          <w:sz w:val="22"/>
          <w:szCs w:val="22"/>
        </w:rPr>
        <w:t xml:space="preserve"> </w:t>
      </w:r>
      <w:r w:rsidR="00252498" w:rsidRPr="002435B5">
        <w:rPr>
          <w:color w:val="000000" w:themeColor="text1"/>
          <w:sz w:val="22"/>
          <w:szCs w:val="22"/>
        </w:rPr>
        <w:t xml:space="preserve">Подход базируется на </w:t>
      </w:r>
      <w:r w:rsidR="0097681A">
        <w:rPr>
          <w:color w:val="000000" w:themeColor="text1"/>
          <w:sz w:val="22"/>
          <w:szCs w:val="22"/>
        </w:rPr>
        <w:t>прогнозировании</w:t>
      </w:r>
      <w:r w:rsidR="00F2315D" w:rsidRPr="002435B5">
        <w:rPr>
          <w:color w:val="000000" w:themeColor="text1"/>
          <w:sz w:val="22"/>
          <w:szCs w:val="22"/>
        </w:rPr>
        <w:t xml:space="preserve"> предотвращенного риска в условиях террористической атаки.</w:t>
      </w:r>
      <w:r w:rsidR="00BC6996" w:rsidRPr="002435B5">
        <w:rPr>
          <w:color w:val="000000" w:themeColor="text1"/>
          <w:sz w:val="22"/>
          <w:szCs w:val="22"/>
        </w:rPr>
        <w:t xml:space="preserve"> Совокупность образовательных учреждений, система </w:t>
      </w:r>
      <w:r w:rsidR="001234D7" w:rsidRPr="002435B5">
        <w:rPr>
          <w:color w:val="000000" w:themeColor="text1"/>
          <w:sz w:val="22"/>
          <w:szCs w:val="22"/>
        </w:rPr>
        <w:t>антитеррористической защищенности</w:t>
      </w:r>
      <w:r w:rsidR="00BC6996" w:rsidRPr="002435B5">
        <w:rPr>
          <w:color w:val="000000" w:themeColor="text1"/>
          <w:sz w:val="22"/>
          <w:szCs w:val="22"/>
        </w:rPr>
        <w:t xml:space="preserve"> которых</w:t>
      </w:r>
      <w:r w:rsidR="00CB7D40" w:rsidRPr="002435B5">
        <w:rPr>
          <w:color w:val="000000" w:themeColor="text1"/>
          <w:sz w:val="22"/>
          <w:szCs w:val="22"/>
        </w:rPr>
        <w:t xml:space="preserve"> требует модернизации</w:t>
      </w:r>
      <w:r w:rsidR="001234D7" w:rsidRPr="002435B5">
        <w:rPr>
          <w:color w:val="000000" w:themeColor="text1"/>
          <w:sz w:val="22"/>
          <w:szCs w:val="22"/>
        </w:rPr>
        <w:t>,</w:t>
      </w:r>
      <w:r w:rsidR="00CB7D40" w:rsidRPr="002435B5">
        <w:rPr>
          <w:color w:val="000000" w:themeColor="text1"/>
          <w:sz w:val="22"/>
          <w:szCs w:val="22"/>
        </w:rPr>
        <w:t xml:space="preserve"> определяется по результатам сопоставления уровней угроз и уровней защищенност</w:t>
      </w:r>
      <w:r w:rsidR="006A608B" w:rsidRPr="002435B5">
        <w:rPr>
          <w:color w:val="000000" w:themeColor="text1"/>
          <w:sz w:val="22"/>
          <w:szCs w:val="22"/>
        </w:rPr>
        <w:t>и</w:t>
      </w:r>
      <w:r w:rsidR="00CD7EF2" w:rsidRPr="002435B5">
        <w:rPr>
          <w:color w:val="000000" w:themeColor="text1"/>
          <w:sz w:val="22"/>
          <w:szCs w:val="22"/>
        </w:rPr>
        <w:t xml:space="preserve"> с учетом финансовых и </w:t>
      </w:r>
      <w:r w:rsidR="009770BB" w:rsidRPr="002435B5">
        <w:rPr>
          <w:color w:val="000000" w:themeColor="text1"/>
          <w:sz w:val="22"/>
          <w:szCs w:val="22"/>
        </w:rPr>
        <w:t>инженерно-технических ограничений.</w:t>
      </w:r>
    </w:p>
    <w:p w14:paraId="47045DCC" w14:textId="77777777" w:rsidR="00F2315D" w:rsidRPr="002435B5" w:rsidRDefault="006A608B" w:rsidP="002435B5">
      <w:pPr>
        <w:spacing w:line="360" w:lineRule="auto"/>
        <w:ind w:firstLine="284"/>
        <w:jc w:val="both"/>
        <w:rPr>
          <w:color w:val="000000" w:themeColor="text1"/>
          <w:sz w:val="22"/>
          <w:szCs w:val="22"/>
        </w:rPr>
      </w:pPr>
      <w:r w:rsidRPr="002435B5">
        <w:rPr>
          <w:color w:val="000000" w:themeColor="text1"/>
          <w:sz w:val="22"/>
          <w:szCs w:val="22"/>
        </w:rPr>
        <w:t>Проектирование</w:t>
      </w:r>
      <w:r w:rsidR="00742E63" w:rsidRPr="002435B5">
        <w:rPr>
          <w:color w:val="000000" w:themeColor="text1"/>
          <w:sz w:val="22"/>
          <w:szCs w:val="22"/>
        </w:rPr>
        <w:t xml:space="preserve"> </w:t>
      </w:r>
      <w:r w:rsidRPr="002435B5">
        <w:rPr>
          <w:color w:val="000000" w:themeColor="text1"/>
          <w:sz w:val="22"/>
          <w:szCs w:val="22"/>
        </w:rPr>
        <w:t xml:space="preserve">системы комплексной безопасности образовательных учреждений с учетом существующих реалий </w:t>
      </w:r>
      <w:r w:rsidR="00F2315D" w:rsidRPr="002435B5">
        <w:rPr>
          <w:color w:val="000000" w:themeColor="text1"/>
          <w:sz w:val="22"/>
          <w:szCs w:val="22"/>
        </w:rPr>
        <w:t>поддерживается специализированным программным обеспечением</w:t>
      </w:r>
      <w:r w:rsidRPr="002435B5">
        <w:rPr>
          <w:color w:val="000000" w:themeColor="text1"/>
          <w:sz w:val="22"/>
          <w:szCs w:val="22"/>
        </w:rPr>
        <w:t>.</w:t>
      </w:r>
    </w:p>
    <w:p w14:paraId="0757BCE3" w14:textId="13B1EC6C" w:rsidR="000F59C4" w:rsidRDefault="007E49C7" w:rsidP="002435B5">
      <w:pPr>
        <w:spacing w:line="360" w:lineRule="auto"/>
        <w:ind w:firstLine="284"/>
        <w:jc w:val="both"/>
        <w:rPr>
          <w:color w:val="000000" w:themeColor="text1"/>
          <w:sz w:val="22"/>
          <w:szCs w:val="22"/>
        </w:rPr>
      </w:pPr>
      <w:r w:rsidRPr="002435B5">
        <w:rPr>
          <w:color w:val="000000" w:themeColor="text1"/>
          <w:sz w:val="22"/>
          <w:szCs w:val="22"/>
        </w:rPr>
        <w:t xml:space="preserve">Отметим, что </w:t>
      </w:r>
      <w:r w:rsidR="00CC7389" w:rsidRPr="002435B5">
        <w:rPr>
          <w:color w:val="000000" w:themeColor="text1"/>
          <w:sz w:val="22"/>
          <w:szCs w:val="22"/>
        </w:rPr>
        <w:t xml:space="preserve">сложившаяся ситуация с антитеррористической защищенностью образовательных учреждений требует принятия срочных мер, направленных на модернизацию систем безопасности. Наряду с появлением новых средств физической защиты объектов, появляются новые угрозы. </w:t>
      </w:r>
      <w:r w:rsidR="000F59C4">
        <w:rPr>
          <w:bCs/>
          <w:color w:val="000000" w:themeColor="text1"/>
          <w:sz w:val="22"/>
          <w:szCs w:val="22"/>
        </w:rPr>
        <w:t xml:space="preserve">Например, появились новые угрозы, связанные с применением беспилотных летательных аппаратов для совершения террористических атак на учреждения. </w:t>
      </w:r>
      <w:r w:rsidR="0097681A">
        <w:rPr>
          <w:color w:val="000000" w:themeColor="text1"/>
          <w:sz w:val="22"/>
          <w:szCs w:val="22"/>
        </w:rPr>
        <w:t>М</w:t>
      </w:r>
      <w:r w:rsidR="00076512" w:rsidRPr="002435B5">
        <w:rPr>
          <w:color w:val="000000" w:themeColor="text1"/>
          <w:sz w:val="22"/>
          <w:szCs w:val="22"/>
        </w:rPr>
        <w:t>одернизация систем обеспечения безопасности образовательных учреждений, осуществляемая на изложенных в работе положениях, - требование времени.</w:t>
      </w:r>
    </w:p>
    <w:p w14:paraId="4B5F0F65" w14:textId="77777777" w:rsidR="00370A14" w:rsidRPr="002435B5" w:rsidRDefault="00370A14" w:rsidP="002435B5">
      <w:pPr>
        <w:spacing w:line="360" w:lineRule="auto"/>
        <w:ind w:firstLine="284"/>
        <w:jc w:val="both"/>
        <w:rPr>
          <w:color w:val="000000" w:themeColor="text1"/>
          <w:sz w:val="22"/>
          <w:szCs w:val="22"/>
        </w:rPr>
      </w:pPr>
      <w:bookmarkStart w:id="6" w:name="_Hlk143019930"/>
    </w:p>
    <w:p w14:paraId="18DE78AD" w14:textId="77777777" w:rsidR="00F2315D" w:rsidRDefault="00D76E6E" w:rsidP="002435B5">
      <w:pPr>
        <w:spacing w:line="360" w:lineRule="auto"/>
        <w:jc w:val="both"/>
        <w:rPr>
          <w:b/>
          <w:color w:val="000000" w:themeColor="text1"/>
          <w:sz w:val="22"/>
          <w:szCs w:val="22"/>
        </w:rPr>
      </w:pPr>
      <w:r w:rsidRPr="002435B5">
        <w:rPr>
          <w:b/>
          <w:color w:val="000000" w:themeColor="text1"/>
          <w:sz w:val="22"/>
          <w:szCs w:val="22"/>
        </w:rPr>
        <w:t>Литература:</w:t>
      </w:r>
    </w:p>
    <w:p w14:paraId="0C7C6303" w14:textId="77777777" w:rsidR="004A5E35" w:rsidRDefault="00516DCA" w:rsidP="004A5E35">
      <w:pPr>
        <w:pStyle w:val="a4"/>
        <w:numPr>
          <w:ilvl w:val="0"/>
          <w:numId w:val="29"/>
        </w:numPr>
        <w:tabs>
          <w:tab w:val="left" w:pos="0"/>
        </w:tabs>
        <w:spacing w:line="360" w:lineRule="auto"/>
        <w:ind w:left="0" w:firstLine="284"/>
        <w:jc w:val="both"/>
        <w:rPr>
          <w:color w:val="000000" w:themeColor="text1"/>
          <w:sz w:val="22"/>
          <w:szCs w:val="22"/>
        </w:rPr>
      </w:pPr>
      <w:r w:rsidRPr="003235B6">
        <w:rPr>
          <w:color w:val="000000" w:themeColor="text1"/>
          <w:sz w:val="22"/>
          <w:szCs w:val="22"/>
        </w:rPr>
        <w:t xml:space="preserve">Тихомиров Н.П., Новиков А.В. Риски террористических актов и особенности их оценки // Вестник РЭУ. 2019. № 2 (104). С. 198–210. </w:t>
      </w:r>
      <w:r w:rsidRPr="003235B6">
        <w:rPr>
          <w:color w:val="000000" w:themeColor="text1"/>
          <w:sz w:val="22"/>
          <w:szCs w:val="22"/>
          <w:lang w:val="en-US"/>
        </w:rPr>
        <w:t>DOI</w:t>
      </w:r>
      <w:r w:rsidRPr="003235B6">
        <w:rPr>
          <w:color w:val="000000" w:themeColor="text1"/>
          <w:sz w:val="22"/>
          <w:szCs w:val="22"/>
        </w:rPr>
        <w:t>: 10.21686/2413-2829-2019-2-198-210.</w:t>
      </w:r>
    </w:p>
    <w:p w14:paraId="4E7DB55C" w14:textId="68580FBC" w:rsidR="004A5E35" w:rsidRPr="00103785" w:rsidRDefault="0059601E" w:rsidP="004A5E35">
      <w:pPr>
        <w:pStyle w:val="a4"/>
        <w:numPr>
          <w:ilvl w:val="0"/>
          <w:numId w:val="29"/>
        </w:numPr>
        <w:tabs>
          <w:tab w:val="left" w:pos="0"/>
        </w:tabs>
        <w:spacing w:line="360" w:lineRule="auto"/>
        <w:ind w:left="0" w:firstLine="284"/>
        <w:jc w:val="both"/>
        <w:rPr>
          <w:color w:val="000000" w:themeColor="text1"/>
          <w:sz w:val="22"/>
          <w:szCs w:val="22"/>
        </w:rPr>
      </w:pPr>
      <w:proofErr w:type="spellStart"/>
      <w:r w:rsidRPr="00103785">
        <w:rPr>
          <w:color w:val="000000" w:themeColor="text1"/>
          <w:sz w:val="22"/>
          <w:szCs w:val="22"/>
        </w:rPr>
        <w:t>Шрейдер</w:t>
      </w:r>
      <w:proofErr w:type="spellEnd"/>
      <w:r w:rsidRPr="00103785">
        <w:rPr>
          <w:color w:val="000000" w:themeColor="text1"/>
          <w:sz w:val="22"/>
          <w:szCs w:val="22"/>
        </w:rPr>
        <w:t xml:space="preserve"> М.Ю., </w:t>
      </w:r>
      <w:r w:rsidR="00516DCA" w:rsidRPr="00103785">
        <w:rPr>
          <w:color w:val="000000" w:themeColor="text1"/>
          <w:sz w:val="22"/>
          <w:szCs w:val="22"/>
        </w:rPr>
        <w:t>Боровский А.С.</w:t>
      </w:r>
      <w:r w:rsidRPr="00103785">
        <w:rPr>
          <w:color w:val="000000" w:themeColor="text1"/>
          <w:sz w:val="22"/>
          <w:szCs w:val="22"/>
        </w:rPr>
        <w:t xml:space="preserve"> Применение </w:t>
      </w:r>
      <w:proofErr w:type="spellStart"/>
      <w:r w:rsidRPr="00103785">
        <w:rPr>
          <w:color w:val="000000" w:themeColor="text1"/>
          <w:sz w:val="22"/>
          <w:szCs w:val="22"/>
        </w:rPr>
        <w:t>многоагентного</w:t>
      </w:r>
      <w:proofErr w:type="spellEnd"/>
      <w:r w:rsidRPr="00103785">
        <w:rPr>
          <w:color w:val="000000" w:themeColor="text1"/>
          <w:sz w:val="22"/>
          <w:szCs w:val="22"/>
        </w:rPr>
        <w:t xml:space="preserve"> подхода к построению систем физической защиты объектов </w:t>
      </w:r>
      <w:r w:rsidR="00516DCA" w:rsidRPr="00103785">
        <w:rPr>
          <w:color w:val="000000" w:themeColor="text1"/>
          <w:sz w:val="22"/>
          <w:szCs w:val="22"/>
        </w:rPr>
        <w:t xml:space="preserve">// </w:t>
      </w:r>
      <w:r w:rsidRPr="00103785">
        <w:rPr>
          <w:color w:val="000000" w:themeColor="text1"/>
          <w:sz w:val="22"/>
          <w:szCs w:val="22"/>
        </w:rPr>
        <w:t>Интеллект. Инновации. Инвестиции. 2017</w:t>
      </w:r>
      <w:r w:rsidR="00516DCA" w:rsidRPr="00103785">
        <w:rPr>
          <w:color w:val="000000" w:themeColor="text1"/>
          <w:sz w:val="22"/>
          <w:szCs w:val="22"/>
        </w:rPr>
        <w:t xml:space="preserve">. </w:t>
      </w:r>
      <w:r w:rsidRPr="00103785">
        <w:rPr>
          <w:color w:val="000000" w:themeColor="text1"/>
          <w:sz w:val="22"/>
          <w:szCs w:val="22"/>
        </w:rPr>
        <w:t>№</w:t>
      </w:r>
      <w:r w:rsidR="00516DCA" w:rsidRPr="00103785">
        <w:rPr>
          <w:color w:val="000000" w:themeColor="text1"/>
          <w:sz w:val="22"/>
          <w:szCs w:val="22"/>
        </w:rPr>
        <w:t xml:space="preserve"> 1</w:t>
      </w:r>
      <w:r w:rsidRPr="00103785">
        <w:rPr>
          <w:color w:val="000000" w:themeColor="text1"/>
          <w:sz w:val="22"/>
          <w:szCs w:val="22"/>
        </w:rPr>
        <w:t>0. С. 66–71</w:t>
      </w:r>
      <w:r w:rsidR="008A3269" w:rsidRPr="00103785">
        <w:rPr>
          <w:color w:val="000000" w:themeColor="text1"/>
          <w:sz w:val="22"/>
          <w:szCs w:val="22"/>
        </w:rPr>
        <w:t>.</w:t>
      </w:r>
    </w:p>
    <w:p w14:paraId="6E7DB8FB" w14:textId="6EBF701F" w:rsidR="004A5E35" w:rsidRPr="00586BF4" w:rsidRDefault="00516DCA" w:rsidP="004A5E35">
      <w:pPr>
        <w:pStyle w:val="a4"/>
        <w:numPr>
          <w:ilvl w:val="0"/>
          <w:numId w:val="29"/>
        </w:numPr>
        <w:tabs>
          <w:tab w:val="left" w:pos="0"/>
        </w:tabs>
        <w:spacing w:line="360" w:lineRule="auto"/>
        <w:ind w:left="0" w:firstLine="284"/>
        <w:jc w:val="both"/>
        <w:rPr>
          <w:color w:val="000000" w:themeColor="text1"/>
          <w:sz w:val="22"/>
          <w:szCs w:val="22"/>
        </w:rPr>
      </w:pPr>
      <w:r w:rsidRPr="00586BF4">
        <w:rPr>
          <w:color w:val="000000" w:themeColor="text1"/>
          <w:sz w:val="22"/>
          <w:szCs w:val="22"/>
        </w:rPr>
        <w:lastRenderedPageBreak/>
        <w:t>Боровский А.С., Тарасов А.Д.</w:t>
      </w:r>
      <w:r w:rsidR="00626993" w:rsidRPr="00586BF4">
        <w:rPr>
          <w:color w:val="000000" w:themeColor="text1"/>
          <w:sz w:val="22"/>
          <w:szCs w:val="22"/>
        </w:rPr>
        <w:t xml:space="preserve">, </w:t>
      </w:r>
      <w:proofErr w:type="spellStart"/>
      <w:r w:rsidR="00626993" w:rsidRPr="00586BF4">
        <w:rPr>
          <w:color w:val="000000" w:themeColor="text1"/>
          <w:sz w:val="22"/>
          <w:szCs w:val="22"/>
        </w:rPr>
        <w:t>Шрейдер</w:t>
      </w:r>
      <w:proofErr w:type="spellEnd"/>
      <w:r w:rsidR="00626993" w:rsidRPr="00586BF4">
        <w:rPr>
          <w:color w:val="000000" w:themeColor="text1"/>
          <w:sz w:val="22"/>
          <w:szCs w:val="22"/>
        </w:rPr>
        <w:t xml:space="preserve"> М.Ю. Автоматизированное проектирование и оценка систем физической защиты потенциально-опасных объектов</w:t>
      </w:r>
      <w:r w:rsidRPr="00586BF4">
        <w:rPr>
          <w:color w:val="000000" w:themeColor="text1"/>
          <w:sz w:val="22"/>
          <w:szCs w:val="22"/>
        </w:rPr>
        <w:t>.</w:t>
      </w:r>
      <w:r w:rsidR="00626993" w:rsidRPr="00586BF4">
        <w:rPr>
          <w:color w:val="000000" w:themeColor="text1"/>
          <w:sz w:val="22"/>
          <w:szCs w:val="22"/>
        </w:rPr>
        <w:t xml:space="preserve"> Оренбург: Оренбургский государств</w:t>
      </w:r>
      <w:r w:rsidR="008A3269" w:rsidRPr="00586BF4">
        <w:rPr>
          <w:color w:val="000000" w:themeColor="text1"/>
          <w:sz w:val="22"/>
          <w:szCs w:val="22"/>
        </w:rPr>
        <w:t>енный университет. 2022. 186 с.</w:t>
      </w:r>
    </w:p>
    <w:p w14:paraId="7BCB5F0A" w14:textId="77777777" w:rsidR="004A5E35" w:rsidRPr="004A5E35" w:rsidRDefault="00516DCA" w:rsidP="004A5E35">
      <w:pPr>
        <w:pStyle w:val="a4"/>
        <w:numPr>
          <w:ilvl w:val="0"/>
          <w:numId w:val="29"/>
        </w:numPr>
        <w:tabs>
          <w:tab w:val="left" w:pos="0"/>
        </w:tabs>
        <w:spacing w:line="360" w:lineRule="auto"/>
        <w:ind w:left="0" w:firstLine="284"/>
        <w:jc w:val="both"/>
        <w:rPr>
          <w:color w:val="000000" w:themeColor="text1"/>
          <w:sz w:val="22"/>
          <w:szCs w:val="22"/>
        </w:rPr>
      </w:pPr>
      <w:r w:rsidRPr="004A5E35">
        <w:rPr>
          <w:color w:val="000000" w:themeColor="text1"/>
          <w:sz w:val="22"/>
          <w:szCs w:val="22"/>
        </w:rPr>
        <w:t xml:space="preserve">Бочков А.В. О методе синтеза рисков в управлении безопасностью структурно-сложных систем // Надежность. 2020. Т. 20. № 1. С. 57–67. </w:t>
      </w:r>
      <w:r w:rsidRPr="004A5E35">
        <w:rPr>
          <w:color w:val="000000" w:themeColor="text1"/>
          <w:sz w:val="22"/>
          <w:szCs w:val="22"/>
          <w:lang w:val="en-US"/>
        </w:rPr>
        <w:t>DOI</w:t>
      </w:r>
      <w:r w:rsidRPr="004A5E35">
        <w:rPr>
          <w:color w:val="000000" w:themeColor="text1"/>
          <w:sz w:val="22"/>
          <w:szCs w:val="22"/>
        </w:rPr>
        <w:t>: 10.21683/1729-2646-2020-20-1-57-67.</w:t>
      </w:r>
    </w:p>
    <w:p w14:paraId="03505063" w14:textId="77777777" w:rsidR="004A5E35" w:rsidRPr="004A5E35" w:rsidRDefault="00516DCA" w:rsidP="004A5E35">
      <w:pPr>
        <w:pStyle w:val="a4"/>
        <w:numPr>
          <w:ilvl w:val="0"/>
          <w:numId w:val="29"/>
        </w:numPr>
        <w:tabs>
          <w:tab w:val="left" w:pos="0"/>
        </w:tabs>
        <w:spacing w:line="360" w:lineRule="auto"/>
        <w:ind w:left="0" w:firstLine="284"/>
        <w:jc w:val="both"/>
        <w:rPr>
          <w:color w:val="000000" w:themeColor="text1"/>
          <w:sz w:val="22"/>
          <w:szCs w:val="22"/>
          <w:lang w:val="en-US"/>
        </w:rPr>
      </w:pPr>
      <w:proofErr w:type="spellStart"/>
      <w:r w:rsidRPr="004A5E35">
        <w:rPr>
          <w:sz w:val="22"/>
          <w:szCs w:val="22"/>
          <w:lang w:val="en-US"/>
        </w:rPr>
        <w:t>Kostin</w:t>
      </w:r>
      <w:proofErr w:type="spellEnd"/>
      <w:r w:rsidRPr="004A5E35">
        <w:rPr>
          <w:sz w:val="22"/>
          <w:szCs w:val="22"/>
          <w:lang w:val="en-US"/>
        </w:rPr>
        <w:t xml:space="preserve">, V. Definition of basic violators for critically important objects using the information probability method and cluster </w:t>
      </w:r>
      <w:proofErr w:type="gramStart"/>
      <w:r w:rsidRPr="004A5E35">
        <w:rPr>
          <w:sz w:val="22"/>
          <w:szCs w:val="22"/>
          <w:lang w:val="en-US"/>
        </w:rPr>
        <w:t>analysis :</w:t>
      </w:r>
      <w:proofErr w:type="gramEnd"/>
      <w:r w:rsidRPr="004A5E35">
        <w:rPr>
          <w:sz w:val="22"/>
          <w:szCs w:val="22"/>
          <w:lang w:val="en-US"/>
        </w:rPr>
        <w:t xml:space="preserve"> [</w:t>
      </w:r>
      <w:r w:rsidRPr="004A5E35">
        <w:rPr>
          <w:sz w:val="22"/>
          <w:szCs w:val="22"/>
        </w:rPr>
        <w:t>Электронный</w:t>
      </w:r>
      <w:r w:rsidRPr="004A5E35">
        <w:rPr>
          <w:sz w:val="22"/>
          <w:szCs w:val="22"/>
          <w:lang w:val="en-US"/>
        </w:rPr>
        <w:t xml:space="preserve"> </w:t>
      </w:r>
      <w:r w:rsidRPr="004A5E35">
        <w:rPr>
          <w:sz w:val="22"/>
          <w:szCs w:val="22"/>
        </w:rPr>
        <w:t>ресурс</w:t>
      </w:r>
      <w:r w:rsidRPr="004A5E35">
        <w:rPr>
          <w:sz w:val="22"/>
          <w:szCs w:val="22"/>
          <w:lang w:val="en-US"/>
        </w:rPr>
        <w:t xml:space="preserve">] / V. Kostin, A. Borovsky // CEUR Workshop Proceedings. – 2020. – Vol. </w:t>
      </w:r>
      <w:proofErr w:type="gramStart"/>
      <w:r w:rsidRPr="004A5E35">
        <w:rPr>
          <w:sz w:val="22"/>
          <w:szCs w:val="22"/>
          <w:lang w:val="en-US"/>
        </w:rPr>
        <w:t>2667 :</w:t>
      </w:r>
      <w:proofErr w:type="gramEnd"/>
      <w:r w:rsidRPr="004A5E35">
        <w:rPr>
          <w:sz w:val="22"/>
          <w:szCs w:val="22"/>
          <w:lang w:val="en-US"/>
        </w:rPr>
        <w:t xml:space="preserve"> 6th International Conference Information Technology and Nanotechnology. Session Data Science, ITNT-DS 2020, 26-29 May 2020, Samara, Russian Federation. – P. 343–347.</w:t>
      </w:r>
    </w:p>
    <w:p w14:paraId="04A7AA21" w14:textId="571A7BA8" w:rsidR="004A5E35" w:rsidRDefault="00516DCA" w:rsidP="004A5E35">
      <w:pPr>
        <w:pStyle w:val="a4"/>
        <w:numPr>
          <w:ilvl w:val="0"/>
          <w:numId w:val="29"/>
        </w:numPr>
        <w:tabs>
          <w:tab w:val="left" w:pos="0"/>
        </w:tabs>
        <w:spacing w:line="360" w:lineRule="auto"/>
        <w:ind w:left="0" w:firstLine="284"/>
        <w:jc w:val="both"/>
        <w:rPr>
          <w:color w:val="000000" w:themeColor="text1"/>
          <w:sz w:val="22"/>
          <w:szCs w:val="22"/>
        </w:rPr>
      </w:pPr>
      <w:r w:rsidRPr="004A5E35">
        <w:rPr>
          <w:color w:val="000000" w:themeColor="text1"/>
          <w:sz w:val="22"/>
          <w:szCs w:val="22"/>
        </w:rPr>
        <w:t xml:space="preserve">Давыдов Д.Г., </w:t>
      </w:r>
      <w:proofErr w:type="spellStart"/>
      <w:r w:rsidRPr="004A5E35">
        <w:rPr>
          <w:color w:val="000000" w:themeColor="text1"/>
          <w:sz w:val="22"/>
          <w:szCs w:val="22"/>
        </w:rPr>
        <w:t>Хломов</w:t>
      </w:r>
      <w:proofErr w:type="spellEnd"/>
      <w:r w:rsidRPr="004A5E35">
        <w:rPr>
          <w:color w:val="000000" w:themeColor="text1"/>
          <w:sz w:val="22"/>
          <w:szCs w:val="22"/>
        </w:rPr>
        <w:t xml:space="preserve"> К.Д. Массовые убийства в образовательных учреждениях: механизмы, причины, профилактика // Национальный психологический журнал. – 2018. – № 4(32). – С. 62–76. </w:t>
      </w:r>
      <w:proofErr w:type="spellStart"/>
      <w:r w:rsidRPr="004A5E35">
        <w:rPr>
          <w:color w:val="000000" w:themeColor="text1"/>
          <w:sz w:val="22"/>
          <w:szCs w:val="22"/>
        </w:rPr>
        <w:t>doi</w:t>
      </w:r>
      <w:proofErr w:type="spellEnd"/>
      <w:r w:rsidRPr="004A5E35">
        <w:rPr>
          <w:color w:val="000000" w:themeColor="text1"/>
          <w:sz w:val="22"/>
          <w:szCs w:val="22"/>
        </w:rPr>
        <w:t>: 10.11621/ npj.2018.0406</w:t>
      </w:r>
      <w:r w:rsidR="004A5E35">
        <w:rPr>
          <w:color w:val="000000" w:themeColor="text1"/>
          <w:sz w:val="22"/>
          <w:szCs w:val="22"/>
        </w:rPr>
        <w:t>.</w:t>
      </w:r>
    </w:p>
    <w:p w14:paraId="289877C8" w14:textId="6905B10D" w:rsidR="004A5E35" w:rsidRPr="004A5E35" w:rsidRDefault="00516DCA" w:rsidP="004A5E35">
      <w:pPr>
        <w:pStyle w:val="a4"/>
        <w:numPr>
          <w:ilvl w:val="0"/>
          <w:numId w:val="29"/>
        </w:numPr>
        <w:tabs>
          <w:tab w:val="left" w:pos="0"/>
        </w:tabs>
        <w:spacing w:line="360" w:lineRule="auto"/>
        <w:ind w:left="0" w:firstLine="284"/>
        <w:jc w:val="both"/>
        <w:rPr>
          <w:color w:val="000000" w:themeColor="text1"/>
          <w:sz w:val="22"/>
          <w:szCs w:val="22"/>
        </w:rPr>
      </w:pPr>
      <w:r w:rsidRPr="004A5E35">
        <w:rPr>
          <w:lang w:val="en-US"/>
        </w:rPr>
        <w:t>Hang Yu</w:t>
      </w:r>
      <w:proofErr w:type="gramStart"/>
      <w:r w:rsidRPr="004A5E35">
        <w:rPr>
          <w:lang w:val="en-US"/>
        </w:rPr>
        <w:t>, ,</w:t>
      </w:r>
      <w:proofErr w:type="spellStart"/>
      <w:r w:rsidRPr="004A5E35">
        <w:rPr>
          <w:lang w:val="en-US"/>
        </w:rPr>
        <w:t>Xintong</w:t>
      </w:r>
      <w:proofErr w:type="spellEnd"/>
      <w:proofErr w:type="gramEnd"/>
      <w:r w:rsidRPr="004A5E35">
        <w:rPr>
          <w:lang w:val="en-US"/>
        </w:rPr>
        <w:t xml:space="preserve"> Li, </w:t>
      </w:r>
      <w:proofErr w:type="spellStart"/>
      <w:r w:rsidRPr="004A5E35">
        <w:rPr>
          <w:lang w:val="en-US"/>
        </w:rPr>
        <w:t>Weiguo</w:t>
      </w:r>
      <w:proofErr w:type="spellEnd"/>
      <w:r w:rsidRPr="004A5E35">
        <w:rPr>
          <w:lang w:val="en-US"/>
        </w:rPr>
        <w:t xml:space="preserve"> Song, Jun Zhang, ,</w:t>
      </w:r>
      <w:proofErr w:type="spellStart"/>
      <w:r w:rsidRPr="004A5E35">
        <w:rPr>
          <w:lang w:val="en-US"/>
        </w:rPr>
        <w:t>Xudong</w:t>
      </w:r>
      <w:proofErr w:type="spellEnd"/>
      <w:r w:rsidRPr="004A5E35">
        <w:rPr>
          <w:lang w:val="en-US"/>
        </w:rPr>
        <w:t xml:space="preserve"> Li, Han Xu, ,</w:t>
      </w:r>
      <w:proofErr w:type="spellStart"/>
      <w:r w:rsidRPr="004A5E35">
        <w:rPr>
          <w:lang w:val="en-US"/>
        </w:rPr>
        <w:t>Kechun</w:t>
      </w:r>
      <w:proofErr w:type="spellEnd"/>
      <w:r w:rsidRPr="004A5E35">
        <w:rPr>
          <w:lang w:val="en-US"/>
        </w:rPr>
        <w:t xml:space="preserve"> Jiang.  Pedestrian emergency evacuation model based on risk field under attack event // </w:t>
      </w:r>
      <w:proofErr w:type="spellStart"/>
      <w:r w:rsidRPr="004A5E35">
        <w:rPr>
          <w:lang w:val="en-US"/>
        </w:rPr>
        <w:t>Physica</w:t>
      </w:r>
      <w:proofErr w:type="spellEnd"/>
      <w:r w:rsidRPr="004A5E35">
        <w:rPr>
          <w:lang w:val="en-US"/>
        </w:rPr>
        <w:t xml:space="preserve"> A: Statistical Mechanics and its Applications. </w:t>
      </w:r>
      <w:hyperlink r:id="rId140" w:tooltip="Go to table of contents for this volume/issue" w:history="1">
        <w:r w:rsidRPr="004A5E35">
          <w:rPr>
            <w:rFonts w:eastAsiaTheme="majorEastAsia"/>
            <w:lang w:val="en-US"/>
          </w:rPr>
          <w:t>Volume</w:t>
        </w:r>
        <w:r w:rsidRPr="004A5E35">
          <w:rPr>
            <w:rFonts w:eastAsiaTheme="majorEastAsia"/>
          </w:rPr>
          <w:t xml:space="preserve"> 606</w:t>
        </w:r>
      </w:hyperlink>
      <w:r w:rsidRPr="00F41935">
        <w:t>,</w:t>
      </w:r>
      <w:r w:rsidRPr="004A5E35">
        <w:rPr>
          <w:lang w:val="en-US"/>
        </w:rPr>
        <w:t> </w:t>
      </w:r>
      <w:r w:rsidRPr="00F41935">
        <w:t xml:space="preserve">15 </w:t>
      </w:r>
      <w:r w:rsidRPr="004A5E35">
        <w:rPr>
          <w:lang w:val="en-US"/>
        </w:rPr>
        <w:t>November</w:t>
      </w:r>
      <w:r w:rsidR="008A3269">
        <w:t xml:space="preserve"> 2022, 128111</w:t>
      </w:r>
      <w:r w:rsidRPr="00F41935">
        <w:t xml:space="preserve"> </w:t>
      </w:r>
      <w:r w:rsidR="004A5E35" w:rsidRPr="008A3269">
        <w:rPr>
          <w:rFonts w:eastAsia="Arial Unicode MS"/>
          <w:lang w:val="en-US"/>
        </w:rPr>
        <w:t>https</w:t>
      </w:r>
      <w:r w:rsidR="004A5E35" w:rsidRPr="008A3269">
        <w:rPr>
          <w:rFonts w:eastAsia="Arial Unicode MS"/>
        </w:rPr>
        <w:t>://</w:t>
      </w:r>
      <w:proofErr w:type="spellStart"/>
      <w:r w:rsidR="004A5E35" w:rsidRPr="008A3269">
        <w:rPr>
          <w:rFonts w:eastAsia="Arial Unicode MS"/>
          <w:lang w:val="en-US"/>
        </w:rPr>
        <w:t>doi</w:t>
      </w:r>
      <w:proofErr w:type="spellEnd"/>
      <w:r w:rsidR="004A5E35" w:rsidRPr="008A3269">
        <w:rPr>
          <w:rFonts w:eastAsia="Arial Unicode MS"/>
        </w:rPr>
        <w:t>.</w:t>
      </w:r>
      <w:r w:rsidR="004A5E35" w:rsidRPr="008A3269">
        <w:rPr>
          <w:rFonts w:eastAsia="Arial Unicode MS"/>
          <w:lang w:val="en-US"/>
        </w:rPr>
        <w:t>org</w:t>
      </w:r>
      <w:r w:rsidR="004A5E35" w:rsidRPr="008A3269">
        <w:rPr>
          <w:rFonts w:eastAsia="Arial Unicode MS"/>
        </w:rPr>
        <w:t>/10.1016/</w:t>
      </w:r>
      <w:r w:rsidR="004A5E35" w:rsidRPr="008A3269">
        <w:rPr>
          <w:rFonts w:eastAsia="Arial Unicode MS"/>
          <w:lang w:val="en-US"/>
        </w:rPr>
        <w:t>j</w:t>
      </w:r>
      <w:r w:rsidR="004A5E35" w:rsidRPr="008A3269">
        <w:rPr>
          <w:rFonts w:eastAsia="Arial Unicode MS"/>
        </w:rPr>
        <w:t>.</w:t>
      </w:r>
      <w:proofErr w:type="spellStart"/>
      <w:r w:rsidR="004A5E35" w:rsidRPr="008A3269">
        <w:rPr>
          <w:rFonts w:eastAsia="Arial Unicode MS"/>
          <w:lang w:val="en-US"/>
        </w:rPr>
        <w:t>physa</w:t>
      </w:r>
      <w:proofErr w:type="spellEnd"/>
      <w:r w:rsidR="004A5E35" w:rsidRPr="008A3269">
        <w:rPr>
          <w:rFonts w:eastAsia="Arial Unicode MS"/>
        </w:rPr>
        <w:t>.2022.128111</w:t>
      </w:r>
      <w:r w:rsidR="004A5E35">
        <w:rPr>
          <w:rFonts w:eastAsia="Arial Unicode MS"/>
        </w:rPr>
        <w:t>.</w:t>
      </w:r>
    </w:p>
    <w:p w14:paraId="7149E3FE" w14:textId="77777777" w:rsidR="004A5E35" w:rsidRDefault="00516DCA" w:rsidP="004A5E35">
      <w:pPr>
        <w:pStyle w:val="a4"/>
        <w:numPr>
          <w:ilvl w:val="0"/>
          <w:numId w:val="29"/>
        </w:numPr>
        <w:tabs>
          <w:tab w:val="left" w:pos="0"/>
        </w:tabs>
        <w:spacing w:line="360" w:lineRule="auto"/>
        <w:ind w:left="0" w:firstLine="284"/>
        <w:jc w:val="both"/>
        <w:rPr>
          <w:color w:val="000000" w:themeColor="text1"/>
          <w:sz w:val="22"/>
          <w:szCs w:val="22"/>
        </w:rPr>
      </w:pPr>
      <w:r w:rsidRPr="004A5E35">
        <w:rPr>
          <w:color w:val="000000" w:themeColor="text1"/>
          <w:sz w:val="22"/>
          <w:szCs w:val="22"/>
        </w:rPr>
        <w:t xml:space="preserve">Павлов В.Н., </w:t>
      </w:r>
      <w:proofErr w:type="spellStart"/>
      <w:r w:rsidRPr="004A5E35">
        <w:rPr>
          <w:color w:val="000000" w:themeColor="text1"/>
          <w:sz w:val="22"/>
          <w:szCs w:val="22"/>
        </w:rPr>
        <w:t>Какадий</w:t>
      </w:r>
      <w:proofErr w:type="spellEnd"/>
      <w:r w:rsidRPr="004A5E35">
        <w:rPr>
          <w:color w:val="000000" w:themeColor="text1"/>
          <w:sz w:val="22"/>
          <w:szCs w:val="22"/>
        </w:rPr>
        <w:t xml:space="preserve"> И.И. Угрозы безопасности образовательного учреждения // Бюллетень науки и практики. 2020. Т. 6. № 6. С. 305-311. DOI:10.33619/2414-2948/55/40.</w:t>
      </w:r>
    </w:p>
    <w:p w14:paraId="50D17B69" w14:textId="1220FE90" w:rsidR="004A5E35" w:rsidRDefault="00516DCA" w:rsidP="004A5E35">
      <w:pPr>
        <w:pStyle w:val="a4"/>
        <w:numPr>
          <w:ilvl w:val="0"/>
          <w:numId w:val="29"/>
        </w:numPr>
        <w:tabs>
          <w:tab w:val="left" w:pos="0"/>
        </w:tabs>
        <w:spacing w:line="360" w:lineRule="auto"/>
        <w:ind w:left="0" w:firstLine="284"/>
        <w:jc w:val="both"/>
        <w:rPr>
          <w:color w:val="000000" w:themeColor="text1"/>
          <w:sz w:val="22"/>
          <w:szCs w:val="22"/>
        </w:rPr>
      </w:pPr>
      <w:r w:rsidRPr="004A5E35">
        <w:rPr>
          <w:color w:val="000000" w:themeColor="text1"/>
          <w:sz w:val="22"/>
          <w:szCs w:val="22"/>
        </w:rPr>
        <w:t>Золотухин М.А. Концепция безопасности образовательного пространства // Технико-технологические проблемы сервиса. 2023. №1(63), С.117 – 120</w:t>
      </w:r>
      <w:r w:rsidR="004A5E35">
        <w:rPr>
          <w:color w:val="000000" w:themeColor="text1"/>
          <w:sz w:val="22"/>
          <w:szCs w:val="22"/>
        </w:rPr>
        <w:t>.</w:t>
      </w:r>
    </w:p>
    <w:p w14:paraId="06188E1D" w14:textId="77777777" w:rsidR="004A5E35" w:rsidRDefault="00516DCA" w:rsidP="004A5E35">
      <w:pPr>
        <w:pStyle w:val="a4"/>
        <w:numPr>
          <w:ilvl w:val="0"/>
          <w:numId w:val="29"/>
        </w:numPr>
        <w:tabs>
          <w:tab w:val="left" w:pos="0"/>
        </w:tabs>
        <w:spacing w:line="360" w:lineRule="auto"/>
        <w:ind w:left="0" w:firstLine="284"/>
        <w:jc w:val="both"/>
        <w:rPr>
          <w:color w:val="000000" w:themeColor="text1"/>
          <w:sz w:val="22"/>
          <w:szCs w:val="22"/>
        </w:rPr>
      </w:pPr>
      <w:proofErr w:type="spellStart"/>
      <w:r w:rsidRPr="004A5E35">
        <w:rPr>
          <w:color w:val="000000" w:themeColor="text1"/>
          <w:sz w:val="22"/>
          <w:szCs w:val="22"/>
        </w:rPr>
        <w:t>Четверушкин</w:t>
      </w:r>
      <w:proofErr w:type="spellEnd"/>
      <w:r w:rsidRPr="004A5E35">
        <w:rPr>
          <w:color w:val="000000" w:themeColor="text1"/>
          <w:sz w:val="22"/>
          <w:szCs w:val="22"/>
        </w:rPr>
        <w:t xml:space="preserve"> Б.Н., Осипов В.П., </w:t>
      </w:r>
      <w:proofErr w:type="spellStart"/>
      <w:r w:rsidRPr="004A5E35">
        <w:rPr>
          <w:color w:val="000000" w:themeColor="text1"/>
          <w:sz w:val="22"/>
          <w:szCs w:val="22"/>
        </w:rPr>
        <w:t>Балута</w:t>
      </w:r>
      <w:proofErr w:type="spellEnd"/>
      <w:r w:rsidRPr="004A5E35">
        <w:rPr>
          <w:color w:val="000000" w:themeColor="text1"/>
          <w:sz w:val="22"/>
          <w:szCs w:val="22"/>
        </w:rPr>
        <w:t xml:space="preserve"> В.И., Яковенко О.Ю. Суперкомпьютерное моделирование в задачах обеспечения антитеррористической безопасности объектов // </w:t>
      </w:r>
      <w:r w:rsidRPr="004A5E35">
        <w:rPr>
          <w:color w:val="000000" w:themeColor="text1"/>
          <w:sz w:val="22"/>
          <w:szCs w:val="22"/>
          <w:lang w:val="en-US"/>
        </w:rPr>
        <w:t>CPT</w:t>
      </w:r>
      <w:r w:rsidRPr="004A5E35">
        <w:rPr>
          <w:color w:val="000000" w:themeColor="text1"/>
          <w:sz w:val="22"/>
          <w:szCs w:val="22"/>
        </w:rPr>
        <w:t>2019 Международная научная конференция Нижегородского государственного архитектурно-строительного университета и научно-исследовательского центра физико-технической информатики: сб. тр. 2019. С. 40–49.</w:t>
      </w:r>
    </w:p>
    <w:p w14:paraId="7652773F" w14:textId="77777777" w:rsidR="004A5E35" w:rsidRDefault="00516DCA" w:rsidP="004A5E35">
      <w:pPr>
        <w:pStyle w:val="a4"/>
        <w:numPr>
          <w:ilvl w:val="0"/>
          <w:numId w:val="29"/>
        </w:numPr>
        <w:tabs>
          <w:tab w:val="left" w:pos="0"/>
        </w:tabs>
        <w:spacing w:line="360" w:lineRule="auto"/>
        <w:ind w:left="0" w:firstLine="284"/>
        <w:jc w:val="both"/>
        <w:rPr>
          <w:color w:val="000000" w:themeColor="text1"/>
          <w:sz w:val="22"/>
          <w:szCs w:val="22"/>
        </w:rPr>
      </w:pPr>
      <w:r w:rsidRPr="004A5E35">
        <w:rPr>
          <w:color w:val="000000" w:themeColor="text1"/>
          <w:sz w:val="22"/>
          <w:szCs w:val="22"/>
        </w:rPr>
        <w:t xml:space="preserve">Формальный аппарат моделирования и интерпретации антагонистических конфликтов на базе электронного полигона / В.П. Осипов [и др.] // Препринты ИПМ им. </w:t>
      </w:r>
      <w:proofErr w:type="spellStart"/>
      <w:r w:rsidRPr="004A5E35">
        <w:rPr>
          <w:color w:val="000000" w:themeColor="text1"/>
          <w:sz w:val="22"/>
          <w:szCs w:val="22"/>
        </w:rPr>
        <w:t>М.В.Келдыша</w:t>
      </w:r>
      <w:proofErr w:type="spellEnd"/>
      <w:r w:rsidRPr="004A5E35">
        <w:rPr>
          <w:color w:val="000000" w:themeColor="text1"/>
          <w:sz w:val="22"/>
          <w:szCs w:val="22"/>
        </w:rPr>
        <w:t xml:space="preserve">. 2018. № 181. 28 с. </w:t>
      </w:r>
      <w:r w:rsidRPr="004A5E35">
        <w:rPr>
          <w:color w:val="000000" w:themeColor="text1"/>
          <w:sz w:val="22"/>
          <w:szCs w:val="22"/>
          <w:lang w:val="en-US"/>
        </w:rPr>
        <w:t>DOI</w:t>
      </w:r>
      <w:r w:rsidRPr="004A5E35">
        <w:rPr>
          <w:color w:val="000000" w:themeColor="text1"/>
          <w:sz w:val="22"/>
          <w:szCs w:val="22"/>
        </w:rPr>
        <w:t>:10.20948/</w:t>
      </w:r>
      <w:proofErr w:type="spellStart"/>
      <w:r w:rsidRPr="004A5E35">
        <w:rPr>
          <w:color w:val="000000" w:themeColor="text1"/>
          <w:sz w:val="22"/>
          <w:szCs w:val="22"/>
          <w:lang w:val="en-US"/>
        </w:rPr>
        <w:t>prepr</w:t>
      </w:r>
      <w:proofErr w:type="spellEnd"/>
      <w:r w:rsidRPr="004A5E35">
        <w:rPr>
          <w:color w:val="000000" w:themeColor="text1"/>
          <w:sz w:val="22"/>
          <w:szCs w:val="22"/>
        </w:rPr>
        <w:t>-2018-181.</w:t>
      </w:r>
    </w:p>
    <w:p w14:paraId="10392833" w14:textId="77777777" w:rsidR="004A5E35" w:rsidRDefault="00516DCA" w:rsidP="004A5E35">
      <w:pPr>
        <w:pStyle w:val="a4"/>
        <w:numPr>
          <w:ilvl w:val="0"/>
          <w:numId w:val="29"/>
        </w:numPr>
        <w:tabs>
          <w:tab w:val="left" w:pos="0"/>
        </w:tabs>
        <w:spacing w:line="360" w:lineRule="auto"/>
        <w:ind w:left="0" w:firstLine="284"/>
        <w:jc w:val="both"/>
        <w:rPr>
          <w:color w:val="000000" w:themeColor="text1"/>
          <w:sz w:val="22"/>
          <w:szCs w:val="22"/>
        </w:rPr>
      </w:pPr>
      <w:r w:rsidRPr="004A5E35">
        <w:rPr>
          <w:color w:val="000000" w:themeColor="text1"/>
          <w:sz w:val="22"/>
          <w:szCs w:val="22"/>
        </w:rPr>
        <w:t xml:space="preserve">Онтологический синтез управленческих решений в условиях антагонистических конфликтов / </w:t>
      </w:r>
      <w:proofErr w:type="spellStart"/>
      <w:r w:rsidRPr="004A5E35">
        <w:rPr>
          <w:color w:val="000000" w:themeColor="text1"/>
          <w:sz w:val="22"/>
          <w:szCs w:val="22"/>
        </w:rPr>
        <w:t>Ю.И.Нечаев</w:t>
      </w:r>
      <w:proofErr w:type="spellEnd"/>
      <w:r w:rsidRPr="004A5E35">
        <w:rPr>
          <w:color w:val="000000" w:themeColor="text1"/>
          <w:sz w:val="22"/>
          <w:szCs w:val="22"/>
        </w:rPr>
        <w:t xml:space="preserve"> [и др.] // Препринты ИПМ им. </w:t>
      </w:r>
      <w:proofErr w:type="spellStart"/>
      <w:r w:rsidRPr="004A5E35">
        <w:rPr>
          <w:color w:val="000000" w:themeColor="text1"/>
          <w:sz w:val="22"/>
          <w:szCs w:val="22"/>
        </w:rPr>
        <w:t>М.В.Келдыша</w:t>
      </w:r>
      <w:proofErr w:type="spellEnd"/>
      <w:r w:rsidRPr="004A5E35">
        <w:rPr>
          <w:color w:val="000000" w:themeColor="text1"/>
          <w:sz w:val="22"/>
          <w:szCs w:val="22"/>
        </w:rPr>
        <w:t xml:space="preserve">. 2018. № 179. 22 с. </w:t>
      </w:r>
      <w:r w:rsidRPr="004A5E35">
        <w:rPr>
          <w:color w:val="000000" w:themeColor="text1"/>
          <w:sz w:val="22"/>
          <w:szCs w:val="22"/>
          <w:lang w:val="en-US"/>
        </w:rPr>
        <w:t>DOI</w:t>
      </w:r>
      <w:r w:rsidRPr="004A5E35">
        <w:rPr>
          <w:color w:val="000000" w:themeColor="text1"/>
          <w:sz w:val="22"/>
          <w:szCs w:val="22"/>
        </w:rPr>
        <w:t>:10.20948/prepr-2018-179.</w:t>
      </w:r>
    </w:p>
    <w:p w14:paraId="45107743" w14:textId="16DABF7A" w:rsidR="004A5E35" w:rsidRDefault="0059601E" w:rsidP="004A5E35">
      <w:pPr>
        <w:pStyle w:val="a4"/>
        <w:numPr>
          <w:ilvl w:val="0"/>
          <w:numId w:val="29"/>
        </w:numPr>
        <w:tabs>
          <w:tab w:val="left" w:pos="0"/>
        </w:tabs>
        <w:spacing w:line="360" w:lineRule="auto"/>
        <w:ind w:left="0" w:firstLine="284"/>
        <w:jc w:val="both"/>
        <w:rPr>
          <w:color w:val="000000" w:themeColor="text1"/>
          <w:sz w:val="22"/>
          <w:szCs w:val="22"/>
        </w:rPr>
      </w:pPr>
      <w:proofErr w:type="spellStart"/>
      <w:r>
        <w:rPr>
          <w:color w:val="000000" w:themeColor="text1"/>
          <w:sz w:val="22"/>
          <w:szCs w:val="22"/>
        </w:rPr>
        <w:t>Г</w:t>
      </w:r>
      <w:r w:rsidR="00516DCA" w:rsidRPr="004A5E35">
        <w:rPr>
          <w:color w:val="000000" w:themeColor="text1"/>
          <w:sz w:val="22"/>
          <w:szCs w:val="22"/>
        </w:rPr>
        <w:t>алиуллин</w:t>
      </w:r>
      <w:proofErr w:type="spellEnd"/>
      <w:r w:rsidR="00516DCA" w:rsidRPr="004A5E35">
        <w:rPr>
          <w:color w:val="000000" w:themeColor="text1"/>
          <w:sz w:val="22"/>
          <w:szCs w:val="22"/>
        </w:rPr>
        <w:t xml:space="preserve"> М.Э. Создание и использование пространственно-информационной модели здания (ПИМ) для расчета величины риска при составлении декларации пожарной безопасности // Безопасность в техносфере: сб. ст. 2015. № 9. С. 59–80.</w:t>
      </w:r>
    </w:p>
    <w:p w14:paraId="431BB4B1" w14:textId="77777777" w:rsidR="004A5E35" w:rsidRDefault="00516DCA" w:rsidP="004A5E35">
      <w:pPr>
        <w:pStyle w:val="a4"/>
        <w:numPr>
          <w:ilvl w:val="0"/>
          <w:numId w:val="29"/>
        </w:numPr>
        <w:tabs>
          <w:tab w:val="left" w:pos="0"/>
        </w:tabs>
        <w:spacing w:line="360" w:lineRule="auto"/>
        <w:ind w:left="0" w:firstLine="284"/>
        <w:jc w:val="both"/>
        <w:rPr>
          <w:color w:val="000000" w:themeColor="text1"/>
          <w:sz w:val="22"/>
          <w:szCs w:val="22"/>
        </w:rPr>
      </w:pPr>
      <w:proofErr w:type="spellStart"/>
      <w:r w:rsidRPr="004A5E35">
        <w:rPr>
          <w:color w:val="000000" w:themeColor="text1"/>
          <w:sz w:val="22"/>
          <w:szCs w:val="22"/>
        </w:rPr>
        <w:t>Колодкин</w:t>
      </w:r>
      <w:proofErr w:type="spellEnd"/>
      <w:r w:rsidRPr="004A5E35">
        <w:rPr>
          <w:color w:val="000000" w:themeColor="text1"/>
          <w:sz w:val="22"/>
          <w:szCs w:val="22"/>
        </w:rPr>
        <w:t xml:space="preserve"> В.М., </w:t>
      </w:r>
      <w:proofErr w:type="spellStart"/>
      <w:r w:rsidRPr="004A5E35">
        <w:rPr>
          <w:color w:val="000000" w:themeColor="text1"/>
          <w:sz w:val="22"/>
          <w:szCs w:val="22"/>
        </w:rPr>
        <w:t>Болтачев</w:t>
      </w:r>
      <w:proofErr w:type="spellEnd"/>
      <w:r w:rsidRPr="004A5E35">
        <w:rPr>
          <w:color w:val="000000" w:themeColor="text1"/>
          <w:sz w:val="22"/>
          <w:szCs w:val="22"/>
        </w:rPr>
        <w:t xml:space="preserve"> И.И. Информационная модель здания образовательного учреждения для системы поддержки принятия решений // Безопасность в техносфере: сб. ст. 2022. № 15. С. 75–79.</w:t>
      </w:r>
    </w:p>
    <w:p w14:paraId="2322B13F" w14:textId="77777777" w:rsidR="004A5E35" w:rsidRDefault="00516DCA" w:rsidP="004A5E35">
      <w:pPr>
        <w:pStyle w:val="a4"/>
        <w:numPr>
          <w:ilvl w:val="0"/>
          <w:numId w:val="29"/>
        </w:numPr>
        <w:tabs>
          <w:tab w:val="left" w:pos="0"/>
        </w:tabs>
        <w:spacing w:line="360" w:lineRule="auto"/>
        <w:ind w:left="0" w:firstLine="284"/>
        <w:jc w:val="both"/>
        <w:rPr>
          <w:color w:val="000000" w:themeColor="text1"/>
          <w:sz w:val="22"/>
          <w:szCs w:val="22"/>
        </w:rPr>
      </w:pPr>
      <w:proofErr w:type="spellStart"/>
      <w:r w:rsidRPr="004A5E35">
        <w:rPr>
          <w:color w:val="000000" w:themeColor="text1"/>
          <w:sz w:val="22"/>
          <w:szCs w:val="22"/>
        </w:rPr>
        <w:lastRenderedPageBreak/>
        <w:t>Колодкин</w:t>
      </w:r>
      <w:proofErr w:type="spellEnd"/>
      <w:r w:rsidRPr="004A5E35">
        <w:rPr>
          <w:color w:val="000000" w:themeColor="text1"/>
          <w:sz w:val="22"/>
          <w:szCs w:val="22"/>
        </w:rPr>
        <w:t xml:space="preserve"> В.М., Чирков Б.В. Валидация модели адаптивного управления движением людских потоков в динамической среде ограниченного пространства // Вестник Удмуртского университета. Математика. Механика. Компьютерные науки. 2020. Т. 30. </w:t>
      </w:r>
      <w:proofErr w:type="spellStart"/>
      <w:r w:rsidRPr="004A5E35">
        <w:rPr>
          <w:color w:val="000000" w:themeColor="text1"/>
          <w:sz w:val="22"/>
          <w:szCs w:val="22"/>
        </w:rPr>
        <w:t>Вып</w:t>
      </w:r>
      <w:proofErr w:type="spellEnd"/>
      <w:r w:rsidRPr="004A5E35">
        <w:rPr>
          <w:color w:val="000000" w:themeColor="text1"/>
          <w:sz w:val="22"/>
          <w:szCs w:val="22"/>
        </w:rPr>
        <w:t>. 3. С. 480–496. DOI: 10.35634/vm200309.</w:t>
      </w:r>
    </w:p>
    <w:p w14:paraId="75FB80D8" w14:textId="77777777" w:rsidR="004A5E35" w:rsidRDefault="00516DCA" w:rsidP="004A5E35">
      <w:pPr>
        <w:pStyle w:val="a4"/>
        <w:numPr>
          <w:ilvl w:val="0"/>
          <w:numId w:val="29"/>
        </w:numPr>
        <w:tabs>
          <w:tab w:val="left" w:pos="0"/>
        </w:tabs>
        <w:spacing w:line="360" w:lineRule="auto"/>
        <w:ind w:left="0" w:firstLine="284"/>
        <w:jc w:val="both"/>
        <w:rPr>
          <w:color w:val="000000" w:themeColor="text1"/>
          <w:sz w:val="22"/>
          <w:szCs w:val="22"/>
        </w:rPr>
      </w:pPr>
      <w:proofErr w:type="spellStart"/>
      <w:r w:rsidRPr="004A5E35">
        <w:rPr>
          <w:color w:val="000000" w:themeColor="text1"/>
          <w:sz w:val="22"/>
          <w:szCs w:val="22"/>
        </w:rPr>
        <w:t>Колодкин</w:t>
      </w:r>
      <w:proofErr w:type="spellEnd"/>
      <w:r w:rsidRPr="004A5E35">
        <w:rPr>
          <w:color w:val="000000" w:themeColor="text1"/>
          <w:sz w:val="22"/>
          <w:szCs w:val="22"/>
        </w:rPr>
        <w:t xml:space="preserve"> В.М., Чирков Б.В. Компьютерное исследование процесса эвакуации людей из здания при пожаре // Современные наукоемкие технологии. 2016. № 12-3. С. 496–500.</w:t>
      </w:r>
    </w:p>
    <w:p w14:paraId="482C974A" w14:textId="7CCB97D8" w:rsidR="004A5E35" w:rsidRDefault="00516DCA" w:rsidP="004A5E35">
      <w:pPr>
        <w:pStyle w:val="a4"/>
        <w:numPr>
          <w:ilvl w:val="0"/>
          <w:numId w:val="29"/>
        </w:numPr>
        <w:tabs>
          <w:tab w:val="left" w:pos="0"/>
        </w:tabs>
        <w:spacing w:line="360" w:lineRule="auto"/>
        <w:ind w:left="0" w:firstLine="284"/>
        <w:jc w:val="both"/>
        <w:rPr>
          <w:color w:val="000000" w:themeColor="text1"/>
          <w:sz w:val="22"/>
          <w:szCs w:val="22"/>
        </w:rPr>
      </w:pPr>
      <w:r w:rsidRPr="004A5E35">
        <w:rPr>
          <w:color w:val="000000" w:themeColor="text1"/>
          <w:sz w:val="22"/>
          <w:szCs w:val="22"/>
        </w:rPr>
        <w:t>Холщевников В.В. Гносеологи</w:t>
      </w:r>
      <w:r w:rsidR="0059601E">
        <w:rPr>
          <w:color w:val="000000" w:themeColor="text1"/>
          <w:sz w:val="22"/>
          <w:szCs w:val="22"/>
        </w:rPr>
        <w:t>я людских потоков. Москва</w:t>
      </w:r>
      <w:r w:rsidRPr="004A5E35">
        <w:rPr>
          <w:color w:val="000000" w:themeColor="text1"/>
          <w:sz w:val="22"/>
          <w:szCs w:val="22"/>
        </w:rPr>
        <w:t>: А</w:t>
      </w:r>
      <w:r w:rsidR="00626993">
        <w:rPr>
          <w:color w:val="000000" w:themeColor="text1"/>
          <w:sz w:val="22"/>
          <w:szCs w:val="22"/>
        </w:rPr>
        <w:t xml:space="preserve">кадемия ГПС МЧС России, 2019. </w:t>
      </w:r>
      <w:r w:rsidRPr="004A5E35">
        <w:rPr>
          <w:color w:val="000000" w:themeColor="text1"/>
          <w:sz w:val="22"/>
          <w:szCs w:val="22"/>
        </w:rPr>
        <w:t>592 с.</w:t>
      </w:r>
    </w:p>
    <w:p w14:paraId="0A62774E" w14:textId="71B4BD08" w:rsidR="00516DCA" w:rsidRPr="004A5E35" w:rsidRDefault="00516DCA" w:rsidP="004A5E35">
      <w:pPr>
        <w:pStyle w:val="a4"/>
        <w:numPr>
          <w:ilvl w:val="0"/>
          <w:numId w:val="29"/>
        </w:numPr>
        <w:tabs>
          <w:tab w:val="left" w:pos="0"/>
        </w:tabs>
        <w:spacing w:line="360" w:lineRule="auto"/>
        <w:ind w:left="0" w:firstLine="284"/>
        <w:jc w:val="both"/>
        <w:rPr>
          <w:color w:val="000000" w:themeColor="text1"/>
          <w:sz w:val="22"/>
          <w:szCs w:val="22"/>
        </w:rPr>
      </w:pPr>
      <w:proofErr w:type="spellStart"/>
      <w:r w:rsidRPr="004A5E35">
        <w:rPr>
          <w:color w:val="000000" w:themeColor="text1"/>
          <w:sz w:val="22"/>
          <w:szCs w:val="22"/>
        </w:rPr>
        <w:t>Самошин</w:t>
      </w:r>
      <w:proofErr w:type="spellEnd"/>
      <w:r w:rsidRPr="004A5E35">
        <w:rPr>
          <w:color w:val="000000" w:themeColor="text1"/>
          <w:sz w:val="22"/>
          <w:szCs w:val="22"/>
        </w:rPr>
        <w:t xml:space="preserve"> Д.А. Состав людских потоков и параметры их движения при эвакуации. М: Академия ГПС МЧС России, 2016. 210 с.</w:t>
      </w:r>
    </w:p>
    <w:p w14:paraId="7E87A2B4" w14:textId="77777777" w:rsidR="00516DCA" w:rsidRPr="004822C5" w:rsidRDefault="00516DCA" w:rsidP="00516DCA">
      <w:pPr>
        <w:pStyle w:val="a4"/>
        <w:tabs>
          <w:tab w:val="left" w:pos="426"/>
        </w:tabs>
        <w:spacing w:line="360" w:lineRule="auto"/>
        <w:ind w:left="502"/>
        <w:jc w:val="both"/>
        <w:rPr>
          <w:color w:val="000000" w:themeColor="text1"/>
          <w:sz w:val="22"/>
          <w:szCs w:val="22"/>
        </w:rPr>
      </w:pPr>
    </w:p>
    <w:bookmarkEnd w:id="6"/>
    <w:p w14:paraId="42B41490" w14:textId="77777777" w:rsidR="00901C73" w:rsidRPr="002435B5" w:rsidRDefault="00901C73" w:rsidP="002435B5">
      <w:pPr>
        <w:spacing w:line="360" w:lineRule="auto"/>
        <w:ind w:firstLine="567"/>
        <w:jc w:val="both"/>
        <w:rPr>
          <w:color w:val="000000" w:themeColor="text1"/>
          <w:sz w:val="28"/>
          <w:szCs w:val="28"/>
        </w:rPr>
      </w:pPr>
    </w:p>
    <w:p w14:paraId="1185B9A6" w14:textId="77777777" w:rsidR="00C204CF" w:rsidRPr="002435B5" w:rsidRDefault="00045370" w:rsidP="002435B5">
      <w:pPr>
        <w:spacing w:line="360" w:lineRule="auto"/>
        <w:jc w:val="both"/>
        <w:rPr>
          <w:b/>
          <w:color w:val="000000" w:themeColor="text1"/>
          <w:sz w:val="28"/>
          <w:szCs w:val="28"/>
          <w:lang w:val="en-US"/>
        </w:rPr>
      </w:pPr>
      <w:r w:rsidRPr="002435B5">
        <w:rPr>
          <w:b/>
          <w:color w:val="000000" w:themeColor="text1"/>
          <w:sz w:val="28"/>
          <w:szCs w:val="28"/>
          <w:lang w:val="en-US"/>
        </w:rPr>
        <w:t>Risk-oriented approach to the design of the system of anti-terrorist protection ofeducational institutions</w:t>
      </w:r>
    </w:p>
    <w:p w14:paraId="522FC6E8" w14:textId="77777777" w:rsidR="00045370" w:rsidRPr="002435B5" w:rsidRDefault="00045370" w:rsidP="002435B5">
      <w:pPr>
        <w:spacing w:line="360" w:lineRule="auto"/>
        <w:jc w:val="both"/>
        <w:rPr>
          <w:b/>
          <w:color w:val="000000" w:themeColor="text1"/>
          <w:sz w:val="28"/>
          <w:szCs w:val="28"/>
          <w:lang w:val="en-US"/>
        </w:rPr>
      </w:pPr>
    </w:p>
    <w:p w14:paraId="0DEE9591" w14:textId="77777777" w:rsidR="00045370" w:rsidRPr="002435B5" w:rsidRDefault="00045370" w:rsidP="002435B5">
      <w:pPr>
        <w:spacing w:line="360" w:lineRule="auto"/>
        <w:jc w:val="both"/>
        <w:rPr>
          <w:b/>
          <w:color w:val="000000" w:themeColor="text1"/>
          <w:sz w:val="22"/>
          <w:szCs w:val="22"/>
          <w:lang w:val="en-US"/>
        </w:rPr>
      </w:pPr>
      <w:r w:rsidRPr="002435B5">
        <w:rPr>
          <w:b/>
          <w:color w:val="000000" w:themeColor="text1"/>
          <w:sz w:val="22"/>
          <w:szCs w:val="22"/>
          <w:lang w:val="en-US"/>
        </w:rPr>
        <w:t>Kolodkin V.M.</w:t>
      </w:r>
    </w:p>
    <w:p w14:paraId="14EC82A4" w14:textId="77777777" w:rsidR="00045370" w:rsidRPr="002435B5" w:rsidRDefault="00045370" w:rsidP="002435B5">
      <w:pPr>
        <w:spacing w:line="360" w:lineRule="auto"/>
        <w:jc w:val="both"/>
        <w:rPr>
          <w:color w:val="000000" w:themeColor="text1"/>
          <w:sz w:val="22"/>
          <w:szCs w:val="22"/>
          <w:lang w:val="en-US"/>
        </w:rPr>
      </w:pPr>
      <w:r w:rsidRPr="002435B5">
        <w:rPr>
          <w:color w:val="000000" w:themeColor="text1"/>
          <w:sz w:val="22"/>
          <w:szCs w:val="22"/>
          <w:lang w:val="en-US"/>
        </w:rPr>
        <w:t xml:space="preserve">Doctor of Technical Sciences, Professor, Professor of the Department of Digital Engineering Technologies, </w:t>
      </w:r>
    </w:p>
    <w:p w14:paraId="505C9270" w14:textId="77777777" w:rsidR="00045370" w:rsidRPr="002435B5" w:rsidRDefault="00045370" w:rsidP="002435B5">
      <w:pPr>
        <w:spacing w:line="360" w:lineRule="auto"/>
        <w:jc w:val="both"/>
        <w:rPr>
          <w:color w:val="000000" w:themeColor="text1"/>
          <w:sz w:val="22"/>
          <w:szCs w:val="22"/>
          <w:lang w:val="en-US"/>
        </w:rPr>
      </w:pPr>
      <w:r w:rsidRPr="002435B5">
        <w:rPr>
          <w:color w:val="000000" w:themeColor="text1"/>
          <w:sz w:val="22"/>
          <w:szCs w:val="22"/>
          <w:lang w:val="en-US"/>
        </w:rPr>
        <w:t xml:space="preserve">Udmurt State University, 426034, Izhevsk, </w:t>
      </w:r>
      <w:proofErr w:type="spellStart"/>
      <w:r w:rsidRPr="002435B5">
        <w:rPr>
          <w:color w:val="000000" w:themeColor="text1"/>
          <w:sz w:val="22"/>
          <w:szCs w:val="22"/>
          <w:lang w:val="en-US"/>
        </w:rPr>
        <w:t>st.</w:t>
      </w:r>
      <w:proofErr w:type="spellEnd"/>
      <w:r w:rsidR="00F85676" w:rsidRPr="002435B5">
        <w:rPr>
          <w:color w:val="000000" w:themeColor="text1"/>
          <w:sz w:val="22"/>
          <w:szCs w:val="22"/>
          <w:lang w:val="en-US"/>
        </w:rPr>
        <w:t xml:space="preserve"> </w:t>
      </w:r>
      <w:proofErr w:type="spellStart"/>
      <w:r w:rsidRPr="002435B5">
        <w:rPr>
          <w:color w:val="000000" w:themeColor="text1"/>
          <w:sz w:val="22"/>
          <w:szCs w:val="22"/>
          <w:lang w:val="en-US"/>
        </w:rPr>
        <w:t>Universitetskaya</w:t>
      </w:r>
      <w:proofErr w:type="spellEnd"/>
      <w:r w:rsidRPr="002435B5">
        <w:rPr>
          <w:color w:val="000000" w:themeColor="text1"/>
          <w:sz w:val="22"/>
          <w:szCs w:val="22"/>
          <w:lang w:val="en-US"/>
        </w:rPr>
        <w:t xml:space="preserve">, 1, </w:t>
      </w:r>
      <w:hyperlink r:id="rId141" w:history="1">
        <w:r w:rsidR="001D11CE" w:rsidRPr="002435B5">
          <w:rPr>
            <w:rStyle w:val="a8"/>
            <w:color w:val="000000" w:themeColor="text1"/>
            <w:sz w:val="22"/>
            <w:szCs w:val="22"/>
            <w:lang w:val="en-US"/>
          </w:rPr>
          <w:t>kolodkin@rintd.ru</w:t>
        </w:r>
      </w:hyperlink>
    </w:p>
    <w:p w14:paraId="0A6AA9C2" w14:textId="77777777" w:rsidR="00045370" w:rsidRPr="002435B5" w:rsidRDefault="00045370" w:rsidP="002435B5">
      <w:pPr>
        <w:spacing w:line="360" w:lineRule="auto"/>
        <w:jc w:val="both"/>
        <w:rPr>
          <w:color w:val="000000" w:themeColor="text1"/>
          <w:sz w:val="22"/>
          <w:szCs w:val="22"/>
          <w:lang w:val="en-US"/>
        </w:rPr>
      </w:pPr>
    </w:p>
    <w:p w14:paraId="38FF2D80" w14:textId="77777777" w:rsidR="00045370" w:rsidRPr="002435B5" w:rsidRDefault="00045370" w:rsidP="002435B5">
      <w:pPr>
        <w:spacing w:line="360" w:lineRule="auto"/>
        <w:jc w:val="both"/>
        <w:rPr>
          <w:b/>
          <w:color w:val="000000" w:themeColor="text1"/>
          <w:sz w:val="22"/>
          <w:szCs w:val="22"/>
          <w:lang w:val="en-US"/>
        </w:rPr>
      </w:pPr>
      <w:proofErr w:type="spellStart"/>
      <w:r w:rsidRPr="002435B5">
        <w:rPr>
          <w:b/>
          <w:color w:val="000000" w:themeColor="text1"/>
          <w:sz w:val="22"/>
          <w:szCs w:val="22"/>
          <w:lang w:val="en-US"/>
        </w:rPr>
        <w:t>Varlamova</w:t>
      </w:r>
      <w:proofErr w:type="spellEnd"/>
      <w:r w:rsidRPr="002435B5">
        <w:rPr>
          <w:b/>
          <w:color w:val="000000" w:themeColor="text1"/>
          <w:sz w:val="22"/>
          <w:szCs w:val="22"/>
          <w:lang w:val="en-US"/>
        </w:rPr>
        <w:t xml:space="preserve"> D.M.</w:t>
      </w:r>
    </w:p>
    <w:p w14:paraId="30815FEB" w14:textId="77777777" w:rsidR="00045370" w:rsidRPr="002435B5" w:rsidRDefault="00045370" w:rsidP="002435B5">
      <w:pPr>
        <w:spacing w:line="360" w:lineRule="auto"/>
        <w:jc w:val="both"/>
        <w:rPr>
          <w:color w:val="000000" w:themeColor="text1"/>
          <w:sz w:val="22"/>
          <w:szCs w:val="22"/>
          <w:lang w:val="en-US"/>
        </w:rPr>
      </w:pPr>
      <w:r w:rsidRPr="002435B5">
        <w:rPr>
          <w:color w:val="000000" w:themeColor="text1"/>
          <w:sz w:val="22"/>
          <w:szCs w:val="22"/>
          <w:lang w:val="en-US"/>
        </w:rPr>
        <w:t xml:space="preserve">Senior Lecturer of the Department of Digital Engineering Technologies, </w:t>
      </w:r>
    </w:p>
    <w:p w14:paraId="6E497ABB" w14:textId="77777777" w:rsidR="00045370" w:rsidRPr="002435B5" w:rsidRDefault="00045370" w:rsidP="002435B5">
      <w:pPr>
        <w:spacing w:line="360" w:lineRule="auto"/>
        <w:jc w:val="both"/>
        <w:rPr>
          <w:color w:val="000000" w:themeColor="text1"/>
          <w:lang w:val="en-US"/>
        </w:rPr>
      </w:pPr>
      <w:r w:rsidRPr="002435B5">
        <w:rPr>
          <w:color w:val="000000" w:themeColor="text1"/>
          <w:sz w:val="22"/>
          <w:szCs w:val="22"/>
          <w:lang w:val="en-US"/>
        </w:rPr>
        <w:t xml:space="preserve">Udmurt State University, 426034, Izhevsk, </w:t>
      </w:r>
      <w:proofErr w:type="spellStart"/>
      <w:r w:rsidRPr="002435B5">
        <w:rPr>
          <w:color w:val="000000" w:themeColor="text1"/>
          <w:sz w:val="22"/>
          <w:szCs w:val="22"/>
          <w:lang w:val="en-US"/>
        </w:rPr>
        <w:t>st.</w:t>
      </w:r>
      <w:proofErr w:type="spellEnd"/>
      <w:r w:rsidR="00F85676" w:rsidRPr="002435B5">
        <w:rPr>
          <w:color w:val="000000" w:themeColor="text1"/>
          <w:sz w:val="22"/>
          <w:szCs w:val="22"/>
          <w:lang w:val="en-US"/>
        </w:rPr>
        <w:t xml:space="preserve"> </w:t>
      </w:r>
      <w:proofErr w:type="spellStart"/>
      <w:r w:rsidRPr="002435B5">
        <w:rPr>
          <w:color w:val="000000" w:themeColor="text1"/>
          <w:sz w:val="22"/>
          <w:szCs w:val="22"/>
          <w:lang w:val="en-US"/>
        </w:rPr>
        <w:t>Universitetskaya</w:t>
      </w:r>
      <w:proofErr w:type="spellEnd"/>
      <w:r w:rsidRPr="002435B5">
        <w:rPr>
          <w:color w:val="000000" w:themeColor="text1"/>
          <w:sz w:val="22"/>
          <w:szCs w:val="22"/>
          <w:lang w:val="en-US"/>
        </w:rPr>
        <w:t xml:space="preserve">, 1, </w:t>
      </w:r>
      <w:hyperlink r:id="rId142" w:history="1">
        <w:r w:rsidRPr="002435B5">
          <w:rPr>
            <w:rStyle w:val="a8"/>
            <w:color w:val="000000" w:themeColor="text1"/>
            <w:sz w:val="22"/>
            <w:szCs w:val="22"/>
            <w:lang w:val="en-US"/>
          </w:rPr>
          <w:t>dina@rintd.ru</w:t>
        </w:r>
      </w:hyperlink>
    </w:p>
    <w:p w14:paraId="13F65943" w14:textId="77777777" w:rsidR="00BD541C" w:rsidRPr="002435B5" w:rsidRDefault="00BD541C" w:rsidP="002435B5">
      <w:pPr>
        <w:spacing w:line="360" w:lineRule="auto"/>
        <w:jc w:val="both"/>
        <w:rPr>
          <w:color w:val="000000" w:themeColor="text1"/>
          <w:sz w:val="22"/>
          <w:szCs w:val="22"/>
          <w:lang w:val="en-US"/>
        </w:rPr>
      </w:pPr>
    </w:p>
    <w:p w14:paraId="48948B75" w14:textId="77777777" w:rsidR="00045370" w:rsidRPr="002435B5" w:rsidRDefault="00045370" w:rsidP="002435B5">
      <w:pPr>
        <w:spacing w:line="360" w:lineRule="auto"/>
        <w:jc w:val="both"/>
        <w:rPr>
          <w:b/>
          <w:color w:val="000000" w:themeColor="text1"/>
          <w:sz w:val="22"/>
          <w:szCs w:val="22"/>
          <w:lang w:val="en-US"/>
        </w:rPr>
      </w:pPr>
      <w:r w:rsidRPr="002435B5">
        <w:rPr>
          <w:b/>
          <w:color w:val="000000" w:themeColor="text1"/>
          <w:sz w:val="22"/>
          <w:szCs w:val="22"/>
          <w:lang w:val="en-US"/>
        </w:rPr>
        <w:t>Shakirov A.D.</w:t>
      </w:r>
    </w:p>
    <w:p w14:paraId="05B6D343" w14:textId="77777777" w:rsidR="00045370" w:rsidRPr="002435B5" w:rsidRDefault="00045370" w:rsidP="002435B5">
      <w:pPr>
        <w:spacing w:line="360" w:lineRule="auto"/>
        <w:jc w:val="both"/>
        <w:rPr>
          <w:color w:val="000000" w:themeColor="text1"/>
          <w:sz w:val="22"/>
          <w:szCs w:val="22"/>
          <w:lang w:val="en-US"/>
        </w:rPr>
      </w:pPr>
      <w:r w:rsidRPr="002435B5">
        <w:rPr>
          <w:color w:val="000000" w:themeColor="text1"/>
          <w:sz w:val="22"/>
          <w:szCs w:val="22"/>
          <w:lang w:val="en-US"/>
        </w:rPr>
        <w:t xml:space="preserve">Master student of the Department of Digital Engineering Technologies </w:t>
      </w:r>
    </w:p>
    <w:p w14:paraId="51D356F4" w14:textId="77777777" w:rsidR="00045370" w:rsidRPr="002435B5" w:rsidRDefault="00045370" w:rsidP="002435B5">
      <w:pPr>
        <w:spacing w:line="360" w:lineRule="auto"/>
        <w:jc w:val="both"/>
        <w:rPr>
          <w:color w:val="000000" w:themeColor="text1"/>
          <w:sz w:val="22"/>
          <w:szCs w:val="22"/>
          <w:lang w:val="en-US"/>
        </w:rPr>
      </w:pPr>
      <w:r w:rsidRPr="002435B5">
        <w:rPr>
          <w:color w:val="000000" w:themeColor="text1"/>
          <w:sz w:val="22"/>
          <w:szCs w:val="22"/>
          <w:lang w:val="en-US"/>
        </w:rPr>
        <w:t xml:space="preserve">Udmurt State University, 426034, Izhevsk, </w:t>
      </w:r>
      <w:proofErr w:type="spellStart"/>
      <w:r w:rsidRPr="002435B5">
        <w:rPr>
          <w:color w:val="000000" w:themeColor="text1"/>
          <w:sz w:val="22"/>
          <w:szCs w:val="22"/>
          <w:lang w:val="en-US"/>
        </w:rPr>
        <w:t>st.</w:t>
      </w:r>
      <w:proofErr w:type="spellEnd"/>
      <w:r w:rsidR="00F85676" w:rsidRPr="002435B5">
        <w:rPr>
          <w:color w:val="000000" w:themeColor="text1"/>
          <w:sz w:val="22"/>
          <w:szCs w:val="22"/>
          <w:lang w:val="en-US"/>
        </w:rPr>
        <w:t xml:space="preserve"> </w:t>
      </w:r>
      <w:proofErr w:type="spellStart"/>
      <w:r w:rsidRPr="002435B5">
        <w:rPr>
          <w:color w:val="000000" w:themeColor="text1"/>
          <w:sz w:val="22"/>
          <w:szCs w:val="22"/>
          <w:lang w:val="en-US"/>
        </w:rPr>
        <w:t>Universitetskaya</w:t>
      </w:r>
      <w:proofErr w:type="spellEnd"/>
      <w:r w:rsidRPr="002435B5">
        <w:rPr>
          <w:color w:val="000000" w:themeColor="text1"/>
          <w:sz w:val="22"/>
          <w:szCs w:val="22"/>
          <w:lang w:val="en-US"/>
        </w:rPr>
        <w:t>, 1,</w:t>
      </w:r>
      <w:r w:rsidR="00F85676" w:rsidRPr="002435B5">
        <w:rPr>
          <w:color w:val="000000" w:themeColor="text1"/>
          <w:sz w:val="22"/>
          <w:szCs w:val="22"/>
          <w:lang w:val="en-US"/>
        </w:rPr>
        <w:t xml:space="preserve"> </w:t>
      </w:r>
      <w:hyperlink r:id="rId143" w:history="1">
        <w:r w:rsidRPr="002435B5">
          <w:rPr>
            <w:rStyle w:val="a8"/>
            <w:color w:val="000000" w:themeColor="text1"/>
            <w:sz w:val="22"/>
            <w:szCs w:val="22"/>
            <w:lang w:val="en-US"/>
          </w:rPr>
          <w:t>artdmshakirov@gmail.com</w:t>
        </w:r>
      </w:hyperlink>
    </w:p>
    <w:p w14:paraId="33BBAF86" w14:textId="77777777" w:rsidR="00E2255A" w:rsidRPr="002435B5" w:rsidRDefault="00E2255A" w:rsidP="002435B5">
      <w:pPr>
        <w:spacing w:line="360" w:lineRule="auto"/>
        <w:jc w:val="both"/>
        <w:rPr>
          <w:color w:val="000000" w:themeColor="text1"/>
          <w:sz w:val="22"/>
          <w:szCs w:val="22"/>
          <w:lang w:val="en-US"/>
        </w:rPr>
      </w:pPr>
    </w:p>
    <w:p w14:paraId="42497C33" w14:textId="77777777" w:rsidR="00E2255A" w:rsidRPr="002435B5" w:rsidRDefault="00E2255A" w:rsidP="002435B5">
      <w:pPr>
        <w:spacing w:line="360" w:lineRule="auto"/>
        <w:jc w:val="both"/>
        <w:rPr>
          <w:b/>
          <w:color w:val="000000" w:themeColor="text1"/>
          <w:sz w:val="22"/>
          <w:szCs w:val="22"/>
          <w:lang w:val="en-US"/>
        </w:rPr>
      </w:pPr>
    </w:p>
    <w:p w14:paraId="65F7D414" w14:textId="018397AE" w:rsidR="000968A5" w:rsidRPr="004A5E35" w:rsidRDefault="000968A5" w:rsidP="004A5E35">
      <w:pPr>
        <w:tabs>
          <w:tab w:val="left" w:pos="426"/>
        </w:tabs>
        <w:spacing w:line="360" w:lineRule="auto"/>
        <w:jc w:val="both"/>
        <w:rPr>
          <w:bCs/>
          <w:color w:val="000000" w:themeColor="text1"/>
          <w:sz w:val="22"/>
          <w:szCs w:val="22"/>
          <w:lang w:val="en-US"/>
        </w:rPr>
      </w:pPr>
      <w:r w:rsidRPr="002435B5">
        <w:rPr>
          <w:b/>
          <w:color w:val="000000" w:themeColor="text1"/>
          <w:sz w:val="22"/>
          <w:szCs w:val="22"/>
          <w:lang w:val="en-US"/>
        </w:rPr>
        <w:t>Abstract:</w:t>
      </w:r>
      <w:r w:rsidR="00BE7708" w:rsidRPr="002435B5">
        <w:rPr>
          <w:bCs/>
          <w:color w:val="000000" w:themeColor="text1"/>
          <w:sz w:val="22"/>
          <w:szCs w:val="22"/>
          <w:lang w:val="en-US"/>
        </w:rPr>
        <w:t xml:space="preserve"> </w:t>
      </w:r>
      <w:r w:rsidR="004A5E35" w:rsidRPr="004A5E35">
        <w:rPr>
          <w:bCs/>
          <w:color w:val="000000" w:themeColor="text1"/>
          <w:sz w:val="22"/>
          <w:szCs w:val="22"/>
          <w:lang w:val="en-US"/>
        </w:rPr>
        <w:t xml:space="preserve">The paper presents the author's problem-oriented software package for computer forecasting of the consequences of terrorist attacks on educational institutions. One of the main forecasting tools is mathematical modeling. Within the framework of the complex, the dynamics of the development of an antagonistic conflict between the violator (terrorist) and risk recipients in the building of an educational institution is modeled. When building a software package, a new concept of countering a terrorist attack is used. A feature of the concept is countering a terrorist attack by risk recipients, which is expressed in the movement of human flows into security zones along safe trajectories in the building. Within the framework of the software package, the integration of data from the spatial information model of the </w:t>
      </w:r>
      <w:r w:rsidR="004A5E35" w:rsidRPr="004A5E35">
        <w:rPr>
          <w:bCs/>
          <w:color w:val="000000" w:themeColor="text1"/>
          <w:sz w:val="22"/>
          <w:szCs w:val="22"/>
          <w:lang w:val="en-US"/>
        </w:rPr>
        <w:lastRenderedPageBreak/>
        <w:t xml:space="preserve">building, the characteristics of the intruder model, the characteristics of the controlled movement of human flows in emergency situations is supported. The spatial information model of the building is created in the domestic BIM system </w:t>
      </w:r>
      <w:proofErr w:type="spellStart"/>
      <w:r w:rsidR="004A5E35" w:rsidRPr="004A5E35">
        <w:rPr>
          <w:bCs/>
          <w:color w:val="000000" w:themeColor="text1"/>
          <w:sz w:val="22"/>
          <w:szCs w:val="22"/>
          <w:lang w:val="en-US"/>
        </w:rPr>
        <w:t>Renga</w:t>
      </w:r>
      <w:proofErr w:type="spellEnd"/>
      <w:r w:rsidR="004A5E35" w:rsidRPr="004A5E35">
        <w:rPr>
          <w:bCs/>
          <w:color w:val="000000" w:themeColor="text1"/>
          <w:sz w:val="22"/>
          <w:szCs w:val="22"/>
          <w:lang w:val="en-US"/>
        </w:rPr>
        <w:t xml:space="preserve">. The topological graph corresponding to the topological model of the building is constructed by a specialized plugin created by </w:t>
      </w:r>
      <w:proofErr w:type="spellStart"/>
      <w:r w:rsidR="004A5E35" w:rsidRPr="004A5E35">
        <w:rPr>
          <w:bCs/>
          <w:color w:val="000000" w:themeColor="text1"/>
          <w:sz w:val="22"/>
          <w:szCs w:val="22"/>
          <w:lang w:val="en-US"/>
        </w:rPr>
        <w:t>Renga</w:t>
      </w:r>
      <w:proofErr w:type="spellEnd"/>
      <w:r w:rsidR="004A5E35" w:rsidRPr="004A5E35">
        <w:rPr>
          <w:bCs/>
          <w:color w:val="000000" w:themeColor="text1"/>
          <w:sz w:val="22"/>
          <w:szCs w:val="22"/>
          <w:lang w:val="en-US"/>
        </w:rPr>
        <w:t>. The advantage of the author's software package is the automatic mode of designing the reaction of risk recipients to the actions of the violator. The mode provides minimization of damage. When designing, the characteristics of the institution's engineering and technical protection system are taken into account. The originality of the software package is to ensure the process of designing safe ways for the movement of human masses in real-time development of an emergency situation. Real-time mode support provides a fundamental opportunity to build a decision support system based on a problem-oriented software package. The practical significance of the complex is also due to the possibility of using the complex as a simulator for training persons responsible for the comprehensive safety of educational institutions in emergency situations. The paper shows the application of the software package for the purposes of ranking educational institutions by the level of anti-terrorist security.</w:t>
      </w:r>
    </w:p>
    <w:p w14:paraId="6F8FFAC6" w14:textId="77777777" w:rsidR="000968A5" w:rsidRPr="002435B5" w:rsidRDefault="000968A5" w:rsidP="002435B5">
      <w:pPr>
        <w:tabs>
          <w:tab w:val="left" w:pos="426"/>
        </w:tabs>
        <w:spacing w:line="360" w:lineRule="auto"/>
        <w:jc w:val="both"/>
        <w:rPr>
          <w:bCs/>
          <w:color w:val="000000" w:themeColor="text1"/>
          <w:sz w:val="22"/>
          <w:szCs w:val="22"/>
          <w:lang w:val="en-US"/>
        </w:rPr>
      </w:pPr>
    </w:p>
    <w:p w14:paraId="01947346" w14:textId="4CF88A9C" w:rsidR="000C1EC3" w:rsidRPr="002435B5" w:rsidRDefault="000968A5" w:rsidP="002435B5">
      <w:pPr>
        <w:tabs>
          <w:tab w:val="left" w:pos="426"/>
        </w:tabs>
        <w:spacing w:line="360" w:lineRule="auto"/>
        <w:jc w:val="both"/>
        <w:rPr>
          <w:bCs/>
          <w:color w:val="000000" w:themeColor="text1"/>
          <w:sz w:val="22"/>
          <w:szCs w:val="22"/>
          <w:lang w:val="en-US"/>
        </w:rPr>
      </w:pPr>
      <w:r w:rsidRPr="002435B5">
        <w:rPr>
          <w:b/>
          <w:color w:val="000000" w:themeColor="text1"/>
          <w:sz w:val="22"/>
          <w:szCs w:val="22"/>
          <w:lang w:val="en-US"/>
        </w:rPr>
        <w:t>Keywords:</w:t>
      </w:r>
      <w:r w:rsidR="00F65220" w:rsidRPr="002435B5">
        <w:rPr>
          <w:bCs/>
          <w:color w:val="000000" w:themeColor="text1"/>
          <w:sz w:val="22"/>
          <w:szCs w:val="22"/>
          <w:lang w:val="en-US"/>
        </w:rPr>
        <w:t xml:space="preserve"> </w:t>
      </w:r>
      <w:r w:rsidR="004A5E35" w:rsidRPr="004A5E35">
        <w:rPr>
          <w:bCs/>
          <w:color w:val="000000" w:themeColor="text1"/>
          <w:sz w:val="22"/>
          <w:szCs w:val="22"/>
          <w:lang w:val="en-US"/>
        </w:rPr>
        <w:t>software package, numerical modeling, anti-terrorist security, risk-oriented approach, educational institutions.</w:t>
      </w:r>
    </w:p>
    <w:p w14:paraId="3716E2ED" w14:textId="77777777" w:rsidR="000C1EC3" w:rsidRPr="002435B5" w:rsidRDefault="000C1EC3" w:rsidP="002435B5">
      <w:pPr>
        <w:tabs>
          <w:tab w:val="left" w:pos="426"/>
        </w:tabs>
        <w:spacing w:line="360" w:lineRule="auto"/>
        <w:jc w:val="center"/>
        <w:rPr>
          <w:b/>
          <w:color w:val="000000" w:themeColor="text1"/>
          <w:sz w:val="22"/>
          <w:szCs w:val="22"/>
          <w:lang w:val="en-US"/>
        </w:rPr>
      </w:pPr>
    </w:p>
    <w:p w14:paraId="040C752B" w14:textId="77777777" w:rsidR="001D11CE" w:rsidRDefault="00E2255A" w:rsidP="002435B5">
      <w:pPr>
        <w:tabs>
          <w:tab w:val="left" w:pos="426"/>
        </w:tabs>
        <w:spacing w:line="360" w:lineRule="auto"/>
        <w:jc w:val="center"/>
        <w:rPr>
          <w:b/>
          <w:color w:val="000000" w:themeColor="text1"/>
          <w:sz w:val="22"/>
          <w:szCs w:val="22"/>
          <w:lang w:val="en-US"/>
        </w:rPr>
      </w:pPr>
      <w:r w:rsidRPr="002435B5">
        <w:rPr>
          <w:b/>
          <w:color w:val="000000" w:themeColor="text1"/>
          <w:sz w:val="22"/>
          <w:szCs w:val="22"/>
          <w:lang w:val="en-US"/>
        </w:rPr>
        <w:t>References</w:t>
      </w:r>
    </w:p>
    <w:p w14:paraId="40921936" w14:textId="77777777" w:rsidR="00103785" w:rsidRPr="00103785" w:rsidRDefault="0059601E" w:rsidP="00103785">
      <w:pPr>
        <w:pStyle w:val="a4"/>
        <w:numPr>
          <w:ilvl w:val="0"/>
          <w:numId w:val="33"/>
        </w:numPr>
        <w:tabs>
          <w:tab w:val="left" w:pos="0"/>
        </w:tabs>
        <w:spacing w:line="360" w:lineRule="auto"/>
        <w:ind w:left="0" w:firstLine="284"/>
        <w:jc w:val="both"/>
        <w:rPr>
          <w:color w:val="000000" w:themeColor="text1"/>
          <w:sz w:val="22"/>
          <w:szCs w:val="22"/>
          <w:lang w:val="en-US"/>
        </w:rPr>
      </w:pPr>
      <w:proofErr w:type="spellStart"/>
      <w:r w:rsidRPr="00626993">
        <w:rPr>
          <w:color w:val="000000" w:themeColor="text1"/>
          <w:sz w:val="22"/>
          <w:szCs w:val="22"/>
          <w:lang w:val="en-US"/>
        </w:rPr>
        <w:t>Tikhomirov</w:t>
      </w:r>
      <w:proofErr w:type="spellEnd"/>
      <w:r w:rsidRPr="00626993">
        <w:rPr>
          <w:color w:val="000000" w:themeColor="text1"/>
          <w:sz w:val="22"/>
          <w:szCs w:val="22"/>
          <w:lang w:val="en-US"/>
        </w:rPr>
        <w:t xml:space="preserve"> N.P., </w:t>
      </w:r>
      <w:proofErr w:type="spellStart"/>
      <w:r w:rsidRPr="00626993">
        <w:rPr>
          <w:color w:val="000000" w:themeColor="text1"/>
          <w:sz w:val="22"/>
          <w:szCs w:val="22"/>
          <w:lang w:val="en-US"/>
        </w:rPr>
        <w:t>Novikov</w:t>
      </w:r>
      <w:proofErr w:type="spellEnd"/>
      <w:r w:rsidRPr="00626993">
        <w:rPr>
          <w:color w:val="000000" w:themeColor="text1"/>
          <w:sz w:val="22"/>
          <w:szCs w:val="22"/>
          <w:lang w:val="en-US"/>
        </w:rPr>
        <w:t xml:space="preserve"> A.V. Risks of terrorist acts and peculiarities of their assessment. </w:t>
      </w:r>
      <w:proofErr w:type="spellStart"/>
      <w:r w:rsidRPr="00626993">
        <w:rPr>
          <w:i/>
          <w:color w:val="000000" w:themeColor="text1"/>
          <w:sz w:val="22"/>
          <w:szCs w:val="22"/>
          <w:lang w:val="en-US"/>
        </w:rPr>
        <w:t>Vestnik</w:t>
      </w:r>
      <w:proofErr w:type="spellEnd"/>
      <w:r w:rsidRPr="00626993">
        <w:rPr>
          <w:i/>
          <w:color w:val="000000" w:themeColor="text1"/>
          <w:sz w:val="22"/>
          <w:szCs w:val="22"/>
          <w:lang w:val="en-US"/>
        </w:rPr>
        <w:t xml:space="preserve"> REU</w:t>
      </w:r>
      <w:r w:rsidRPr="00626993">
        <w:rPr>
          <w:color w:val="000000" w:themeColor="text1"/>
          <w:sz w:val="22"/>
          <w:szCs w:val="22"/>
          <w:lang w:val="en-US"/>
        </w:rPr>
        <w:t>, 2019, no. 2 (104), pp. 198–210. DOI: 10.21686/2413-2829-2019-2-198-210</w:t>
      </w:r>
      <w:r w:rsidR="00784CDE">
        <w:rPr>
          <w:color w:val="000000" w:themeColor="text1"/>
          <w:sz w:val="22"/>
          <w:szCs w:val="22"/>
          <w:lang w:val="en-US"/>
        </w:rPr>
        <w:t xml:space="preserve"> </w:t>
      </w:r>
      <w:r w:rsidRPr="00626993">
        <w:rPr>
          <w:color w:val="000000" w:themeColor="text1"/>
          <w:sz w:val="22"/>
          <w:szCs w:val="22"/>
          <w:lang w:val="en-US"/>
        </w:rPr>
        <w:t>(in Russ).</w:t>
      </w:r>
    </w:p>
    <w:p w14:paraId="3FCC802B" w14:textId="77777777" w:rsidR="00586BF4" w:rsidRPr="00586BF4" w:rsidRDefault="00103785" w:rsidP="00586BF4">
      <w:pPr>
        <w:pStyle w:val="a4"/>
        <w:numPr>
          <w:ilvl w:val="0"/>
          <w:numId w:val="33"/>
        </w:numPr>
        <w:tabs>
          <w:tab w:val="left" w:pos="0"/>
        </w:tabs>
        <w:spacing w:line="360" w:lineRule="auto"/>
        <w:ind w:left="0" w:firstLine="284"/>
        <w:jc w:val="both"/>
        <w:rPr>
          <w:color w:val="000000" w:themeColor="text1"/>
          <w:sz w:val="22"/>
          <w:szCs w:val="22"/>
          <w:lang w:val="en-US"/>
        </w:rPr>
      </w:pPr>
      <w:proofErr w:type="spellStart"/>
      <w:r w:rsidRPr="00103785">
        <w:rPr>
          <w:color w:val="000000" w:themeColor="text1"/>
          <w:sz w:val="22"/>
          <w:szCs w:val="22"/>
          <w:lang w:val="en-US"/>
        </w:rPr>
        <w:t>SHrejder</w:t>
      </w:r>
      <w:proofErr w:type="spellEnd"/>
      <w:r w:rsidRPr="00103785">
        <w:rPr>
          <w:color w:val="000000" w:themeColor="text1"/>
          <w:sz w:val="22"/>
          <w:szCs w:val="22"/>
          <w:lang w:val="en-US"/>
        </w:rPr>
        <w:t xml:space="preserve"> M.YU., </w:t>
      </w:r>
      <w:proofErr w:type="spellStart"/>
      <w:r w:rsidRPr="00103785">
        <w:rPr>
          <w:color w:val="000000" w:themeColor="text1"/>
          <w:sz w:val="22"/>
          <w:szCs w:val="22"/>
          <w:lang w:val="en-US"/>
        </w:rPr>
        <w:t>Borovskij</w:t>
      </w:r>
      <w:proofErr w:type="spellEnd"/>
      <w:r w:rsidRPr="00103785">
        <w:rPr>
          <w:color w:val="000000" w:themeColor="text1"/>
          <w:sz w:val="22"/>
          <w:szCs w:val="22"/>
          <w:lang w:val="en-US"/>
        </w:rPr>
        <w:t xml:space="preserve"> A.S. </w:t>
      </w:r>
      <w:proofErr w:type="spellStart"/>
      <w:r w:rsidRPr="00103785">
        <w:rPr>
          <w:color w:val="000000" w:themeColor="text1"/>
          <w:sz w:val="22"/>
          <w:szCs w:val="22"/>
          <w:lang w:val="en-US"/>
        </w:rPr>
        <w:t>Primenenie</w:t>
      </w:r>
      <w:proofErr w:type="spellEnd"/>
      <w:r w:rsidRPr="00103785">
        <w:rPr>
          <w:color w:val="000000" w:themeColor="text1"/>
          <w:sz w:val="22"/>
          <w:szCs w:val="22"/>
          <w:lang w:val="en-US"/>
        </w:rPr>
        <w:t xml:space="preserve"> </w:t>
      </w:r>
      <w:proofErr w:type="spellStart"/>
      <w:r w:rsidRPr="00103785">
        <w:rPr>
          <w:color w:val="000000" w:themeColor="text1"/>
          <w:sz w:val="22"/>
          <w:szCs w:val="22"/>
          <w:lang w:val="en-US"/>
        </w:rPr>
        <w:t>mnogoagentnogo</w:t>
      </w:r>
      <w:proofErr w:type="spellEnd"/>
      <w:r w:rsidRPr="00103785">
        <w:rPr>
          <w:color w:val="000000" w:themeColor="text1"/>
          <w:sz w:val="22"/>
          <w:szCs w:val="22"/>
          <w:lang w:val="en-US"/>
        </w:rPr>
        <w:t xml:space="preserve"> </w:t>
      </w:r>
      <w:proofErr w:type="spellStart"/>
      <w:r w:rsidRPr="00103785">
        <w:rPr>
          <w:color w:val="000000" w:themeColor="text1"/>
          <w:sz w:val="22"/>
          <w:szCs w:val="22"/>
          <w:lang w:val="en-US"/>
        </w:rPr>
        <w:t>podhoda</w:t>
      </w:r>
      <w:proofErr w:type="spellEnd"/>
      <w:r w:rsidRPr="00103785">
        <w:rPr>
          <w:color w:val="000000" w:themeColor="text1"/>
          <w:sz w:val="22"/>
          <w:szCs w:val="22"/>
          <w:lang w:val="en-US"/>
        </w:rPr>
        <w:t xml:space="preserve"> k </w:t>
      </w:r>
      <w:proofErr w:type="spellStart"/>
      <w:r w:rsidRPr="00103785">
        <w:rPr>
          <w:color w:val="000000" w:themeColor="text1"/>
          <w:sz w:val="22"/>
          <w:szCs w:val="22"/>
          <w:lang w:val="en-US"/>
        </w:rPr>
        <w:t>postroeniyu</w:t>
      </w:r>
      <w:proofErr w:type="spellEnd"/>
      <w:r w:rsidRPr="00103785">
        <w:rPr>
          <w:color w:val="000000" w:themeColor="text1"/>
          <w:sz w:val="22"/>
          <w:szCs w:val="22"/>
          <w:lang w:val="en-US"/>
        </w:rPr>
        <w:t xml:space="preserve"> </w:t>
      </w:r>
      <w:proofErr w:type="spellStart"/>
      <w:r w:rsidRPr="00103785">
        <w:rPr>
          <w:color w:val="000000" w:themeColor="text1"/>
          <w:sz w:val="22"/>
          <w:szCs w:val="22"/>
          <w:lang w:val="en-US"/>
        </w:rPr>
        <w:t>sistem</w:t>
      </w:r>
      <w:proofErr w:type="spellEnd"/>
      <w:r w:rsidRPr="00103785">
        <w:rPr>
          <w:color w:val="000000" w:themeColor="text1"/>
          <w:sz w:val="22"/>
          <w:szCs w:val="22"/>
          <w:lang w:val="en-US"/>
        </w:rPr>
        <w:t xml:space="preserve"> </w:t>
      </w:r>
      <w:proofErr w:type="spellStart"/>
      <w:r w:rsidRPr="00103785">
        <w:rPr>
          <w:color w:val="000000" w:themeColor="text1"/>
          <w:sz w:val="22"/>
          <w:szCs w:val="22"/>
          <w:lang w:val="en-US"/>
        </w:rPr>
        <w:t>fizicheskoj</w:t>
      </w:r>
      <w:proofErr w:type="spellEnd"/>
      <w:r w:rsidRPr="00103785">
        <w:rPr>
          <w:color w:val="000000" w:themeColor="text1"/>
          <w:sz w:val="22"/>
          <w:szCs w:val="22"/>
          <w:lang w:val="en-US"/>
        </w:rPr>
        <w:t xml:space="preserve"> </w:t>
      </w:r>
      <w:proofErr w:type="spellStart"/>
      <w:r w:rsidRPr="00103785">
        <w:rPr>
          <w:color w:val="000000" w:themeColor="text1"/>
          <w:sz w:val="22"/>
          <w:szCs w:val="22"/>
          <w:lang w:val="en-US"/>
        </w:rPr>
        <w:t>zashchity</w:t>
      </w:r>
      <w:proofErr w:type="spellEnd"/>
      <w:r w:rsidRPr="00103785">
        <w:rPr>
          <w:color w:val="000000" w:themeColor="text1"/>
          <w:sz w:val="22"/>
          <w:szCs w:val="22"/>
          <w:lang w:val="en-US"/>
        </w:rPr>
        <w:t xml:space="preserve"> </w:t>
      </w:r>
      <w:proofErr w:type="spellStart"/>
      <w:r w:rsidRPr="00103785">
        <w:rPr>
          <w:color w:val="000000" w:themeColor="text1"/>
          <w:sz w:val="22"/>
          <w:szCs w:val="22"/>
          <w:lang w:val="en-US"/>
        </w:rPr>
        <w:t>ob"ektov</w:t>
      </w:r>
      <w:proofErr w:type="spellEnd"/>
      <w:r>
        <w:rPr>
          <w:color w:val="000000" w:themeColor="text1"/>
          <w:sz w:val="22"/>
          <w:szCs w:val="22"/>
          <w:lang w:val="en-US"/>
        </w:rPr>
        <w:t>.</w:t>
      </w:r>
      <w:r w:rsidRPr="00103785">
        <w:rPr>
          <w:color w:val="000000" w:themeColor="text1"/>
          <w:sz w:val="22"/>
          <w:szCs w:val="22"/>
          <w:lang w:val="en-US"/>
        </w:rPr>
        <w:t xml:space="preserve"> </w:t>
      </w:r>
      <w:proofErr w:type="spellStart"/>
      <w:r w:rsidRPr="00103785">
        <w:rPr>
          <w:i/>
          <w:color w:val="000000" w:themeColor="text1"/>
          <w:sz w:val="22"/>
          <w:szCs w:val="22"/>
          <w:lang w:val="en-US"/>
        </w:rPr>
        <w:t>Intellekt</w:t>
      </w:r>
      <w:proofErr w:type="spellEnd"/>
      <w:r w:rsidRPr="00103785">
        <w:rPr>
          <w:i/>
          <w:color w:val="000000" w:themeColor="text1"/>
          <w:sz w:val="22"/>
          <w:szCs w:val="22"/>
          <w:lang w:val="en-US"/>
        </w:rPr>
        <w:t xml:space="preserve">. </w:t>
      </w:r>
      <w:proofErr w:type="spellStart"/>
      <w:r w:rsidRPr="00103785">
        <w:rPr>
          <w:i/>
          <w:color w:val="000000" w:themeColor="text1"/>
          <w:sz w:val="22"/>
          <w:szCs w:val="22"/>
          <w:lang w:val="en-US"/>
        </w:rPr>
        <w:t>Innovacii</w:t>
      </w:r>
      <w:proofErr w:type="spellEnd"/>
      <w:r w:rsidRPr="00103785">
        <w:rPr>
          <w:i/>
          <w:color w:val="000000" w:themeColor="text1"/>
          <w:sz w:val="22"/>
          <w:szCs w:val="22"/>
          <w:lang w:val="en-US"/>
        </w:rPr>
        <w:t xml:space="preserve">. </w:t>
      </w:r>
      <w:proofErr w:type="spellStart"/>
      <w:r w:rsidRPr="00103785">
        <w:rPr>
          <w:i/>
          <w:color w:val="000000" w:themeColor="text1"/>
          <w:sz w:val="22"/>
          <w:szCs w:val="22"/>
          <w:lang w:val="en-US"/>
        </w:rPr>
        <w:t>Investicii</w:t>
      </w:r>
      <w:proofErr w:type="spellEnd"/>
      <w:r w:rsidRPr="00103785">
        <w:rPr>
          <w:color w:val="000000" w:themeColor="text1"/>
          <w:sz w:val="22"/>
          <w:szCs w:val="22"/>
        </w:rPr>
        <w:t xml:space="preserve">, </w:t>
      </w:r>
      <w:proofErr w:type="gramStart"/>
      <w:r w:rsidRPr="00103785">
        <w:rPr>
          <w:color w:val="000000" w:themeColor="text1"/>
          <w:sz w:val="22"/>
          <w:szCs w:val="22"/>
        </w:rPr>
        <w:t>2017,</w:t>
      </w:r>
      <w:r>
        <w:rPr>
          <w:color w:val="000000" w:themeColor="text1"/>
          <w:sz w:val="22"/>
          <w:szCs w:val="22"/>
          <w:lang w:val="en-US"/>
        </w:rPr>
        <w:t>no</w:t>
      </w:r>
      <w:proofErr w:type="gramEnd"/>
      <w:r w:rsidRPr="00103785">
        <w:rPr>
          <w:color w:val="000000" w:themeColor="text1"/>
          <w:sz w:val="22"/>
          <w:szCs w:val="22"/>
        </w:rPr>
        <w:t xml:space="preserve"> 10, </w:t>
      </w:r>
      <w:r>
        <w:rPr>
          <w:color w:val="000000" w:themeColor="text1"/>
          <w:sz w:val="22"/>
          <w:szCs w:val="22"/>
          <w:lang w:val="en-US"/>
        </w:rPr>
        <w:t>pp</w:t>
      </w:r>
      <w:r w:rsidRPr="00103785">
        <w:rPr>
          <w:color w:val="000000" w:themeColor="text1"/>
          <w:sz w:val="22"/>
          <w:szCs w:val="22"/>
        </w:rPr>
        <w:t>. 66–71 (</w:t>
      </w:r>
      <w:r w:rsidRPr="00626993">
        <w:rPr>
          <w:color w:val="000000" w:themeColor="text1"/>
          <w:sz w:val="22"/>
          <w:szCs w:val="22"/>
          <w:lang w:val="en-US"/>
        </w:rPr>
        <w:t>in</w:t>
      </w:r>
      <w:r w:rsidRPr="00103785">
        <w:rPr>
          <w:color w:val="000000" w:themeColor="text1"/>
          <w:sz w:val="22"/>
          <w:szCs w:val="22"/>
        </w:rPr>
        <w:t xml:space="preserve"> </w:t>
      </w:r>
      <w:r w:rsidRPr="00626993">
        <w:rPr>
          <w:color w:val="000000" w:themeColor="text1"/>
          <w:sz w:val="22"/>
          <w:szCs w:val="22"/>
          <w:lang w:val="en-US"/>
        </w:rPr>
        <w:t>Russ</w:t>
      </w:r>
      <w:r w:rsidRPr="00103785">
        <w:rPr>
          <w:color w:val="000000" w:themeColor="text1"/>
          <w:sz w:val="22"/>
          <w:szCs w:val="22"/>
        </w:rPr>
        <w:t>).</w:t>
      </w:r>
    </w:p>
    <w:p w14:paraId="12FCB8D5" w14:textId="46E945F7" w:rsidR="00586BF4" w:rsidRPr="00586BF4" w:rsidRDefault="00586BF4" w:rsidP="00586BF4">
      <w:pPr>
        <w:pStyle w:val="a4"/>
        <w:numPr>
          <w:ilvl w:val="0"/>
          <w:numId w:val="33"/>
        </w:numPr>
        <w:tabs>
          <w:tab w:val="left" w:pos="0"/>
        </w:tabs>
        <w:spacing w:line="360" w:lineRule="auto"/>
        <w:ind w:left="0" w:firstLine="284"/>
        <w:jc w:val="both"/>
        <w:rPr>
          <w:color w:val="000000" w:themeColor="text1"/>
          <w:sz w:val="22"/>
          <w:szCs w:val="22"/>
          <w:lang w:val="en-US"/>
        </w:rPr>
      </w:pPr>
      <w:proofErr w:type="spellStart"/>
      <w:r w:rsidRPr="00586BF4">
        <w:rPr>
          <w:color w:val="000000" w:themeColor="text1"/>
          <w:sz w:val="22"/>
          <w:szCs w:val="22"/>
          <w:lang w:val="en-US"/>
        </w:rPr>
        <w:t>Borovskij</w:t>
      </w:r>
      <w:proofErr w:type="spellEnd"/>
      <w:r w:rsidRPr="005D3C4C">
        <w:rPr>
          <w:color w:val="000000" w:themeColor="text1"/>
          <w:sz w:val="22"/>
          <w:szCs w:val="22"/>
          <w:lang w:val="en-US"/>
        </w:rPr>
        <w:t xml:space="preserve"> </w:t>
      </w:r>
      <w:r w:rsidRPr="00586BF4">
        <w:rPr>
          <w:color w:val="000000" w:themeColor="text1"/>
          <w:sz w:val="22"/>
          <w:szCs w:val="22"/>
          <w:lang w:val="en-US"/>
        </w:rPr>
        <w:t>A</w:t>
      </w:r>
      <w:r w:rsidRPr="005D3C4C">
        <w:rPr>
          <w:color w:val="000000" w:themeColor="text1"/>
          <w:sz w:val="22"/>
          <w:szCs w:val="22"/>
          <w:lang w:val="en-US"/>
        </w:rPr>
        <w:t>.</w:t>
      </w:r>
      <w:r w:rsidRPr="00586BF4">
        <w:rPr>
          <w:color w:val="000000" w:themeColor="text1"/>
          <w:sz w:val="22"/>
          <w:szCs w:val="22"/>
          <w:lang w:val="en-US"/>
        </w:rPr>
        <w:t>S</w:t>
      </w:r>
      <w:r w:rsidRPr="005D3C4C">
        <w:rPr>
          <w:color w:val="000000" w:themeColor="text1"/>
          <w:sz w:val="22"/>
          <w:szCs w:val="22"/>
          <w:lang w:val="en-US"/>
        </w:rPr>
        <w:t xml:space="preserve">., </w:t>
      </w:r>
      <w:r w:rsidRPr="00586BF4">
        <w:rPr>
          <w:color w:val="000000" w:themeColor="text1"/>
          <w:sz w:val="22"/>
          <w:szCs w:val="22"/>
          <w:lang w:val="en-US"/>
        </w:rPr>
        <w:t>Tarasov</w:t>
      </w:r>
      <w:r w:rsidRPr="005D3C4C">
        <w:rPr>
          <w:color w:val="000000" w:themeColor="text1"/>
          <w:sz w:val="22"/>
          <w:szCs w:val="22"/>
          <w:lang w:val="en-US"/>
        </w:rPr>
        <w:t xml:space="preserve"> </w:t>
      </w:r>
      <w:r w:rsidRPr="00586BF4">
        <w:rPr>
          <w:color w:val="000000" w:themeColor="text1"/>
          <w:sz w:val="22"/>
          <w:szCs w:val="22"/>
          <w:lang w:val="en-US"/>
        </w:rPr>
        <w:t>A</w:t>
      </w:r>
      <w:r w:rsidRPr="005D3C4C">
        <w:rPr>
          <w:color w:val="000000" w:themeColor="text1"/>
          <w:sz w:val="22"/>
          <w:szCs w:val="22"/>
          <w:lang w:val="en-US"/>
        </w:rPr>
        <w:t>.</w:t>
      </w:r>
      <w:r w:rsidRPr="00586BF4">
        <w:rPr>
          <w:color w:val="000000" w:themeColor="text1"/>
          <w:sz w:val="22"/>
          <w:szCs w:val="22"/>
          <w:lang w:val="en-US"/>
        </w:rPr>
        <w:t>D</w:t>
      </w:r>
      <w:r w:rsidRPr="005D3C4C">
        <w:rPr>
          <w:color w:val="000000" w:themeColor="text1"/>
          <w:sz w:val="22"/>
          <w:szCs w:val="22"/>
          <w:lang w:val="en-US"/>
        </w:rPr>
        <w:t xml:space="preserve">., </w:t>
      </w:r>
      <w:proofErr w:type="spellStart"/>
      <w:r w:rsidRPr="00586BF4">
        <w:rPr>
          <w:color w:val="000000" w:themeColor="text1"/>
          <w:sz w:val="22"/>
          <w:szCs w:val="22"/>
          <w:lang w:val="en-US"/>
        </w:rPr>
        <w:t>SHrejder</w:t>
      </w:r>
      <w:proofErr w:type="spellEnd"/>
      <w:r w:rsidRPr="005D3C4C">
        <w:rPr>
          <w:color w:val="000000" w:themeColor="text1"/>
          <w:sz w:val="22"/>
          <w:szCs w:val="22"/>
          <w:lang w:val="en-US"/>
        </w:rPr>
        <w:t xml:space="preserve"> </w:t>
      </w:r>
      <w:r w:rsidRPr="00586BF4">
        <w:rPr>
          <w:color w:val="000000" w:themeColor="text1"/>
          <w:sz w:val="22"/>
          <w:szCs w:val="22"/>
          <w:lang w:val="en-US"/>
        </w:rPr>
        <w:t>M</w:t>
      </w:r>
      <w:r w:rsidRPr="005D3C4C">
        <w:rPr>
          <w:color w:val="000000" w:themeColor="text1"/>
          <w:sz w:val="22"/>
          <w:szCs w:val="22"/>
          <w:lang w:val="en-US"/>
        </w:rPr>
        <w:t>.</w:t>
      </w:r>
      <w:r w:rsidRPr="00586BF4">
        <w:rPr>
          <w:color w:val="000000" w:themeColor="text1"/>
          <w:sz w:val="22"/>
          <w:szCs w:val="22"/>
          <w:lang w:val="en-US"/>
        </w:rPr>
        <w:t>YU</w:t>
      </w:r>
      <w:r w:rsidRPr="005D3C4C">
        <w:rPr>
          <w:color w:val="000000" w:themeColor="text1"/>
          <w:sz w:val="22"/>
          <w:szCs w:val="22"/>
          <w:lang w:val="en-US"/>
        </w:rPr>
        <w:t xml:space="preserve">. </w:t>
      </w:r>
      <w:proofErr w:type="spellStart"/>
      <w:r w:rsidRPr="00586BF4">
        <w:rPr>
          <w:i/>
          <w:color w:val="000000" w:themeColor="text1"/>
          <w:sz w:val="22"/>
          <w:szCs w:val="22"/>
          <w:lang w:val="en-US"/>
        </w:rPr>
        <w:t>Avtomatizirovannoe</w:t>
      </w:r>
      <w:proofErr w:type="spellEnd"/>
      <w:r w:rsidRPr="005D3C4C">
        <w:rPr>
          <w:i/>
          <w:color w:val="000000" w:themeColor="text1"/>
          <w:sz w:val="22"/>
          <w:szCs w:val="22"/>
          <w:lang w:val="en-US"/>
        </w:rPr>
        <w:t xml:space="preserve"> </w:t>
      </w:r>
      <w:proofErr w:type="spellStart"/>
      <w:r w:rsidRPr="00586BF4">
        <w:rPr>
          <w:i/>
          <w:color w:val="000000" w:themeColor="text1"/>
          <w:sz w:val="22"/>
          <w:szCs w:val="22"/>
          <w:lang w:val="en-US"/>
        </w:rPr>
        <w:t>proektirovanie</w:t>
      </w:r>
      <w:proofErr w:type="spellEnd"/>
      <w:r w:rsidRPr="005D3C4C">
        <w:rPr>
          <w:i/>
          <w:color w:val="000000" w:themeColor="text1"/>
          <w:sz w:val="22"/>
          <w:szCs w:val="22"/>
          <w:lang w:val="en-US"/>
        </w:rPr>
        <w:t xml:space="preserve"> </w:t>
      </w:r>
      <w:proofErr w:type="spellStart"/>
      <w:r w:rsidRPr="00586BF4">
        <w:rPr>
          <w:i/>
          <w:color w:val="000000" w:themeColor="text1"/>
          <w:sz w:val="22"/>
          <w:szCs w:val="22"/>
          <w:lang w:val="en-US"/>
        </w:rPr>
        <w:t>i</w:t>
      </w:r>
      <w:proofErr w:type="spellEnd"/>
      <w:r w:rsidRPr="005D3C4C">
        <w:rPr>
          <w:i/>
          <w:color w:val="000000" w:themeColor="text1"/>
          <w:sz w:val="22"/>
          <w:szCs w:val="22"/>
          <w:lang w:val="en-US"/>
        </w:rPr>
        <w:t xml:space="preserve"> </w:t>
      </w:r>
      <w:proofErr w:type="spellStart"/>
      <w:r w:rsidRPr="00586BF4">
        <w:rPr>
          <w:i/>
          <w:color w:val="000000" w:themeColor="text1"/>
          <w:sz w:val="22"/>
          <w:szCs w:val="22"/>
          <w:lang w:val="en-US"/>
        </w:rPr>
        <w:t>ocenka</w:t>
      </w:r>
      <w:proofErr w:type="spellEnd"/>
      <w:r w:rsidRPr="005D3C4C">
        <w:rPr>
          <w:i/>
          <w:color w:val="000000" w:themeColor="text1"/>
          <w:sz w:val="22"/>
          <w:szCs w:val="22"/>
          <w:lang w:val="en-US"/>
        </w:rPr>
        <w:t xml:space="preserve"> </w:t>
      </w:r>
      <w:proofErr w:type="spellStart"/>
      <w:r w:rsidRPr="00586BF4">
        <w:rPr>
          <w:i/>
          <w:color w:val="000000" w:themeColor="text1"/>
          <w:sz w:val="22"/>
          <w:szCs w:val="22"/>
          <w:lang w:val="en-US"/>
        </w:rPr>
        <w:t>sistem</w:t>
      </w:r>
      <w:proofErr w:type="spellEnd"/>
      <w:r w:rsidRPr="005D3C4C">
        <w:rPr>
          <w:i/>
          <w:color w:val="000000" w:themeColor="text1"/>
          <w:sz w:val="22"/>
          <w:szCs w:val="22"/>
          <w:lang w:val="en-US"/>
        </w:rPr>
        <w:t xml:space="preserve"> </w:t>
      </w:r>
      <w:proofErr w:type="spellStart"/>
      <w:r w:rsidRPr="00586BF4">
        <w:rPr>
          <w:i/>
          <w:color w:val="000000" w:themeColor="text1"/>
          <w:sz w:val="22"/>
          <w:szCs w:val="22"/>
          <w:lang w:val="en-US"/>
        </w:rPr>
        <w:t>fizicheskoj</w:t>
      </w:r>
      <w:proofErr w:type="spellEnd"/>
      <w:r w:rsidRPr="005D3C4C">
        <w:rPr>
          <w:i/>
          <w:color w:val="000000" w:themeColor="text1"/>
          <w:sz w:val="22"/>
          <w:szCs w:val="22"/>
          <w:lang w:val="en-US"/>
        </w:rPr>
        <w:t xml:space="preserve"> </w:t>
      </w:r>
      <w:proofErr w:type="spellStart"/>
      <w:r w:rsidRPr="00586BF4">
        <w:rPr>
          <w:i/>
          <w:color w:val="000000" w:themeColor="text1"/>
          <w:sz w:val="22"/>
          <w:szCs w:val="22"/>
          <w:lang w:val="en-US"/>
        </w:rPr>
        <w:t>zashchity</w:t>
      </w:r>
      <w:proofErr w:type="spellEnd"/>
      <w:r w:rsidRPr="005D3C4C">
        <w:rPr>
          <w:i/>
          <w:color w:val="000000" w:themeColor="text1"/>
          <w:sz w:val="22"/>
          <w:szCs w:val="22"/>
          <w:lang w:val="en-US"/>
        </w:rPr>
        <w:t xml:space="preserve"> </w:t>
      </w:r>
      <w:proofErr w:type="spellStart"/>
      <w:r w:rsidRPr="00586BF4">
        <w:rPr>
          <w:i/>
          <w:color w:val="000000" w:themeColor="text1"/>
          <w:sz w:val="22"/>
          <w:szCs w:val="22"/>
          <w:lang w:val="en-US"/>
        </w:rPr>
        <w:t>potencial</w:t>
      </w:r>
      <w:r w:rsidRPr="005D3C4C">
        <w:rPr>
          <w:i/>
          <w:color w:val="000000" w:themeColor="text1"/>
          <w:sz w:val="22"/>
          <w:szCs w:val="22"/>
          <w:lang w:val="en-US"/>
        </w:rPr>
        <w:t>'</w:t>
      </w:r>
      <w:r w:rsidRPr="00586BF4">
        <w:rPr>
          <w:i/>
          <w:color w:val="000000" w:themeColor="text1"/>
          <w:sz w:val="22"/>
          <w:szCs w:val="22"/>
          <w:lang w:val="en-US"/>
        </w:rPr>
        <w:t>no</w:t>
      </w:r>
      <w:r w:rsidRPr="005D3C4C">
        <w:rPr>
          <w:i/>
          <w:color w:val="000000" w:themeColor="text1"/>
          <w:sz w:val="22"/>
          <w:szCs w:val="22"/>
          <w:lang w:val="en-US"/>
        </w:rPr>
        <w:t>-</w:t>
      </w:r>
      <w:r w:rsidRPr="00586BF4">
        <w:rPr>
          <w:i/>
          <w:color w:val="000000" w:themeColor="text1"/>
          <w:sz w:val="22"/>
          <w:szCs w:val="22"/>
          <w:lang w:val="en-US"/>
        </w:rPr>
        <w:t>opasnyh</w:t>
      </w:r>
      <w:proofErr w:type="spellEnd"/>
      <w:r w:rsidRPr="005D3C4C">
        <w:rPr>
          <w:i/>
          <w:color w:val="000000" w:themeColor="text1"/>
          <w:sz w:val="22"/>
          <w:szCs w:val="22"/>
          <w:lang w:val="en-US"/>
        </w:rPr>
        <w:t xml:space="preserve"> </w:t>
      </w:r>
      <w:proofErr w:type="spellStart"/>
      <w:r w:rsidRPr="00586BF4">
        <w:rPr>
          <w:i/>
          <w:color w:val="000000" w:themeColor="text1"/>
          <w:sz w:val="22"/>
          <w:szCs w:val="22"/>
          <w:lang w:val="en-US"/>
        </w:rPr>
        <w:t>ob</w:t>
      </w:r>
      <w:r w:rsidRPr="005D3C4C">
        <w:rPr>
          <w:i/>
          <w:color w:val="000000" w:themeColor="text1"/>
          <w:sz w:val="22"/>
          <w:szCs w:val="22"/>
          <w:lang w:val="en-US"/>
        </w:rPr>
        <w:t>"</w:t>
      </w:r>
      <w:r w:rsidRPr="00586BF4">
        <w:rPr>
          <w:i/>
          <w:color w:val="000000" w:themeColor="text1"/>
          <w:sz w:val="22"/>
          <w:szCs w:val="22"/>
          <w:lang w:val="en-US"/>
        </w:rPr>
        <w:t>ektov</w:t>
      </w:r>
      <w:proofErr w:type="spellEnd"/>
      <w:r w:rsidRPr="005D3C4C">
        <w:rPr>
          <w:i/>
          <w:color w:val="000000" w:themeColor="text1"/>
          <w:sz w:val="22"/>
          <w:szCs w:val="22"/>
          <w:lang w:val="en-US"/>
        </w:rPr>
        <w:t>.</w:t>
      </w:r>
      <w:r w:rsidRPr="005D3C4C">
        <w:rPr>
          <w:color w:val="000000" w:themeColor="text1"/>
          <w:sz w:val="22"/>
          <w:szCs w:val="22"/>
          <w:lang w:val="en-US"/>
        </w:rPr>
        <w:t xml:space="preserve"> </w:t>
      </w:r>
      <w:r w:rsidRPr="00586BF4">
        <w:rPr>
          <w:color w:val="000000" w:themeColor="text1"/>
          <w:sz w:val="22"/>
          <w:szCs w:val="22"/>
          <w:lang w:val="en-US"/>
        </w:rPr>
        <w:t>Orenburg</w:t>
      </w:r>
      <w:r>
        <w:rPr>
          <w:color w:val="000000" w:themeColor="text1"/>
          <w:sz w:val="22"/>
          <w:szCs w:val="22"/>
        </w:rPr>
        <w:t>,</w:t>
      </w:r>
      <w:r>
        <w:rPr>
          <w:color w:val="000000" w:themeColor="text1"/>
          <w:sz w:val="22"/>
          <w:szCs w:val="22"/>
          <w:lang w:val="en-US"/>
        </w:rPr>
        <w:t xml:space="preserve"> 2022</w:t>
      </w:r>
      <w:r>
        <w:rPr>
          <w:color w:val="000000" w:themeColor="text1"/>
          <w:sz w:val="22"/>
          <w:szCs w:val="22"/>
        </w:rPr>
        <w:t>,</w:t>
      </w:r>
      <w:r w:rsidRPr="00586BF4">
        <w:rPr>
          <w:color w:val="000000" w:themeColor="text1"/>
          <w:sz w:val="22"/>
          <w:szCs w:val="22"/>
          <w:lang w:val="en-US"/>
        </w:rPr>
        <w:t xml:space="preserve"> 186 </w:t>
      </w:r>
      <w:r>
        <w:rPr>
          <w:color w:val="000000" w:themeColor="text1"/>
          <w:sz w:val="22"/>
          <w:szCs w:val="22"/>
          <w:lang w:val="en-US"/>
        </w:rPr>
        <w:t>p</w:t>
      </w:r>
      <w:r w:rsidRPr="00586BF4">
        <w:rPr>
          <w:color w:val="000000" w:themeColor="text1"/>
          <w:sz w:val="22"/>
          <w:szCs w:val="22"/>
          <w:lang w:val="en-US"/>
        </w:rPr>
        <w:t>.</w:t>
      </w:r>
      <w:r>
        <w:rPr>
          <w:color w:val="000000" w:themeColor="text1"/>
          <w:sz w:val="22"/>
          <w:szCs w:val="22"/>
          <w:lang w:val="en-US"/>
        </w:rPr>
        <w:t xml:space="preserve"> </w:t>
      </w:r>
      <w:r w:rsidRPr="00626993">
        <w:rPr>
          <w:color w:val="000000" w:themeColor="text1"/>
          <w:sz w:val="22"/>
          <w:szCs w:val="22"/>
          <w:lang w:val="en-US"/>
        </w:rPr>
        <w:t>(in Russ).</w:t>
      </w:r>
    </w:p>
    <w:p w14:paraId="23367A3F" w14:textId="044B8DDD" w:rsidR="00626993" w:rsidRPr="00586BF4" w:rsidRDefault="00626993" w:rsidP="00586BF4">
      <w:pPr>
        <w:pStyle w:val="a4"/>
        <w:numPr>
          <w:ilvl w:val="0"/>
          <w:numId w:val="33"/>
        </w:numPr>
        <w:tabs>
          <w:tab w:val="left" w:pos="0"/>
        </w:tabs>
        <w:spacing w:line="360" w:lineRule="auto"/>
        <w:ind w:left="0" w:firstLine="284"/>
        <w:jc w:val="both"/>
        <w:rPr>
          <w:color w:val="000000" w:themeColor="text1"/>
          <w:sz w:val="22"/>
          <w:szCs w:val="22"/>
          <w:lang w:val="en-US"/>
        </w:rPr>
      </w:pPr>
      <w:proofErr w:type="spellStart"/>
      <w:r w:rsidRPr="00586BF4">
        <w:rPr>
          <w:color w:val="000000" w:themeColor="text1"/>
          <w:sz w:val="22"/>
          <w:szCs w:val="22"/>
          <w:lang w:val="en-US"/>
        </w:rPr>
        <w:t>Bochkov</w:t>
      </w:r>
      <w:proofErr w:type="spellEnd"/>
      <w:r w:rsidRPr="00586BF4">
        <w:rPr>
          <w:color w:val="000000" w:themeColor="text1"/>
          <w:sz w:val="22"/>
          <w:szCs w:val="22"/>
          <w:lang w:val="en-US"/>
        </w:rPr>
        <w:t xml:space="preserve"> A.V. On the Risk Synthesis Method in Safety Management of Structural Complex Systems. </w:t>
      </w:r>
      <w:r w:rsidRPr="00586BF4">
        <w:rPr>
          <w:i/>
          <w:color w:val="000000" w:themeColor="text1"/>
          <w:sz w:val="22"/>
          <w:szCs w:val="22"/>
          <w:lang w:val="en-US"/>
        </w:rPr>
        <w:t>Reliability.</w:t>
      </w:r>
      <w:proofErr w:type="gramStart"/>
      <w:r w:rsidRPr="00586BF4">
        <w:rPr>
          <w:color w:val="000000" w:themeColor="text1"/>
          <w:sz w:val="22"/>
          <w:szCs w:val="22"/>
          <w:lang w:val="en-US"/>
        </w:rPr>
        <w:t>2020,vol.</w:t>
      </w:r>
      <w:proofErr w:type="gramEnd"/>
      <w:r w:rsidRPr="00586BF4">
        <w:rPr>
          <w:color w:val="000000" w:themeColor="text1"/>
          <w:sz w:val="22"/>
          <w:szCs w:val="22"/>
          <w:lang w:val="en-US"/>
        </w:rPr>
        <w:t xml:space="preserve"> 20,no. 1,pp. 57–67. DOI: 10.21683/1729-2646-2020-20-1-57-67 (in Russ).</w:t>
      </w:r>
    </w:p>
    <w:p w14:paraId="31337F19" w14:textId="77777777" w:rsidR="00784CDE" w:rsidRPr="00784CDE" w:rsidRDefault="0059601E" w:rsidP="00784CDE">
      <w:pPr>
        <w:pStyle w:val="a4"/>
        <w:numPr>
          <w:ilvl w:val="0"/>
          <w:numId w:val="33"/>
        </w:numPr>
        <w:tabs>
          <w:tab w:val="left" w:pos="0"/>
        </w:tabs>
        <w:spacing w:line="360" w:lineRule="auto"/>
        <w:ind w:left="0" w:firstLine="284"/>
        <w:jc w:val="both"/>
        <w:rPr>
          <w:color w:val="000000" w:themeColor="text1"/>
          <w:sz w:val="22"/>
          <w:szCs w:val="22"/>
          <w:lang w:val="en-US"/>
        </w:rPr>
      </w:pPr>
      <w:proofErr w:type="spellStart"/>
      <w:r w:rsidRPr="004A5E35">
        <w:rPr>
          <w:sz w:val="22"/>
          <w:szCs w:val="22"/>
          <w:lang w:val="en-US"/>
        </w:rPr>
        <w:t>Kostin</w:t>
      </w:r>
      <w:proofErr w:type="spellEnd"/>
      <w:r w:rsidRPr="004A5E35">
        <w:rPr>
          <w:sz w:val="22"/>
          <w:szCs w:val="22"/>
          <w:lang w:val="en-US"/>
        </w:rPr>
        <w:t>, V. Definition of basic violators for critically important objects using the information probability method and cluster analysis: [</w:t>
      </w:r>
      <w:r w:rsidRPr="004A5E35">
        <w:rPr>
          <w:sz w:val="22"/>
          <w:szCs w:val="22"/>
        </w:rPr>
        <w:t>Электронный</w:t>
      </w:r>
      <w:r w:rsidRPr="004A5E35">
        <w:rPr>
          <w:sz w:val="22"/>
          <w:szCs w:val="22"/>
          <w:lang w:val="en-US"/>
        </w:rPr>
        <w:t xml:space="preserve"> </w:t>
      </w:r>
      <w:r w:rsidRPr="004A5E35">
        <w:rPr>
          <w:sz w:val="22"/>
          <w:szCs w:val="22"/>
        </w:rPr>
        <w:t>ресурс</w:t>
      </w:r>
      <w:r w:rsidRPr="004A5E35">
        <w:rPr>
          <w:sz w:val="22"/>
          <w:szCs w:val="22"/>
          <w:lang w:val="en-US"/>
        </w:rPr>
        <w:t xml:space="preserve">] / V. </w:t>
      </w:r>
      <w:proofErr w:type="spellStart"/>
      <w:r w:rsidRPr="004A5E35">
        <w:rPr>
          <w:sz w:val="22"/>
          <w:szCs w:val="22"/>
          <w:lang w:val="en-US"/>
        </w:rPr>
        <w:t>Kostin</w:t>
      </w:r>
      <w:proofErr w:type="spellEnd"/>
      <w:r w:rsidRPr="004A5E35">
        <w:rPr>
          <w:sz w:val="22"/>
          <w:szCs w:val="22"/>
          <w:lang w:val="en-US"/>
        </w:rPr>
        <w:t xml:space="preserve">, A. </w:t>
      </w:r>
      <w:proofErr w:type="spellStart"/>
      <w:r w:rsidRPr="004A5E35">
        <w:rPr>
          <w:sz w:val="22"/>
          <w:szCs w:val="22"/>
          <w:lang w:val="en-US"/>
        </w:rPr>
        <w:t>Borovsky</w:t>
      </w:r>
      <w:proofErr w:type="spellEnd"/>
      <w:r w:rsidRPr="004A5E35">
        <w:rPr>
          <w:sz w:val="22"/>
          <w:szCs w:val="22"/>
          <w:lang w:val="en-US"/>
        </w:rPr>
        <w:t xml:space="preserve"> // CEUR Workshop Proceedings. – 2020. – Vol. </w:t>
      </w:r>
      <w:proofErr w:type="gramStart"/>
      <w:r w:rsidRPr="004A5E35">
        <w:rPr>
          <w:sz w:val="22"/>
          <w:szCs w:val="22"/>
          <w:lang w:val="en-US"/>
        </w:rPr>
        <w:t>2667 :</w:t>
      </w:r>
      <w:proofErr w:type="gramEnd"/>
      <w:r w:rsidRPr="004A5E35">
        <w:rPr>
          <w:sz w:val="22"/>
          <w:szCs w:val="22"/>
          <w:lang w:val="en-US"/>
        </w:rPr>
        <w:t xml:space="preserve"> 6th International Conference Information Technology and Nanotechnology. Session Data Science, ITNT-DS 2020, 26-29 May 2020, Samara, Russian Federation. – P. 343–347.</w:t>
      </w:r>
    </w:p>
    <w:p w14:paraId="37181D03" w14:textId="4A71298D" w:rsidR="0059601E" w:rsidRPr="00784CDE" w:rsidRDefault="00784CDE" w:rsidP="00784CDE">
      <w:pPr>
        <w:pStyle w:val="a4"/>
        <w:numPr>
          <w:ilvl w:val="0"/>
          <w:numId w:val="33"/>
        </w:numPr>
        <w:tabs>
          <w:tab w:val="left" w:pos="0"/>
        </w:tabs>
        <w:spacing w:line="360" w:lineRule="auto"/>
        <w:ind w:left="0" w:firstLine="284"/>
        <w:jc w:val="both"/>
        <w:rPr>
          <w:color w:val="000000" w:themeColor="text1"/>
          <w:sz w:val="22"/>
          <w:szCs w:val="22"/>
          <w:lang w:val="en-US"/>
        </w:rPr>
      </w:pPr>
      <w:proofErr w:type="spellStart"/>
      <w:r w:rsidRPr="00784CDE">
        <w:rPr>
          <w:color w:val="000000" w:themeColor="text1"/>
          <w:sz w:val="22"/>
          <w:szCs w:val="22"/>
          <w:lang w:val="en-US"/>
        </w:rPr>
        <w:t>Davydov</w:t>
      </w:r>
      <w:proofErr w:type="spellEnd"/>
      <w:r w:rsidRPr="00784CDE">
        <w:rPr>
          <w:color w:val="000000" w:themeColor="text1"/>
          <w:sz w:val="22"/>
          <w:szCs w:val="22"/>
          <w:lang w:val="en-US"/>
        </w:rPr>
        <w:t xml:space="preserve"> D.G., </w:t>
      </w:r>
      <w:proofErr w:type="spellStart"/>
      <w:r w:rsidRPr="00784CDE">
        <w:rPr>
          <w:color w:val="000000" w:themeColor="text1"/>
          <w:sz w:val="22"/>
          <w:szCs w:val="22"/>
          <w:lang w:val="en-US"/>
        </w:rPr>
        <w:t>Khlomov</w:t>
      </w:r>
      <w:proofErr w:type="spellEnd"/>
      <w:r w:rsidRPr="00784CDE">
        <w:rPr>
          <w:color w:val="000000" w:themeColor="text1"/>
          <w:sz w:val="22"/>
          <w:szCs w:val="22"/>
          <w:lang w:val="en-US"/>
        </w:rPr>
        <w:t xml:space="preserve"> K.D. Massacres in educational institutions: mechanisms, causes, prevention. </w:t>
      </w:r>
      <w:r w:rsidRPr="00784CDE">
        <w:rPr>
          <w:i/>
          <w:color w:val="000000" w:themeColor="text1"/>
          <w:sz w:val="22"/>
          <w:szCs w:val="22"/>
          <w:lang w:val="en-US"/>
        </w:rPr>
        <w:t>National Psychological Journal</w:t>
      </w:r>
      <w:r>
        <w:rPr>
          <w:color w:val="000000" w:themeColor="text1"/>
          <w:sz w:val="22"/>
          <w:szCs w:val="22"/>
          <w:lang w:val="en-US"/>
        </w:rPr>
        <w:t>, 2018</w:t>
      </w:r>
      <w:r w:rsidRPr="00784CDE">
        <w:rPr>
          <w:color w:val="000000" w:themeColor="text1"/>
          <w:sz w:val="22"/>
          <w:szCs w:val="22"/>
          <w:lang w:val="en-US"/>
        </w:rPr>
        <w:t>,</w:t>
      </w:r>
      <w:r>
        <w:rPr>
          <w:color w:val="000000" w:themeColor="text1"/>
          <w:sz w:val="22"/>
          <w:szCs w:val="22"/>
          <w:lang w:val="en-US"/>
        </w:rPr>
        <w:t xml:space="preserve"> no</w:t>
      </w:r>
      <w:r w:rsidRPr="00784CDE">
        <w:rPr>
          <w:color w:val="000000" w:themeColor="text1"/>
          <w:sz w:val="22"/>
          <w:szCs w:val="22"/>
          <w:lang w:val="en-US"/>
        </w:rPr>
        <w:t xml:space="preserve"> 4,</w:t>
      </w:r>
      <w:r>
        <w:rPr>
          <w:color w:val="000000" w:themeColor="text1"/>
          <w:sz w:val="22"/>
          <w:szCs w:val="22"/>
          <w:lang w:val="en-US"/>
        </w:rPr>
        <w:t xml:space="preserve"> pp. 62–76. DOI</w:t>
      </w:r>
      <w:r w:rsidRPr="00784CDE">
        <w:rPr>
          <w:color w:val="000000" w:themeColor="text1"/>
          <w:sz w:val="22"/>
          <w:szCs w:val="22"/>
          <w:lang w:val="en-US"/>
        </w:rPr>
        <w:t>: 10.11621/npj.2018.0406</w:t>
      </w:r>
      <w:r>
        <w:rPr>
          <w:color w:val="000000" w:themeColor="text1"/>
          <w:sz w:val="22"/>
          <w:szCs w:val="22"/>
          <w:lang w:val="en-US"/>
        </w:rPr>
        <w:t xml:space="preserve"> </w:t>
      </w:r>
      <w:r w:rsidRPr="00A94EEA">
        <w:rPr>
          <w:color w:val="000000" w:themeColor="text1"/>
          <w:sz w:val="22"/>
          <w:szCs w:val="22"/>
          <w:lang w:val="en-US"/>
        </w:rPr>
        <w:t>(in Russ).</w:t>
      </w:r>
    </w:p>
    <w:p w14:paraId="32C0416A" w14:textId="4456DB01" w:rsidR="00626993" w:rsidRPr="00626993" w:rsidRDefault="0059601E" w:rsidP="00626993">
      <w:pPr>
        <w:pStyle w:val="a4"/>
        <w:numPr>
          <w:ilvl w:val="0"/>
          <w:numId w:val="33"/>
        </w:numPr>
        <w:tabs>
          <w:tab w:val="left" w:pos="0"/>
        </w:tabs>
        <w:spacing w:line="360" w:lineRule="auto"/>
        <w:ind w:left="0" w:firstLine="284"/>
        <w:jc w:val="both"/>
        <w:rPr>
          <w:color w:val="000000" w:themeColor="text1"/>
          <w:sz w:val="22"/>
          <w:szCs w:val="22"/>
        </w:rPr>
      </w:pPr>
      <w:r w:rsidRPr="004A5E35">
        <w:rPr>
          <w:lang w:val="en-US"/>
        </w:rPr>
        <w:t>Hang Yu</w:t>
      </w:r>
      <w:proofErr w:type="gramStart"/>
      <w:r w:rsidRPr="004A5E35">
        <w:rPr>
          <w:lang w:val="en-US"/>
        </w:rPr>
        <w:t>, ,</w:t>
      </w:r>
      <w:proofErr w:type="spellStart"/>
      <w:r w:rsidRPr="004A5E35">
        <w:rPr>
          <w:lang w:val="en-US"/>
        </w:rPr>
        <w:t>Xintong</w:t>
      </w:r>
      <w:proofErr w:type="spellEnd"/>
      <w:proofErr w:type="gramEnd"/>
      <w:r w:rsidRPr="004A5E35">
        <w:rPr>
          <w:lang w:val="en-US"/>
        </w:rPr>
        <w:t xml:space="preserve"> Li, </w:t>
      </w:r>
      <w:proofErr w:type="spellStart"/>
      <w:r w:rsidRPr="004A5E35">
        <w:rPr>
          <w:lang w:val="en-US"/>
        </w:rPr>
        <w:t>Weiguo</w:t>
      </w:r>
      <w:proofErr w:type="spellEnd"/>
      <w:r w:rsidRPr="004A5E35">
        <w:rPr>
          <w:lang w:val="en-US"/>
        </w:rPr>
        <w:t xml:space="preserve"> Song, Jun Zhang, ,</w:t>
      </w:r>
      <w:proofErr w:type="spellStart"/>
      <w:r w:rsidRPr="004A5E35">
        <w:rPr>
          <w:lang w:val="en-US"/>
        </w:rPr>
        <w:t>Xudong</w:t>
      </w:r>
      <w:proofErr w:type="spellEnd"/>
      <w:r w:rsidRPr="004A5E35">
        <w:rPr>
          <w:lang w:val="en-US"/>
        </w:rPr>
        <w:t xml:space="preserve"> Li, Han Xu, ,</w:t>
      </w:r>
      <w:proofErr w:type="spellStart"/>
      <w:r w:rsidRPr="004A5E35">
        <w:rPr>
          <w:lang w:val="en-US"/>
        </w:rPr>
        <w:t>Kechun</w:t>
      </w:r>
      <w:proofErr w:type="spellEnd"/>
      <w:r w:rsidRPr="004A5E35">
        <w:rPr>
          <w:lang w:val="en-US"/>
        </w:rPr>
        <w:t xml:space="preserve"> Jiang.  Pedestrian emergency evacuation model based on risk field under attack event // </w:t>
      </w:r>
      <w:proofErr w:type="spellStart"/>
      <w:r w:rsidRPr="004A5E35">
        <w:rPr>
          <w:lang w:val="en-US"/>
        </w:rPr>
        <w:t>Physica</w:t>
      </w:r>
      <w:proofErr w:type="spellEnd"/>
      <w:r w:rsidRPr="004A5E35">
        <w:rPr>
          <w:lang w:val="en-US"/>
        </w:rPr>
        <w:t xml:space="preserve"> A: </w:t>
      </w:r>
      <w:r w:rsidRPr="004A5E35">
        <w:rPr>
          <w:lang w:val="en-US"/>
        </w:rPr>
        <w:lastRenderedPageBreak/>
        <w:t xml:space="preserve">Statistical Mechanics and its Applications. </w:t>
      </w:r>
      <w:hyperlink r:id="rId144" w:tooltip="Go to table of contents for this volume/issue" w:history="1">
        <w:r w:rsidRPr="004A5E35">
          <w:rPr>
            <w:rFonts w:eastAsiaTheme="majorEastAsia"/>
            <w:lang w:val="en-US"/>
          </w:rPr>
          <w:t>Volume</w:t>
        </w:r>
        <w:r w:rsidRPr="004A5E35">
          <w:rPr>
            <w:rFonts w:eastAsiaTheme="majorEastAsia"/>
          </w:rPr>
          <w:t xml:space="preserve"> 606</w:t>
        </w:r>
      </w:hyperlink>
      <w:r w:rsidRPr="00F41935">
        <w:t>,</w:t>
      </w:r>
      <w:r w:rsidRPr="004A5E35">
        <w:rPr>
          <w:lang w:val="en-US"/>
        </w:rPr>
        <w:t> </w:t>
      </w:r>
      <w:r w:rsidRPr="00F41935">
        <w:t xml:space="preserve">15 </w:t>
      </w:r>
      <w:r w:rsidRPr="004A5E35">
        <w:rPr>
          <w:lang w:val="en-US"/>
        </w:rPr>
        <w:t>November</w:t>
      </w:r>
      <w:r w:rsidRPr="00F41935">
        <w:t xml:space="preserve"> 2022, 128111   </w:t>
      </w:r>
      <w:r w:rsidRPr="00586BF4">
        <w:rPr>
          <w:rFonts w:eastAsia="Arial Unicode MS"/>
          <w:lang w:val="en-US"/>
        </w:rPr>
        <w:t>https</w:t>
      </w:r>
      <w:r w:rsidRPr="00586BF4">
        <w:rPr>
          <w:rFonts w:eastAsia="Arial Unicode MS"/>
        </w:rPr>
        <w:t>://</w:t>
      </w:r>
      <w:proofErr w:type="spellStart"/>
      <w:r w:rsidRPr="00586BF4">
        <w:rPr>
          <w:rFonts w:eastAsia="Arial Unicode MS"/>
          <w:lang w:val="en-US"/>
        </w:rPr>
        <w:t>doi</w:t>
      </w:r>
      <w:proofErr w:type="spellEnd"/>
      <w:r w:rsidRPr="00586BF4">
        <w:rPr>
          <w:rFonts w:eastAsia="Arial Unicode MS"/>
        </w:rPr>
        <w:t>.</w:t>
      </w:r>
      <w:r w:rsidRPr="00586BF4">
        <w:rPr>
          <w:rFonts w:eastAsia="Arial Unicode MS"/>
          <w:lang w:val="en-US"/>
        </w:rPr>
        <w:t>org</w:t>
      </w:r>
      <w:r w:rsidRPr="00586BF4">
        <w:rPr>
          <w:rFonts w:eastAsia="Arial Unicode MS"/>
        </w:rPr>
        <w:t>/10.1016/</w:t>
      </w:r>
      <w:r w:rsidRPr="00586BF4">
        <w:rPr>
          <w:rFonts w:eastAsia="Arial Unicode MS"/>
          <w:lang w:val="en-US"/>
        </w:rPr>
        <w:t>j</w:t>
      </w:r>
      <w:r w:rsidRPr="00586BF4">
        <w:rPr>
          <w:rFonts w:eastAsia="Arial Unicode MS"/>
        </w:rPr>
        <w:t>.</w:t>
      </w:r>
      <w:proofErr w:type="spellStart"/>
      <w:r w:rsidRPr="00586BF4">
        <w:rPr>
          <w:rFonts w:eastAsia="Arial Unicode MS"/>
          <w:lang w:val="en-US"/>
        </w:rPr>
        <w:t>physa</w:t>
      </w:r>
      <w:proofErr w:type="spellEnd"/>
      <w:r w:rsidRPr="00586BF4">
        <w:rPr>
          <w:rFonts w:eastAsia="Arial Unicode MS"/>
        </w:rPr>
        <w:t>.2022.128111</w:t>
      </w:r>
      <w:r>
        <w:rPr>
          <w:rFonts w:eastAsia="Arial Unicode MS"/>
        </w:rPr>
        <w:t>.</w:t>
      </w:r>
    </w:p>
    <w:p w14:paraId="43819692" w14:textId="77777777" w:rsidR="005B0D4E" w:rsidRPr="005B0D4E" w:rsidRDefault="00626993" w:rsidP="005B0D4E">
      <w:pPr>
        <w:pStyle w:val="a4"/>
        <w:numPr>
          <w:ilvl w:val="0"/>
          <w:numId w:val="33"/>
        </w:numPr>
        <w:tabs>
          <w:tab w:val="left" w:pos="0"/>
        </w:tabs>
        <w:spacing w:line="360" w:lineRule="auto"/>
        <w:ind w:left="0" w:firstLine="284"/>
        <w:jc w:val="both"/>
        <w:rPr>
          <w:color w:val="000000" w:themeColor="text1"/>
          <w:sz w:val="22"/>
          <w:szCs w:val="22"/>
          <w:lang w:val="en-US"/>
        </w:rPr>
      </w:pPr>
      <w:r w:rsidRPr="00A94EEA">
        <w:rPr>
          <w:color w:val="000000" w:themeColor="text1"/>
          <w:sz w:val="22"/>
          <w:szCs w:val="22"/>
          <w:lang w:val="en-US"/>
        </w:rPr>
        <w:t xml:space="preserve">Pavlov V.N., </w:t>
      </w:r>
      <w:proofErr w:type="spellStart"/>
      <w:r w:rsidRPr="00A94EEA">
        <w:rPr>
          <w:color w:val="000000" w:themeColor="text1"/>
          <w:sz w:val="22"/>
          <w:szCs w:val="22"/>
          <w:lang w:val="en-US"/>
        </w:rPr>
        <w:t>Kakady</w:t>
      </w:r>
      <w:proofErr w:type="spellEnd"/>
      <w:r w:rsidRPr="00A94EEA">
        <w:rPr>
          <w:color w:val="000000" w:themeColor="text1"/>
          <w:sz w:val="22"/>
          <w:szCs w:val="22"/>
          <w:lang w:val="en-US"/>
        </w:rPr>
        <w:t xml:space="preserve"> I.I. Threats to the security of an educational institution. </w:t>
      </w:r>
      <w:r w:rsidRPr="00A94EEA">
        <w:rPr>
          <w:i/>
          <w:color w:val="000000" w:themeColor="text1"/>
          <w:sz w:val="22"/>
          <w:szCs w:val="22"/>
          <w:lang w:val="en-US"/>
        </w:rPr>
        <w:t>Bulletin</w:t>
      </w:r>
      <w:r w:rsidR="00A94EEA" w:rsidRPr="008A3269">
        <w:rPr>
          <w:i/>
          <w:color w:val="000000" w:themeColor="text1"/>
          <w:sz w:val="22"/>
          <w:szCs w:val="22"/>
          <w:lang w:val="en-US"/>
        </w:rPr>
        <w:t xml:space="preserve"> </w:t>
      </w:r>
      <w:r w:rsidRPr="00A94EEA">
        <w:rPr>
          <w:i/>
          <w:color w:val="000000" w:themeColor="text1"/>
          <w:sz w:val="22"/>
          <w:szCs w:val="22"/>
          <w:lang w:val="en-US"/>
        </w:rPr>
        <w:t>of</w:t>
      </w:r>
      <w:r w:rsidR="00A94EEA" w:rsidRPr="008A3269">
        <w:rPr>
          <w:i/>
          <w:color w:val="000000" w:themeColor="text1"/>
          <w:sz w:val="22"/>
          <w:szCs w:val="22"/>
          <w:lang w:val="en-US"/>
        </w:rPr>
        <w:t xml:space="preserve"> </w:t>
      </w:r>
      <w:r w:rsidRPr="00A94EEA">
        <w:rPr>
          <w:i/>
          <w:color w:val="000000" w:themeColor="text1"/>
          <w:sz w:val="22"/>
          <w:szCs w:val="22"/>
          <w:lang w:val="en-US"/>
        </w:rPr>
        <w:t>Science</w:t>
      </w:r>
      <w:r w:rsidR="00A94EEA" w:rsidRPr="008A3269">
        <w:rPr>
          <w:i/>
          <w:color w:val="000000" w:themeColor="text1"/>
          <w:sz w:val="22"/>
          <w:szCs w:val="22"/>
          <w:lang w:val="en-US"/>
        </w:rPr>
        <w:t xml:space="preserve"> </w:t>
      </w:r>
      <w:r w:rsidRPr="00A94EEA">
        <w:rPr>
          <w:i/>
          <w:color w:val="000000" w:themeColor="text1"/>
          <w:sz w:val="22"/>
          <w:szCs w:val="22"/>
          <w:lang w:val="en-US"/>
        </w:rPr>
        <w:t>and</w:t>
      </w:r>
      <w:r w:rsidR="00A94EEA" w:rsidRPr="008A3269">
        <w:rPr>
          <w:i/>
          <w:color w:val="000000" w:themeColor="text1"/>
          <w:sz w:val="22"/>
          <w:szCs w:val="22"/>
          <w:lang w:val="en-US"/>
        </w:rPr>
        <w:t xml:space="preserve"> </w:t>
      </w:r>
      <w:r w:rsidRPr="00A94EEA">
        <w:rPr>
          <w:i/>
          <w:color w:val="000000" w:themeColor="text1"/>
          <w:sz w:val="22"/>
          <w:szCs w:val="22"/>
          <w:lang w:val="en-US"/>
        </w:rPr>
        <w:t>Practice,</w:t>
      </w:r>
      <w:r w:rsidRPr="00A94EEA">
        <w:rPr>
          <w:color w:val="000000" w:themeColor="text1"/>
          <w:sz w:val="22"/>
          <w:szCs w:val="22"/>
          <w:lang w:val="en-US"/>
        </w:rPr>
        <w:t xml:space="preserve"> 2020, vol. 6, no. 6, pp. 305-311. DOI:10.33619/2414-2948/55/40 (in Russ).</w:t>
      </w:r>
    </w:p>
    <w:p w14:paraId="1E64F405" w14:textId="2310064D" w:rsidR="00626993" w:rsidRPr="005B0D4E" w:rsidRDefault="005B0D4E" w:rsidP="005B0D4E">
      <w:pPr>
        <w:pStyle w:val="a4"/>
        <w:numPr>
          <w:ilvl w:val="0"/>
          <w:numId w:val="33"/>
        </w:numPr>
        <w:tabs>
          <w:tab w:val="left" w:pos="0"/>
        </w:tabs>
        <w:spacing w:line="360" w:lineRule="auto"/>
        <w:ind w:left="0" w:firstLine="284"/>
        <w:jc w:val="both"/>
        <w:rPr>
          <w:color w:val="000000" w:themeColor="text1"/>
          <w:sz w:val="22"/>
          <w:szCs w:val="22"/>
          <w:lang w:val="en-US"/>
        </w:rPr>
      </w:pPr>
      <w:proofErr w:type="spellStart"/>
      <w:r w:rsidRPr="005B0D4E">
        <w:rPr>
          <w:color w:val="000000" w:themeColor="text1"/>
          <w:sz w:val="22"/>
          <w:szCs w:val="22"/>
          <w:lang w:val="en-US"/>
        </w:rPr>
        <w:t>Zolotuhin</w:t>
      </w:r>
      <w:proofErr w:type="spellEnd"/>
      <w:r w:rsidRPr="005B0D4E">
        <w:rPr>
          <w:color w:val="000000" w:themeColor="text1"/>
          <w:sz w:val="22"/>
          <w:szCs w:val="22"/>
          <w:lang w:val="en-US"/>
        </w:rPr>
        <w:t xml:space="preserve"> M.A. </w:t>
      </w:r>
      <w:proofErr w:type="spellStart"/>
      <w:r w:rsidRPr="005B0D4E">
        <w:rPr>
          <w:color w:val="000000" w:themeColor="text1"/>
          <w:sz w:val="22"/>
          <w:szCs w:val="22"/>
          <w:lang w:val="en-US"/>
        </w:rPr>
        <w:t>Koncepciya</w:t>
      </w:r>
      <w:proofErr w:type="spellEnd"/>
      <w:r w:rsidRPr="005B0D4E">
        <w:rPr>
          <w:color w:val="000000" w:themeColor="text1"/>
          <w:sz w:val="22"/>
          <w:szCs w:val="22"/>
          <w:lang w:val="en-US"/>
        </w:rPr>
        <w:t xml:space="preserve"> </w:t>
      </w:r>
      <w:proofErr w:type="spellStart"/>
      <w:r w:rsidRPr="005B0D4E">
        <w:rPr>
          <w:color w:val="000000" w:themeColor="text1"/>
          <w:sz w:val="22"/>
          <w:szCs w:val="22"/>
          <w:lang w:val="en-US"/>
        </w:rPr>
        <w:t>bezopasnosti</w:t>
      </w:r>
      <w:proofErr w:type="spellEnd"/>
      <w:r w:rsidRPr="005B0D4E">
        <w:rPr>
          <w:color w:val="000000" w:themeColor="text1"/>
          <w:sz w:val="22"/>
          <w:szCs w:val="22"/>
          <w:lang w:val="en-US"/>
        </w:rPr>
        <w:t xml:space="preserve"> </w:t>
      </w:r>
      <w:proofErr w:type="spellStart"/>
      <w:r w:rsidRPr="005B0D4E">
        <w:rPr>
          <w:color w:val="000000" w:themeColor="text1"/>
          <w:sz w:val="22"/>
          <w:szCs w:val="22"/>
          <w:lang w:val="en-US"/>
        </w:rPr>
        <w:t>obrazovatel'nogo</w:t>
      </w:r>
      <w:proofErr w:type="spellEnd"/>
      <w:r w:rsidRPr="005B0D4E">
        <w:rPr>
          <w:color w:val="000000" w:themeColor="text1"/>
          <w:sz w:val="22"/>
          <w:szCs w:val="22"/>
          <w:lang w:val="en-US"/>
        </w:rPr>
        <w:t xml:space="preserve"> </w:t>
      </w:r>
      <w:proofErr w:type="spellStart"/>
      <w:r w:rsidRPr="005B0D4E">
        <w:rPr>
          <w:color w:val="000000" w:themeColor="text1"/>
          <w:sz w:val="22"/>
          <w:szCs w:val="22"/>
          <w:lang w:val="en-US"/>
        </w:rPr>
        <w:t>prostranstva</w:t>
      </w:r>
      <w:proofErr w:type="spellEnd"/>
      <w:r w:rsidRPr="005B0D4E">
        <w:rPr>
          <w:color w:val="000000" w:themeColor="text1"/>
          <w:sz w:val="22"/>
          <w:szCs w:val="22"/>
          <w:lang w:val="en-US"/>
        </w:rPr>
        <w:t xml:space="preserve"> </w:t>
      </w:r>
      <w:proofErr w:type="spellStart"/>
      <w:r w:rsidRPr="005B0D4E">
        <w:rPr>
          <w:i/>
          <w:color w:val="000000" w:themeColor="text1"/>
          <w:sz w:val="22"/>
          <w:szCs w:val="22"/>
          <w:lang w:val="en-US"/>
        </w:rPr>
        <w:t>Tekhniko-tekhnologicheskie</w:t>
      </w:r>
      <w:proofErr w:type="spellEnd"/>
      <w:r w:rsidRPr="005B0D4E">
        <w:rPr>
          <w:i/>
          <w:color w:val="000000" w:themeColor="text1"/>
          <w:sz w:val="22"/>
          <w:szCs w:val="22"/>
          <w:lang w:val="en-US"/>
        </w:rPr>
        <w:t xml:space="preserve"> </w:t>
      </w:r>
      <w:proofErr w:type="spellStart"/>
      <w:r w:rsidRPr="005B0D4E">
        <w:rPr>
          <w:i/>
          <w:color w:val="000000" w:themeColor="text1"/>
          <w:sz w:val="22"/>
          <w:szCs w:val="22"/>
          <w:lang w:val="en-US"/>
        </w:rPr>
        <w:t>problemy</w:t>
      </w:r>
      <w:proofErr w:type="spellEnd"/>
      <w:r w:rsidRPr="005B0D4E">
        <w:rPr>
          <w:i/>
          <w:color w:val="000000" w:themeColor="text1"/>
          <w:sz w:val="22"/>
          <w:szCs w:val="22"/>
          <w:lang w:val="en-US"/>
        </w:rPr>
        <w:t xml:space="preserve"> </w:t>
      </w:r>
      <w:proofErr w:type="spellStart"/>
      <w:r w:rsidRPr="005B0D4E">
        <w:rPr>
          <w:i/>
          <w:color w:val="000000" w:themeColor="text1"/>
          <w:sz w:val="22"/>
          <w:szCs w:val="22"/>
          <w:lang w:val="en-US"/>
        </w:rPr>
        <w:t>servisa</w:t>
      </w:r>
      <w:proofErr w:type="spellEnd"/>
      <w:r w:rsidRPr="005B0D4E">
        <w:rPr>
          <w:color w:val="000000" w:themeColor="text1"/>
          <w:sz w:val="22"/>
          <w:szCs w:val="22"/>
          <w:lang w:val="en-US"/>
        </w:rPr>
        <w:t xml:space="preserve">, </w:t>
      </w:r>
      <w:r>
        <w:rPr>
          <w:color w:val="000000" w:themeColor="text1"/>
          <w:sz w:val="22"/>
          <w:szCs w:val="22"/>
          <w:lang w:val="en-US"/>
        </w:rPr>
        <w:t>2018</w:t>
      </w:r>
      <w:r w:rsidRPr="005B0D4E">
        <w:rPr>
          <w:color w:val="000000" w:themeColor="text1"/>
          <w:sz w:val="22"/>
          <w:szCs w:val="22"/>
          <w:lang w:val="en-US"/>
        </w:rPr>
        <w:t xml:space="preserve">, </w:t>
      </w:r>
      <w:r>
        <w:rPr>
          <w:color w:val="000000" w:themeColor="text1"/>
          <w:sz w:val="22"/>
          <w:szCs w:val="22"/>
          <w:lang w:val="en-US"/>
        </w:rPr>
        <w:t>no</w:t>
      </w:r>
      <w:r w:rsidRPr="005B0D4E">
        <w:rPr>
          <w:color w:val="000000" w:themeColor="text1"/>
          <w:sz w:val="22"/>
          <w:szCs w:val="22"/>
          <w:lang w:val="en-US"/>
        </w:rPr>
        <w:t xml:space="preserve"> 1</w:t>
      </w:r>
      <w:r>
        <w:rPr>
          <w:color w:val="000000" w:themeColor="text1"/>
          <w:sz w:val="22"/>
          <w:szCs w:val="22"/>
          <w:lang w:val="en-US"/>
        </w:rPr>
        <w:t>, pp.</w:t>
      </w:r>
      <w:r w:rsidR="00784CDE">
        <w:rPr>
          <w:color w:val="000000" w:themeColor="text1"/>
          <w:sz w:val="22"/>
          <w:szCs w:val="22"/>
          <w:lang w:val="en-US"/>
        </w:rPr>
        <w:t xml:space="preserve"> 117–120 </w:t>
      </w:r>
      <w:r w:rsidR="00784CDE" w:rsidRPr="00A94EEA">
        <w:rPr>
          <w:color w:val="000000" w:themeColor="text1"/>
          <w:sz w:val="22"/>
          <w:szCs w:val="22"/>
          <w:lang w:val="en-US"/>
        </w:rPr>
        <w:t>(in Russ).</w:t>
      </w:r>
    </w:p>
    <w:p w14:paraId="4D6F0CC6" w14:textId="21F21C17" w:rsidR="00626993" w:rsidRPr="00626993" w:rsidRDefault="00626993" w:rsidP="00626993">
      <w:pPr>
        <w:pStyle w:val="a4"/>
        <w:numPr>
          <w:ilvl w:val="0"/>
          <w:numId w:val="33"/>
        </w:numPr>
        <w:tabs>
          <w:tab w:val="left" w:pos="0"/>
        </w:tabs>
        <w:spacing w:line="360" w:lineRule="auto"/>
        <w:ind w:left="0" w:firstLine="284"/>
        <w:jc w:val="both"/>
        <w:rPr>
          <w:color w:val="000000" w:themeColor="text1"/>
          <w:sz w:val="22"/>
          <w:szCs w:val="22"/>
          <w:lang w:val="en-US"/>
        </w:rPr>
      </w:pPr>
      <w:proofErr w:type="spellStart"/>
      <w:r w:rsidRPr="00626993">
        <w:rPr>
          <w:color w:val="000000" w:themeColor="text1"/>
          <w:sz w:val="22"/>
          <w:szCs w:val="22"/>
          <w:lang w:val="en-US"/>
        </w:rPr>
        <w:t>Chetverushkin</w:t>
      </w:r>
      <w:proofErr w:type="spellEnd"/>
      <w:r w:rsidRPr="00626993">
        <w:rPr>
          <w:color w:val="000000" w:themeColor="text1"/>
          <w:sz w:val="22"/>
          <w:szCs w:val="22"/>
          <w:lang w:val="en-US"/>
        </w:rPr>
        <w:t xml:space="preserve"> B.N., </w:t>
      </w:r>
      <w:proofErr w:type="spellStart"/>
      <w:r w:rsidRPr="00626993">
        <w:rPr>
          <w:color w:val="000000" w:themeColor="text1"/>
          <w:sz w:val="22"/>
          <w:szCs w:val="22"/>
          <w:lang w:val="en-US"/>
        </w:rPr>
        <w:t>Osipov</w:t>
      </w:r>
      <w:proofErr w:type="spellEnd"/>
      <w:r w:rsidRPr="00626993">
        <w:rPr>
          <w:color w:val="000000" w:themeColor="text1"/>
          <w:sz w:val="22"/>
          <w:szCs w:val="22"/>
          <w:lang w:val="en-US"/>
        </w:rPr>
        <w:t xml:space="preserve"> V.P., </w:t>
      </w:r>
      <w:proofErr w:type="spellStart"/>
      <w:r w:rsidRPr="00626993">
        <w:rPr>
          <w:color w:val="000000" w:themeColor="text1"/>
          <w:sz w:val="22"/>
          <w:szCs w:val="22"/>
          <w:lang w:val="en-US"/>
        </w:rPr>
        <w:t>Baluta</w:t>
      </w:r>
      <w:proofErr w:type="spellEnd"/>
      <w:r w:rsidRPr="00626993">
        <w:rPr>
          <w:color w:val="000000" w:themeColor="text1"/>
          <w:sz w:val="22"/>
          <w:szCs w:val="22"/>
          <w:lang w:val="en-US"/>
        </w:rPr>
        <w:t xml:space="preserve"> V.I., </w:t>
      </w:r>
      <w:proofErr w:type="spellStart"/>
      <w:r w:rsidRPr="00626993">
        <w:rPr>
          <w:color w:val="000000" w:themeColor="text1"/>
          <w:sz w:val="22"/>
          <w:szCs w:val="22"/>
          <w:lang w:val="en-US"/>
        </w:rPr>
        <w:t>Yakovenko</w:t>
      </w:r>
      <w:proofErr w:type="spellEnd"/>
      <w:r w:rsidRPr="00626993">
        <w:rPr>
          <w:color w:val="000000" w:themeColor="text1"/>
          <w:sz w:val="22"/>
          <w:szCs w:val="22"/>
          <w:lang w:val="en-US"/>
        </w:rPr>
        <w:t xml:space="preserve"> </w:t>
      </w:r>
      <w:proofErr w:type="spellStart"/>
      <w:r w:rsidRPr="00626993">
        <w:rPr>
          <w:color w:val="000000" w:themeColor="text1"/>
          <w:sz w:val="22"/>
          <w:szCs w:val="22"/>
          <w:lang w:val="en-US"/>
        </w:rPr>
        <w:t>O.Yu</w:t>
      </w:r>
      <w:proofErr w:type="spellEnd"/>
      <w:r w:rsidRPr="00626993">
        <w:rPr>
          <w:color w:val="000000" w:themeColor="text1"/>
          <w:sz w:val="22"/>
          <w:szCs w:val="22"/>
          <w:lang w:val="en-US"/>
        </w:rPr>
        <w:t>. Supercomputer modeling in the tasks of ensuring the anti-terrorist security of objects.</w:t>
      </w:r>
      <w:r w:rsidRPr="00626993">
        <w:rPr>
          <w:i/>
          <w:color w:val="000000" w:themeColor="text1"/>
          <w:sz w:val="22"/>
          <w:szCs w:val="22"/>
          <w:lang w:val="en-US"/>
        </w:rPr>
        <w:t>CPT2019 International Scientific Conference of the Nizhny Novgorod State University of Architecture and Civil Engineering and the Research Center for Physical and Technical Informatics: Sat. tr</w:t>
      </w:r>
      <w:r w:rsidRPr="00626993">
        <w:rPr>
          <w:color w:val="000000" w:themeColor="text1"/>
          <w:sz w:val="22"/>
          <w:szCs w:val="22"/>
          <w:lang w:val="en-US"/>
        </w:rPr>
        <w:t>., 2019, pp. 40–49 (in Russ).</w:t>
      </w:r>
    </w:p>
    <w:p w14:paraId="708565EF" w14:textId="5CE680C1" w:rsidR="00626993" w:rsidRPr="008A3269" w:rsidRDefault="00626993" w:rsidP="00626993">
      <w:pPr>
        <w:pStyle w:val="a4"/>
        <w:numPr>
          <w:ilvl w:val="0"/>
          <w:numId w:val="33"/>
        </w:numPr>
        <w:tabs>
          <w:tab w:val="left" w:pos="0"/>
        </w:tabs>
        <w:spacing w:line="360" w:lineRule="auto"/>
        <w:ind w:left="0" w:firstLine="284"/>
        <w:jc w:val="both"/>
        <w:rPr>
          <w:color w:val="000000" w:themeColor="text1"/>
          <w:sz w:val="22"/>
          <w:szCs w:val="22"/>
          <w:lang w:val="en-US"/>
        </w:rPr>
      </w:pPr>
      <w:proofErr w:type="spellStart"/>
      <w:r w:rsidRPr="00626993">
        <w:rPr>
          <w:color w:val="000000" w:themeColor="text1"/>
          <w:sz w:val="22"/>
          <w:szCs w:val="22"/>
          <w:lang w:val="en-US"/>
        </w:rPr>
        <w:t>Osipov</w:t>
      </w:r>
      <w:proofErr w:type="spellEnd"/>
      <w:r w:rsidRPr="00626993">
        <w:rPr>
          <w:color w:val="000000" w:themeColor="text1"/>
          <w:sz w:val="22"/>
          <w:szCs w:val="22"/>
          <w:lang w:val="en-US"/>
        </w:rPr>
        <w:t xml:space="preserve"> V.P., </w:t>
      </w:r>
      <w:proofErr w:type="spellStart"/>
      <w:r w:rsidRPr="00626993">
        <w:rPr>
          <w:color w:val="000000" w:themeColor="text1"/>
          <w:sz w:val="22"/>
          <w:szCs w:val="22"/>
          <w:lang w:val="en-US"/>
        </w:rPr>
        <w:t>Chetverushkin</w:t>
      </w:r>
      <w:proofErr w:type="spellEnd"/>
      <w:r w:rsidRPr="00626993">
        <w:rPr>
          <w:color w:val="000000" w:themeColor="text1"/>
          <w:sz w:val="22"/>
          <w:szCs w:val="22"/>
          <w:lang w:val="en-US"/>
        </w:rPr>
        <w:t xml:space="preserve"> B.N., </w:t>
      </w:r>
      <w:proofErr w:type="spellStart"/>
      <w:r w:rsidRPr="00626993">
        <w:rPr>
          <w:color w:val="000000" w:themeColor="text1"/>
          <w:sz w:val="22"/>
          <w:szCs w:val="22"/>
          <w:lang w:val="en-US"/>
        </w:rPr>
        <w:t>Baluta</w:t>
      </w:r>
      <w:proofErr w:type="spellEnd"/>
      <w:r w:rsidRPr="00626993">
        <w:rPr>
          <w:color w:val="000000" w:themeColor="text1"/>
          <w:sz w:val="22"/>
          <w:szCs w:val="22"/>
          <w:lang w:val="en-US"/>
        </w:rPr>
        <w:t xml:space="preserve"> V.I., </w:t>
      </w:r>
      <w:proofErr w:type="spellStart"/>
      <w:r w:rsidRPr="00626993">
        <w:rPr>
          <w:color w:val="000000" w:themeColor="text1"/>
          <w:sz w:val="22"/>
          <w:szCs w:val="22"/>
          <w:lang w:val="en-US"/>
        </w:rPr>
        <w:t>Nechayev</w:t>
      </w:r>
      <w:proofErr w:type="spellEnd"/>
      <w:r w:rsidRPr="00626993">
        <w:rPr>
          <w:color w:val="000000" w:themeColor="text1"/>
          <w:sz w:val="22"/>
          <w:szCs w:val="22"/>
          <w:lang w:val="en-US"/>
        </w:rPr>
        <w:t xml:space="preserve"> YU.I. </w:t>
      </w:r>
      <w:r w:rsidRPr="00626993">
        <w:rPr>
          <w:i/>
          <w:color w:val="000000" w:themeColor="text1"/>
          <w:sz w:val="22"/>
          <w:szCs w:val="22"/>
          <w:lang w:val="en-US"/>
        </w:rPr>
        <w:t>Formal apparatus for modeling and interpreting antagonistic conflicts based on the electronic test site</w:t>
      </w:r>
      <w:r w:rsidRPr="00626993">
        <w:rPr>
          <w:color w:val="000000" w:themeColor="text1"/>
          <w:sz w:val="22"/>
          <w:szCs w:val="22"/>
          <w:lang w:val="en-US"/>
        </w:rPr>
        <w:t xml:space="preserve">.  Preprints of IPM </w:t>
      </w:r>
      <w:proofErr w:type="spellStart"/>
      <w:r w:rsidRPr="00626993">
        <w:rPr>
          <w:color w:val="000000" w:themeColor="text1"/>
          <w:sz w:val="22"/>
          <w:szCs w:val="22"/>
          <w:lang w:val="en-US"/>
        </w:rPr>
        <w:t>im</w:t>
      </w:r>
      <w:proofErr w:type="spellEnd"/>
      <w:r w:rsidRPr="00626993">
        <w:rPr>
          <w:color w:val="000000" w:themeColor="text1"/>
          <w:sz w:val="22"/>
          <w:szCs w:val="22"/>
          <w:lang w:val="en-US"/>
        </w:rPr>
        <w:t xml:space="preserve">. M.V. </w:t>
      </w:r>
      <w:proofErr w:type="spellStart"/>
      <w:r w:rsidRPr="00626993">
        <w:rPr>
          <w:color w:val="000000" w:themeColor="text1"/>
          <w:sz w:val="22"/>
          <w:szCs w:val="22"/>
          <w:lang w:val="en-US"/>
        </w:rPr>
        <w:t>Keldysh</w:t>
      </w:r>
      <w:proofErr w:type="spellEnd"/>
      <w:r w:rsidRPr="00626993">
        <w:rPr>
          <w:color w:val="000000" w:themeColor="text1"/>
          <w:sz w:val="22"/>
          <w:szCs w:val="22"/>
          <w:lang w:val="en-US"/>
        </w:rPr>
        <w:t xml:space="preserve">, </w:t>
      </w:r>
      <w:proofErr w:type="gramStart"/>
      <w:r w:rsidRPr="00626993">
        <w:rPr>
          <w:color w:val="000000" w:themeColor="text1"/>
          <w:sz w:val="22"/>
          <w:szCs w:val="22"/>
          <w:lang w:val="en-US"/>
        </w:rPr>
        <w:t>2018,no.</w:t>
      </w:r>
      <w:proofErr w:type="gramEnd"/>
      <w:r w:rsidRPr="00626993">
        <w:rPr>
          <w:color w:val="000000" w:themeColor="text1"/>
          <w:sz w:val="22"/>
          <w:szCs w:val="22"/>
          <w:lang w:val="en-US"/>
        </w:rPr>
        <w:t xml:space="preserve"> 181, 28 p. DOI:10.20948/prepr-2018-181 (in Russ).</w:t>
      </w:r>
    </w:p>
    <w:p w14:paraId="7D00B826" w14:textId="47D09FCB" w:rsidR="00626993" w:rsidRPr="008A3269" w:rsidRDefault="00626993" w:rsidP="00626993">
      <w:pPr>
        <w:pStyle w:val="a4"/>
        <w:numPr>
          <w:ilvl w:val="0"/>
          <w:numId w:val="33"/>
        </w:numPr>
        <w:tabs>
          <w:tab w:val="left" w:pos="0"/>
        </w:tabs>
        <w:spacing w:line="360" w:lineRule="auto"/>
        <w:ind w:left="0" w:firstLine="284"/>
        <w:jc w:val="both"/>
        <w:rPr>
          <w:color w:val="000000" w:themeColor="text1"/>
          <w:sz w:val="22"/>
          <w:szCs w:val="22"/>
          <w:lang w:val="en-US"/>
        </w:rPr>
      </w:pPr>
      <w:proofErr w:type="spellStart"/>
      <w:r w:rsidRPr="00626993">
        <w:rPr>
          <w:color w:val="000000" w:themeColor="text1"/>
          <w:sz w:val="22"/>
          <w:szCs w:val="22"/>
          <w:lang w:val="en-US"/>
        </w:rPr>
        <w:t>Nechaev</w:t>
      </w:r>
      <w:proofErr w:type="spellEnd"/>
      <w:r w:rsidRPr="00626993">
        <w:rPr>
          <w:color w:val="000000" w:themeColor="text1"/>
          <w:sz w:val="22"/>
          <w:szCs w:val="22"/>
          <w:lang w:val="en-US"/>
        </w:rPr>
        <w:t xml:space="preserve"> YU.I., </w:t>
      </w:r>
      <w:proofErr w:type="spellStart"/>
      <w:r w:rsidRPr="00626993">
        <w:rPr>
          <w:color w:val="000000" w:themeColor="text1"/>
          <w:sz w:val="22"/>
          <w:szCs w:val="22"/>
          <w:lang w:val="en-US"/>
        </w:rPr>
        <w:t>Osipov</w:t>
      </w:r>
      <w:proofErr w:type="spellEnd"/>
      <w:r w:rsidRPr="00626993">
        <w:rPr>
          <w:color w:val="000000" w:themeColor="text1"/>
          <w:sz w:val="22"/>
          <w:szCs w:val="22"/>
          <w:lang w:val="en-US"/>
        </w:rPr>
        <w:t xml:space="preserve"> V.P., </w:t>
      </w:r>
      <w:proofErr w:type="spellStart"/>
      <w:r w:rsidRPr="00626993">
        <w:rPr>
          <w:color w:val="000000" w:themeColor="text1"/>
          <w:sz w:val="22"/>
          <w:szCs w:val="22"/>
          <w:lang w:val="en-US"/>
        </w:rPr>
        <w:t>Chetverushkin</w:t>
      </w:r>
      <w:proofErr w:type="spellEnd"/>
      <w:r w:rsidRPr="00626993">
        <w:rPr>
          <w:color w:val="000000" w:themeColor="text1"/>
          <w:sz w:val="22"/>
          <w:szCs w:val="22"/>
          <w:lang w:val="en-US"/>
        </w:rPr>
        <w:t xml:space="preserve"> B.N., </w:t>
      </w:r>
      <w:proofErr w:type="spellStart"/>
      <w:r w:rsidRPr="00626993">
        <w:rPr>
          <w:color w:val="000000" w:themeColor="text1"/>
          <w:sz w:val="22"/>
          <w:szCs w:val="22"/>
          <w:lang w:val="en-US"/>
        </w:rPr>
        <w:t>Baluta</w:t>
      </w:r>
      <w:proofErr w:type="spellEnd"/>
      <w:r w:rsidRPr="00626993">
        <w:rPr>
          <w:color w:val="000000" w:themeColor="text1"/>
          <w:sz w:val="22"/>
          <w:szCs w:val="22"/>
          <w:lang w:val="en-US"/>
        </w:rPr>
        <w:t xml:space="preserve"> V.I. </w:t>
      </w:r>
      <w:r w:rsidRPr="00626993">
        <w:rPr>
          <w:i/>
          <w:color w:val="000000" w:themeColor="text1"/>
          <w:sz w:val="22"/>
          <w:szCs w:val="22"/>
          <w:lang w:val="en-US"/>
        </w:rPr>
        <w:t>Ontological synthesis of management decisions in conditions of antagonistic conflicts</w:t>
      </w:r>
      <w:r w:rsidRPr="00626993">
        <w:rPr>
          <w:color w:val="000000" w:themeColor="text1"/>
          <w:sz w:val="22"/>
          <w:szCs w:val="22"/>
          <w:lang w:val="en-US"/>
        </w:rPr>
        <w:t xml:space="preserve">. Preprints of IPM </w:t>
      </w:r>
      <w:proofErr w:type="spellStart"/>
      <w:r w:rsidRPr="00626993">
        <w:rPr>
          <w:color w:val="000000" w:themeColor="text1"/>
          <w:sz w:val="22"/>
          <w:szCs w:val="22"/>
          <w:lang w:val="en-US"/>
        </w:rPr>
        <w:t>im</w:t>
      </w:r>
      <w:proofErr w:type="spellEnd"/>
      <w:r w:rsidRPr="00626993">
        <w:rPr>
          <w:color w:val="000000" w:themeColor="text1"/>
          <w:sz w:val="22"/>
          <w:szCs w:val="22"/>
          <w:lang w:val="en-US"/>
        </w:rPr>
        <w:t xml:space="preserve">. M.V. </w:t>
      </w:r>
      <w:proofErr w:type="spellStart"/>
      <w:r w:rsidRPr="00626993">
        <w:rPr>
          <w:color w:val="000000" w:themeColor="text1"/>
          <w:sz w:val="22"/>
          <w:szCs w:val="22"/>
          <w:lang w:val="en-US"/>
        </w:rPr>
        <w:t>Keldysh</w:t>
      </w:r>
      <w:proofErr w:type="spellEnd"/>
      <w:r w:rsidRPr="00626993">
        <w:rPr>
          <w:color w:val="000000" w:themeColor="text1"/>
          <w:sz w:val="22"/>
          <w:szCs w:val="22"/>
          <w:lang w:val="en-US"/>
        </w:rPr>
        <w:t>, 2018, no. 179, 22 p. DOI:10.20948/prepr-2018-179 (in Russ).</w:t>
      </w:r>
    </w:p>
    <w:p w14:paraId="017738C5" w14:textId="77777777" w:rsidR="00626993" w:rsidRPr="00626993" w:rsidRDefault="00626993" w:rsidP="00626993">
      <w:pPr>
        <w:pStyle w:val="a4"/>
        <w:numPr>
          <w:ilvl w:val="0"/>
          <w:numId w:val="33"/>
        </w:numPr>
        <w:tabs>
          <w:tab w:val="left" w:pos="0"/>
        </w:tabs>
        <w:spacing w:line="360" w:lineRule="auto"/>
        <w:ind w:left="0" w:firstLine="284"/>
        <w:jc w:val="both"/>
        <w:rPr>
          <w:color w:val="000000" w:themeColor="text1"/>
          <w:sz w:val="22"/>
          <w:szCs w:val="22"/>
        </w:rPr>
      </w:pPr>
      <w:proofErr w:type="spellStart"/>
      <w:r w:rsidRPr="00626993">
        <w:rPr>
          <w:color w:val="000000" w:themeColor="text1"/>
          <w:sz w:val="22"/>
          <w:szCs w:val="22"/>
          <w:lang w:val="en-US"/>
        </w:rPr>
        <w:t>Galiullin</w:t>
      </w:r>
      <w:proofErr w:type="spellEnd"/>
      <w:r w:rsidRPr="00626993">
        <w:rPr>
          <w:color w:val="000000" w:themeColor="text1"/>
          <w:sz w:val="22"/>
          <w:szCs w:val="22"/>
          <w:lang w:val="en-US"/>
        </w:rPr>
        <w:t xml:space="preserve"> M.E. Creation and use of a spatial information model of a building (SIM) for calculating the magnitude of risk when compiling a fire safety declaration. </w:t>
      </w:r>
      <w:r w:rsidRPr="00626993">
        <w:rPr>
          <w:i/>
          <w:color w:val="000000" w:themeColor="text1"/>
          <w:sz w:val="22"/>
          <w:szCs w:val="22"/>
          <w:lang w:val="en-US"/>
        </w:rPr>
        <w:t xml:space="preserve">Security in the </w:t>
      </w:r>
      <w:proofErr w:type="spellStart"/>
      <w:r w:rsidRPr="00626993">
        <w:rPr>
          <w:i/>
          <w:color w:val="000000" w:themeColor="text1"/>
          <w:sz w:val="22"/>
          <w:szCs w:val="22"/>
          <w:lang w:val="en-US"/>
        </w:rPr>
        <w:t>technosphere</w:t>
      </w:r>
      <w:proofErr w:type="spellEnd"/>
      <w:r w:rsidRPr="00626993">
        <w:rPr>
          <w:i/>
          <w:color w:val="000000" w:themeColor="text1"/>
          <w:sz w:val="22"/>
          <w:szCs w:val="22"/>
          <w:lang w:val="en-US"/>
        </w:rPr>
        <w:t xml:space="preserve">, </w:t>
      </w:r>
      <w:r w:rsidRPr="00626993">
        <w:rPr>
          <w:color w:val="000000" w:themeColor="text1"/>
          <w:sz w:val="22"/>
          <w:szCs w:val="22"/>
          <w:lang w:val="en-US"/>
        </w:rPr>
        <w:t xml:space="preserve">2015, no. </w:t>
      </w:r>
      <w:proofErr w:type="gramStart"/>
      <w:r w:rsidRPr="00626993">
        <w:rPr>
          <w:color w:val="000000" w:themeColor="text1"/>
          <w:sz w:val="22"/>
          <w:szCs w:val="22"/>
          <w:lang w:val="en-US"/>
        </w:rPr>
        <w:t>9,pp.</w:t>
      </w:r>
      <w:proofErr w:type="gramEnd"/>
      <w:r w:rsidRPr="00626993">
        <w:rPr>
          <w:color w:val="000000" w:themeColor="text1"/>
          <w:sz w:val="22"/>
          <w:szCs w:val="22"/>
          <w:lang w:val="en-US"/>
        </w:rPr>
        <w:t xml:space="preserve"> 59–80 (in Russ).</w:t>
      </w:r>
    </w:p>
    <w:p w14:paraId="4B84FB8D" w14:textId="14E555F4" w:rsidR="00626993" w:rsidRPr="00626993" w:rsidRDefault="00626993" w:rsidP="00626993">
      <w:pPr>
        <w:pStyle w:val="a4"/>
        <w:numPr>
          <w:ilvl w:val="0"/>
          <w:numId w:val="33"/>
        </w:numPr>
        <w:tabs>
          <w:tab w:val="left" w:pos="0"/>
        </w:tabs>
        <w:spacing w:line="360" w:lineRule="auto"/>
        <w:ind w:left="0" w:firstLine="284"/>
        <w:jc w:val="both"/>
        <w:rPr>
          <w:color w:val="000000" w:themeColor="text1"/>
          <w:sz w:val="22"/>
          <w:szCs w:val="22"/>
        </w:rPr>
      </w:pPr>
      <w:proofErr w:type="spellStart"/>
      <w:r w:rsidRPr="00626993">
        <w:rPr>
          <w:color w:val="000000" w:themeColor="text1"/>
          <w:sz w:val="22"/>
          <w:szCs w:val="22"/>
          <w:lang w:val="en-US"/>
        </w:rPr>
        <w:t>Kolodkin</w:t>
      </w:r>
      <w:proofErr w:type="spellEnd"/>
      <w:r w:rsidRPr="00626993">
        <w:rPr>
          <w:color w:val="000000" w:themeColor="text1"/>
          <w:sz w:val="22"/>
          <w:szCs w:val="22"/>
          <w:lang w:val="en-US"/>
        </w:rPr>
        <w:t xml:space="preserve"> V.M., </w:t>
      </w:r>
      <w:proofErr w:type="spellStart"/>
      <w:r w:rsidRPr="00626993">
        <w:rPr>
          <w:color w:val="000000" w:themeColor="text1"/>
          <w:sz w:val="22"/>
          <w:szCs w:val="22"/>
          <w:lang w:val="en-US"/>
        </w:rPr>
        <w:t>Boltachev</w:t>
      </w:r>
      <w:proofErr w:type="spellEnd"/>
      <w:r w:rsidRPr="00626993">
        <w:rPr>
          <w:color w:val="000000" w:themeColor="text1"/>
          <w:sz w:val="22"/>
          <w:szCs w:val="22"/>
          <w:lang w:val="en-US"/>
        </w:rPr>
        <w:t xml:space="preserve"> I.I. Information model of the building of an educational institution for the decision support system. </w:t>
      </w:r>
      <w:r w:rsidRPr="00626993">
        <w:rPr>
          <w:i/>
          <w:color w:val="000000" w:themeColor="text1"/>
          <w:sz w:val="22"/>
          <w:szCs w:val="22"/>
          <w:lang w:val="en-US"/>
        </w:rPr>
        <w:t xml:space="preserve">Security in the </w:t>
      </w:r>
      <w:proofErr w:type="spellStart"/>
      <w:r w:rsidRPr="00626993">
        <w:rPr>
          <w:i/>
          <w:color w:val="000000" w:themeColor="text1"/>
          <w:sz w:val="22"/>
          <w:szCs w:val="22"/>
          <w:lang w:val="en-US"/>
        </w:rPr>
        <w:t>technosphere</w:t>
      </w:r>
      <w:proofErr w:type="spellEnd"/>
      <w:r w:rsidRPr="00626993">
        <w:rPr>
          <w:i/>
          <w:color w:val="000000" w:themeColor="text1"/>
          <w:sz w:val="22"/>
          <w:szCs w:val="22"/>
          <w:lang w:val="en-US"/>
        </w:rPr>
        <w:t xml:space="preserve">, </w:t>
      </w:r>
      <w:r w:rsidRPr="00626993">
        <w:rPr>
          <w:color w:val="000000" w:themeColor="text1"/>
          <w:sz w:val="22"/>
          <w:szCs w:val="22"/>
          <w:lang w:val="en-US"/>
        </w:rPr>
        <w:t>2022,</w:t>
      </w:r>
      <w:r w:rsidR="005B0D4E">
        <w:rPr>
          <w:color w:val="000000" w:themeColor="text1"/>
          <w:sz w:val="22"/>
          <w:szCs w:val="22"/>
          <w:lang w:val="en-US"/>
        </w:rPr>
        <w:t xml:space="preserve"> </w:t>
      </w:r>
      <w:r w:rsidRPr="00626993">
        <w:rPr>
          <w:color w:val="000000" w:themeColor="text1"/>
          <w:sz w:val="22"/>
          <w:szCs w:val="22"/>
          <w:lang w:val="en-US"/>
        </w:rPr>
        <w:t>no. 15, pp. 75–79 (in Russ).</w:t>
      </w:r>
    </w:p>
    <w:p w14:paraId="63A9C251" w14:textId="747782C7" w:rsidR="00626993" w:rsidRPr="008A3269" w:rsidRDefault="00626993" w:rsidP="00626993">
      <w:pPr>
        <w:pStyle w:val="a4"/>
        <w:numPr>
          <w:ilvl w:val="0"/>
          <w:numId w:val="33"/>
        </w:numPr>
        <w:tabs>
          <w:tab w:val="left" w:pos="0"/>
        </w:tabs>
        <w:spacing w:line="360" w:lineRule="auto"/>
        <w:ind w:left="0" w:firstLine="284"/>
        <w:jc w:val="both"/>
        <w:rPr>
          <w:color w:val="000000" w:themeColor="text1"/>
          <w:sz w:val="22"/>
          <w:szCs w:val="22"/>
          <w:lang w:val="en-US"/>
        </w:rPr>
      </w:pPr>
      <w:proofErr w:type="spellStart"/>
      <w:r w:rsidRPr="00626993">
        <w:rPr>
          <w:color w:val="000000" w:themeColor="text1"/>
          <w:sz w:val="22"/>
          <w:szCs w:val="22"/>
          <w:lang w:val="en-US"/>
        </w:rPr>
        <w:t>Kolodkin</w:t>
      </w:r>
      <w:proofErr w:type="spellEnd"/>
      <w:r w:rsidRPr="00626993">
        <w:rPr>
          <w:color w:val="000000" w:themeColor="text1"/>
          <w:sz w:val="22"/>
          <w:szCs w:val="22"/>
          <w:lang w:val="en-US"/>
        </w:rPr>
        <w:t xml:space="preserve"> V.M., </w:t>
      </w:r>
      <w:proofErr w:type="spellStart"/>
      <w:r w:rsidRPr="00626993">
        <w:rPr>
          <w:color w:val="000000" w:themeColor="text1"/>
          <w:sz w:val="22"/>
          <w:szCs w:val="22"/>
          <w:lang w:val="en-US"/>
        </w:rPr>
        <w:t>Chirkov</w:t>
      </w:r>
      <w:proofErr w:type="spellEnd"/>
      <w:r w:rsidRPr="00626993">
        <w:rPr>
          <w:color w:val="000000" w:themeColor="text1"/>
          <w:sz w:val="22"/>
          <w:szCs w:val="22"/>
          <w:lang w:val="en-US"/>
        </w:rPr>
        <w:t xml:space="preserve"> B.V. Validation of the model of adaptive control of the pedestrian flow movement in a dynamic space-limited environment </w:t>
      </w:r>
      <w:proofErr w:type="spellStart"/>
      <w:r w:rsidRPr="00626993">
        <w:rPr>
          <w:i/>
          <w:color w:val="000000" w:themeColor="text1"/>
          <w:sz w:val="22"/>
          <w:szCs w:val="22"/>
          <w:lang w:val="en-US"/>
        </w:rPr>
        <w:t>Vestnik</w:t>
      </w:r>
      <w:proofErr w:type="spellEnd"/>
      <w:r w:rsidRPr="00626993">
        <w:rPr>
          <w:i/>
          <w:color w:val="000000" w:themeColor="text1"/>
          <w:sz w:val="22"/>
          <w:szCs w:val="22"/>
          <w:lang w:val="en-US"/>
        </w:rPr>
        <w:t xml:space="preserve"> </w:t>
      </w:r>
      <w:proofErr w:type="spellStart"/>
      <w:r w:rsidRPr="00626993">
        <w:rPr>
          <w:i/>
          <w:color w:val="000000" w:themeColor="text1"/>
          <w:sz w:val="22"/>
          <w:szCs w:val="22"/>
          <w:lang w:val="en-US"/>
        </w:rPr>
        <w:t>Udmurtskogo</w:t>
      </w:r>
      <w:proofErr w:type="spellEnd"/>
      <w:r w:rsidRPr="00626993">
        <w:rPr>
          <w:i/>
          <w:color w:val="000000" w:themeColor="text1"/>
          <w:sz w:val="22"/>
          <w:szCs w:val="22"/>
          <w:lang w:val="en-US"/>
        </w:rPr>
        <w:t xml:space="preserve"> </w:t>
      </w:r>
      <w:proofErr w:type="spellStart"/>
      <w:r w:rsidRPr="00626993">
        <w:rPr>
          <w:i/>
          <w:color w:val="000000" w:themeColor="text1"/>
          <w:sz w:val="22"/>
          <w:szCs w:val="22"/>
          <w:lang w:val="en-US"/>
        </w:rPr>
        <w:t>Universiteta</w:t>
      </w:r>
      <w:proofErr w:type="spellEnd"/>
      <w:r w:rsidRPr="00626993">
        <w:rPr>
          <w:i/>
          <w:color w:val="000000" w:themeColor="text1"/>
          <w:sz w:val="22"/>
          <w:szCs w:val="22"/>
          <w:lang w:val="en-US"/>
        </w:rPr>
        <w:t xml:space="preserve">. </w:t>
      </w:r>
      <w:proofErr w:type="spellStart"/>
      <w:r w:rsidRPr="00626993">
        <w:rPr>
          <w:i/>
          <w:color w:val="000000" w:themeColor="text1"/>
          <w:sz w:val="22"/>
          <w:szCs w:val="22"/>
          <w:lang w:val="en-US"/>
        </w:rPr>
        <w:t>Matematika</w:t>
      </w:r>
      <w:proofErr w:type="spellEnd"/>
      <w:r w:rsidRPr="00626993">
        <w:rPr>
          <w:i/>
          <w:color w:val="000000" w:themeColor="text1"/>
          <w:sz w:val="22"/>
          <w:szCs w:val="22"/>
          <w:lang w:val="en-US"/>
        </w:rPr>
        <w:t xml:space="preserve">. </w:t>
      </w:r>
      <w:proofErr w:type="spellStart"/>
      <w:r w:rsidRPr="00626993">
        <w:rPr>
          <w:i/>
          <w:color w:val="000000" w:themeColor="text1"/>
          <w:sz w:val="22"/>
          <w:szCs w:val="22"/>
          <w:lang w:val="en-US"/>
        </w:rPr>
        <w:t>Mekhanika</w:t>
      </w:r>
      <w:proofErr w:type="spellEnd"/>
      <w:r w:rsidRPr="00626993">
        <w:rPr>
          <w:i/>
          <w:color w:val="000000" w:themeColor="text1"/>
          <w:sz w:val="22"/>
          <w:szCs w:val="22"/>
          <w:lang w:val="en-US"/>
        </w:rPr>
        <w:t xml:space="preserve">. </w:t>
      </w:r>
      <w:proofErr w:type="spellStart"/>
      <w:r w:rsidRPr="00626993">
        <w:rPr>
          <w:i/>
          <w:color w:val="000000" w:themeColor="text1"/>
          <w:sz w:val="22"/>
          <w:szCs w:val="22"/>
          <w:lang w:val="en-US"/>
        </w:rPr>
        <w:t>Komp'yuternye</w:t>
      </w:r>
      <w:proofErr w:type="spellEnd"/>
      <w:r w:rsidRPr="00626993">
        <w:rPr>
          <w:i/>
          <w:color w:val="000000" w:themeColor="text1"/>
          <w:sz w:val="22"/>
          <w:szCs w:val="22"/>
          <w:lang w:val="en-US"/>
        </w:rPr>
        <w:t xml:space="preserve"> </w:t>
      </w:r>
      <w:proofErr w:type="spellStart"/>
      <w:r w:rsidRPr="00626993">
        <w:rPr>
          <w:i/>
          <w:color w:val="000000" w:themeColor="text1"/>
          <w:sz w:val="22"/>
          <w:szCs w:val="22"/>
          <w:lang w:val="en-US"/>
        </w:rPr>
        <w:t>Nauki</w:t>
      </w:r>
      <w:proofErr w:type="spellEnd"/>
      <w:r w:rsidRPr="00626993">
        <w:rPr>
          <w:i/>
          <w:color w:val="000000" w:themeColor="text1"/>
          <w:sz w:val="22"/>
          <w:szCs w:val="22"/>
          <w:lang w:val="en-US"/>
        </w:rPr>
        <w:t>,</w:t>
      </w:r>
      <w:r w:rsidRPr="00626993">
        <w:rPr>
          <w:color w:val="000000" w:themeColor="text1"/>
          <w:sz w:val="22"/>
          <w:szCs w:val="22"/>
          <w:lang w:val="en-US"/>
        </w:rPr>
        <w:t xml:space="preserve"> 2020, vol. 30, issue 3, pp. 480-496. DOI: 10.35634/vm200309 (in Russ).</w:t>
      </w:r>
    </w:p>
    <w:p w14:paraId="68CDC298" w14:textId="3D1F22B8" w:rsidR="005B0D4E" w:rsidRDefault="00626993" w:rsidP="005B0D4E">
      <w:pPr>
        <w:pStyle w:val="a4"/>
        <w:numPr>
          <w:ilvl w:val="0"/>
          <w:numId w:val="33"/>
        </w:numPr>
        <w:tabs>
          <w:tab w:val="left" w:pos="0"/>
        </w:tabs>
        <w:spacing w:line="360" w:lineRule="auto"/>
        <w:ind w:left="0" w:firstLine="284"/>
        <w:jc w:val="both"/>
        <w:rPr>
          <w:color w:val="000000" w:themeColor="text1"/>
          <w:sz w:val="22"/>
          <w:szCs w:val="22"/>
        </w:rPr>
      </w:pPr>
      <w:proofErr w:type="spellStart"/>
      <w:r w:rsidRPr="00626993">
        <w:rPr>
          <w:color w:val="000000" w:themeColor="text1"/>
          <w:sz w:val="22"/>
          <w:szCs w:val="22"/>
          <w:lang w:val="en-US"/>
        </w:rPr>
        <w:t>Kolodkin</w:t>
      </w:r>
      <w:proofErr w:type="spellEnd"/>
      <w:r w:rsidRPr="00626993">
        <w:rPr>
          <w:color w:val="000000" w:themeColor="text1"/>
          <w:sz w:val="22"/>
          <w:szCs w:val="22"/>
          <w:lang w:val="en-US"/>
        </w:rPr>
        <w:t xml:space="preserve"> V.M., </w:t>
      </w:r>
      <w:proofErr w:type="spellStart"/>
      <w:r w:rsidRPr="00626993">
        <w:rPr>
          <w:color w:val="000000" w:themeColor="text1"/>
          <w:sz w:val="22"/>
          <w:szCs w:val="22"/>
          <w:lang w:val="en-US"/>
        </w:rPr>
        <w:t>Chirkov</w:t>
      </w:r>
      <w:proofErr w:type="spellEnd"/>
      <w:r w:rsidRPr="00626993">
        <w:rPr>
          <w:color w:val="000000" w:themeColor="text1"/>
          <w:sz w:val="22"/>
          <w:szCs w:val="22"/>
          <w:lang w:val="en-US"/>
        </w:rPr>
        <w:t xml:space="preserve"> B.V. Computer study of the process of evacuation of people from a building in case of fire. </w:t>
      </w:r>
      <w:r w:rsidRPr="00626993">
        <w:rPr>
          <w:i/>
          <w:color w:val="000000" w:themeColor="text1"/>
          <w:sz w:val="22"/>
          <w:szCs w:val="22"/>
          <w:lang w:val="en-US"/>
        </w:rPr>
        <w:t>Modern science-intensive technologies</w:t>
      </w:r>
      <w:r w:rsidRPr="00626993">
        <w:rPr>
          <w:color w:val="000000" w:themeColor="text1"/>
          <w:sz w:val="22"/>
          <w:szCs w:val="22"/>
          <w:lang w:val="en-US"/>
        </w:rPr>
        <w:t>, 2016, no. 12-3,</w:t>
      </w:r>
      <w:r w:rsidR="005B0D4E">
        <w:rPr>
          <w:color w:val="000000" w:themeColor="text1"/>
          <w:sz w:val="22"/>
          <w:szCs w:val="22"/>
          <w:lang w:val="en-US"/>
        </w:rPr>
        <w:t xml:space="preserve"> </w:t>
      </w:r>
      <w:r w:rsidRPr="00626993">
        <w:rPr>
          <w:color w:val="000000" w:themeColor="text1"/>
          <w:sz w:val="22"/>
          <w:szCs w:val="22"/>
          <w:lang w:val="en-US"/>
        </w:rPr>
        <w:t>pp. 496–500 (in Russ).</w:t>
      </w:r>
    </w:p>
    <w:p w14:paraId="6126DAD8" w14:textId="0DDD3CF8" w:rsidR="00626993" w:rsidRPr="005B0D4E" w:rsidRDefault="008A3269" w:rsidP="005B0D4E">
      <w:pPr>
        <w:pStyle w:val="a4"/>
        <w:numPr>
          <w:ilvl w:val="0"/>
          <w:numId w:val="33"/>
        </w:numPr>
        <w:tabs>
          <w:tab w:val="left" w:pos="0"/>
        </w:tabs>
        <w:spacing w:line="360" w:lineRule="auto"/>
        <w:ind w:left="0" w:firstLine="284"/>
        <w:jc w:val="both"/>
        <w:rPr>
          <w:color w:val="000000" w:themeColor="text1"/>
          <w:sz w:val="22"/>
          <w:szCs w:val="22"/>
          <w:lang w:val="en-US"/>
        </w:rPr>
      </w:pPr>
      <w:proofErr w:type="spellStart"/>
      <w:r w:rsidRPr="005B0D4E">
        <w:rPr>
          <w:color w:val="000000" w:themeColor="text1"/>
          <w:sz w:val="22"/>
          <w:szCs w:val="22"/>
          <w:lang w:val="en-US"/>
        </w:rPr>
        <w:t>Kholshchevnikov</w:t>
      </w:r>
      <w:proofErr w:type="spellEnd"/>
      <w:r w:rsidR="00586BF4" w:rsidRPr="00586BF4">
        <w:rPr>
          <w:color w:val="000000" w:themeColor="text1"/>
          <w:sz w:val="22"/>
          <w:szCs w:val="22"/>
        </w:rPr>
        <w:t xml:space="preserve"> </w:t>
      </w:r>
      <w:r w:rsidR="00586BF4">
        <w:rPr>
          <w:color w:val="000000" w:themeColor="text1"/>
          <w:sz w:val="22"/>
          <w:szCs w:val="22"/>
          <w:lang w:val="en-US"/>
        </w:rPr>
        <w:t>V</w:t>
      </w:r>
      <w:r w:rsidR="00586BF4" w:rsidRPr="00586BF4">
        <w:rPr>
          <w:color w:val="000000" w:themeColor="text1"/>
          <w:sz w:val="22"/>
          <w:szCs w:val="22"/>
        </w:rPr>
        <w:t>.</w:t>
      </w:r>
      <w:r w:rsidR="00586BF4">
        <w:rPr>
          <w:color w:val="000000" w:themeColor="text1"/>
          <w:sz w:val="22"/>
          <w:szCs w:val="22"/>
          <w:lang w:val="en-US"/>
        </w:rPr>
        <w:t>V</w:t>
      </w:r>
      <w:r w:rsidRPr="00586BF4">
        <w:rPr>
          <w:color w:val="000000" w:themeColor="text1"/>
          <w:sz w:val="22"/>
          <w:szCs w:val="22"/>
        </w:rPr>
        <w:t xml:space="preserve">. </w:t>
      </w:r>
      <w:proofErr w:type="spellStart"/>
      <w:r w:rsidR="00586BF4" w:rsidRPr="00586BF4">
        <w:rPr>
          <w:i/>
          <w:color w:val="000000" w:themeColor="text1"/>
          <w:sz w:val="22"/>
          <w:szCs w:val="22"/>
          <w:lang w:val="en-US"/>
        </w:rPr>
        <w:t>Gnoseologiya</w:t>
      </w:r>
      <w:proofErr w:type="spellEnd"/>
      <w:r w:rsidR="00586BF4" w:rsidRPr="00586BF4">
        <w:rPr>
          <w:i/>
          <w:color w:val="000000" w:themeColor="text1"/>
          <w:sz w:val="22"/>
          <w:szCs w:val="22"/>
        </w:rPr>
        <w:t xml:space="preserve"> </w:t>
      </w:r>
      <w:proofErr w:type="spellStart"/>
      <w:r w:rsidR="00586BF4" w:rsidRPr="00586BF4">
        <w:rPr>
          <w:i/>
          <w:color w:val="000000" w:themeColor="text1"/>
          <w:sz w:val="22"/>
          <w:szCs w:val="22"/>
          <w:lang w:val="en-US"/>
        </w:rPr>
        <w:t>lyudskikh</w:t>
      </w:r>
      <w:proofErr w:type="spellEnd"/>
      <w:r w:rsidR="00586BF4" w:rsidRPr="00586BF4">
        <w:rPr>
          <w:i/>
          <w:color w:val="000000" w:themeColor="text1"/>
          <w:sz w:val="22"/>
          <w:szCs w:val="22"/>
        </w:rPr>
        <w:t xml:space="preserve"> </w:t>
      </w:r>
      <w:proofErr w:type="spellStart"/>
      <w:r w:rsidR="00586BF4" w:rsidRPr="00586BF4">
        <w:rPr>
          <w:i/>
          <w:color w:val="000000" w:themeColor="text1"/>
          <w:sz w:val="22"/>
          <w:szCs w:val="22"/>
          <w:lang w:val="en-US"/>
        </w:rPr>
        <w:t>potokov</w:t>
      </w:r>
      <w:proofErr w:type="spellEnd"/>
      <w:r w:rsidRPr="00586BF4">
        <w:rPr>
          <w:color w:val="000000" w:themeColor="text1"/>
          <w:sz w:val="22"/>
          <w:szCs w:val="22"/>
        </w:rPr>
        <w:t xml:space="preserve">. </w:t>
      </w:r>
      <w:r w:rsidRPr="005B0D4E">
        <w:rPr>
          <w:color w:val="000000" w:themeColor="text1"/>
          <w:sz w:val="22"/>
          <w:szCs w:val="22"/>
          <w:lang w:val="en-US"/>
        </w:rPr>
        <w:t xml:space="preserve">Moscow, </w:t>
      </w:r>
      <w:r w:rsidR="005B0D4E">
        <w:rPr>
          <w:color w:val="000000" w:themeColor="text1"/>
          <w:sz w:val="22"/>
          <w:szCs w:val="22"/>
          <w:lang w:val="en-US"/>
        </w:rPr>
        <w:t>2019. 592 p. (in Russ</w:t>
      </w:r>
      <w:r w:rsidRPr="005B0D4E">
        <w:rPr>
          <w:color w:val="000000" w:themeColor="text1"/>
          <w:sz w:val="22"/>
          <w:szCs w:val="22"/>
          <w:lang w:val="en-US"/>
        </w:rPr>
        <w:t>).</w:t>
      </w:r>
    </w:p>
    <w:p w14:paraId="302533F9" w14:textId="618DF987" w:rsidR="00626993" w:rsidRPr="00626993" w:rsidRDefault="00626993" w:rsidP="00626993">
      <w:pPr>
        <w:pStyle w:val="a4"/>
        <w:numPr>
          <w:ilvl w:val="0"/>
          <w:numId w:val="33"/>
        </w:numPr>
        <w:tabs>
          <w:tab w:val="left" w:pos="0"/>
        </w:tabs>
        <w:spacing w:line="360" w:lineRule="auto"/>
        <w:ind w:left="0" w:firstLine="284"/>
        <w:jc w:val="both"/>
        <w:rPr>
          <w:color w:val="000000" w:themeColor="text1"/>
          <w:sz w:val="22"/>
          <w:szCs w:val="22"/>
        </w:rPr>
      </w:pPr>
      <w:proofErr w:type="spellStart"/>
      <w:r w:rsidRPr="00626993">
        <w:rPr>
          <w:color w:val="000000" w:themeColor="text1"/>
          <w:sz w:val="22"/>
          <w:szCs w:val="22"/>
          <w:lang w:val="en-US"/>
        </w:rPr>
        <w:t>Samoshin</w:t>
      </w:r>
      <w:proofErr w:type="spellEnd"/>
      <w:r w:rsidRPr="00626993">
        <w:rPr>
          <w:color w:val="000000" w:themeColor="text1"/>
          <w:sz w:val="22"/>
          <w:szCs w:val="22"/>
          <w:lang w:val="en-US"/>
        </w:rPr>
        <w:t xml:space="preserve"> D.A. </w:t>
      </w:r>
      <w:r w:rsidRPr="00626993">
        <w:rPr>
          <w:i/>
          <w:color w:val="000000" w:themeColor="text1"/>
          <w:sz w:val="22"/>
          <w:szCs w:val="22"/>
          <w:lang w:val="en-US"/>
        </w:rPr>
        <w:t>The composition of human flows and the parameters of their movement during evacuation</w:t>
      </w:r>
      <w:r w:rsidRPr="00626993">
        <w:rPr>
          <w:color w:val="000000" w:themeColor="text1"/>
          <w:sz w:val="22"/>
          <w:szCs w:val="22"/>
          <w:lang w:val="en-US"/>
        </w:rPr>
        <w:t>. Moscow, 2016,</w:t>
      </w:r>
      <w:r w:rsidR="00586BF4">
        <w:rPr>
          <w:color w:val="000000" w:themeColor="text1"/>
          <w:sz w:val="22"/>
          <w:szCs w:val="22"/>
        </w:rPr>
        <w:t xml:space="preserve"> </w:t>
      </w:r>
      <w:r w:rsidRPr="00626993">
        <w:rPr>
          <w:color w:val="000000" w:themeColor="text1"/>
          <w:sz w:val="22"/>
          <w:szCs w:val="22"/>
          <w:lang w:val="en-US"/>
        </w:rPr>
        <w:t>210 p. (in Russ).</w:t>
      </w:r>
    </w:p>
    <w:sectPr w:rsidR="00626993" w:rsidRPr="00626993" w:rsidSect="00D34A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7286"/>
    <w:multiLevelType w:val="hybridMultilevel"/>
    <w:tmpl w:val="0A54B230"/>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344774B"/>
    <w:multiLevelType w:val="multilevel"/>
    <w:tmpl w:val="3A84649A"/>
    <w:lvl w:ilvl="0">
      <w:start w:val="1"/>
      <w:numFmt w:val="decimal"/>
      <w:lvlText w:val="%1."/>
      <w:lvlJc w:val="left"/>
      <w:pPr>
        <w:ind w:left="1069" w:hanging="360"/>
      </w:pPr>
      <w:rPr>
        <w:rFonts w:hint="default"/>
        <w:lang w:val="en-US"/>
      </w:rPr>
    </w:lvl>
    <w:lvl w:ilvl="1">
      <w:start w:val="1"/>
      <w:numFmt w:val="decimal"/>
      <w:isLgl/>
      <w:lvlText w:val="%1.%2."/>
      <w:lvlJc w:val="left"/>
      <w:pPr>
        <w:ind w:left="1288"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07784093"/>
    <w:multiLevelType w:val="hybridMultilevel"/>
    <w:tmpl w:val="EEC22754"/>
    <w:lvl w:ilvl="0" w:tplc="126E74CA">
      <w:start w:val="1"/>
      <w:numFmt w:val="bullet"/>
      <w:lvlText w:val=""/>
      <w:lvlJc w:val="left"/>
      <w:pPr>
        <w:tabs>
          <w:tab w:val="num" w:pos="720"/>
        </w:tabs>
        <w:ind w:left="720" w:hanging="360"/>
      </w:pPr>
      <w:rPr>
        <w:rFonts w:ascii="Wingdings" w:hAnsi="Wingdings" w:hint="default"/>
      </w:rPr>
    </w:lvl>
    <w:lvl w:ilvl="1" w:tplc="D6C61654" w:tentative="1">
      <w:start w:val="1"/>
      <w:numFmt w:val="bullet"/>
      <w:lvlText w:val=""/>
      <w:lvlJc w:val="left"/>
      <w:pPr>
        <w:tabs>
          <w:tab w:val="num" w:pos="1440"/>
        </w:tabs>
        <w:ind w:left="1440" w:hanging="360"/>
      </w:pPr>
      <w:rPr>
        <w:rFonts w:ascii="Wingdings" w:hAnsi="Wingdings" w:hint="default"/>
      </w:rPr>
    </w:lvl>
    <w:lvl w:ilvl="2" w:tplc="0A827BF2" w:tentative="1">
      <w:start w:val="1"/>
      <w:numFmt w:val="bullet"/>
      <w:lvlText w:val=""/>
      <w:lvlJc w:val="left"/>
      <w:pPr>
        <w:tabs>
          <w:tab w:val="num" w:pos="2160"/>
        </w:tabs>
        <w:ind w:left="2160" w:hanging="360"/>
      </w:pPr>
      <w:rPr>
        <w:rFonts w:ascii="Wingdings" w:hAnsi="Wingdings" w:hint="default"/>
      </w:rPr>
    </w:lvl>
    <w:lvl w:ilvl="3" w:tplc="7674A024" w:tentative="1">
      <w:start w:val="1"/>
      <w:numFmt w:val="bullet"/>
      <w:lvlText w:val=""/>
      <w:lvlJc w:val="left"/>
      <w:pPr>
        <w:tabs>
          <w:tab w:val="num" w:pos="2880"/>
        </w:tabs>
        <w:ind w:left="2880" w:hanging="360"/>
      </w:pPr>
      <w:rPr>
        <w:rFonts w:ascii="Wingdings" w:hAnsi="Wingdings" w:hint="default"/>
      </w:rPr>
    </w:lvl>
    <w:lvl w:ilvl="4" w:tplc="FCBEAE32" w:tentative="1">
      <w:start w:val="1"/>
      <w:numFmt w:val="bullet"/>
      <w:lvlText w:val=""/>
      <w:lvlJc w:val="left"/>
      <w:pPr>
        <w:tabs>
          <w:tab w:val="num" w:pos="3600"/>
        </w:tabs>
        <w:ind w:left="3600" w:hanging="360"/>
      </w:pPr>
      <w:rPr>
        <w:rFonts w:ascii="Wingdings" w:hAnsi="Wingdings" w:hint="default"/>
      </w:rPr>
    </w:lvl>
    <w:lvl w:ilvl="5" w:tplc="5B286B0E" w:tentative="1">
      <w:start w:val="1"/>
      <w:numFmt w:val="bullet"/>
      <w:lvlText w:val=""/>
      <w:lvlJc w:val="left"/>
      <w:pPr>
        <w:tabs>
          <w:tab w:val="num" w:pos="4320"/>
        </w:tabs>
        <w:ind w:left="4320" w:hanging="360"/>
      </w:pPr>
      <w:rPr>
        <w:rFonts w:ascii="Wingdings" w:hAnsi="Wingdings" w:hint="default"/>
      </w:rPr>
    </w:lvl>
    <w:lvl w:ilvl="6" w:tplc="5BBA8B8C" w:tentative="1">
      <w:start w:val="1"/>
      <w:numFmt w:val="bullet"/>
      <w:lvlText w:val=""/>
      <w:lvlJc w:val="left"/>
      <w:pPr>
        <w:tabs>
          <w:tab w:val="num" w:pos="5040"/>
        </w:tabs>
        <w:ind w:left="5040" w:hanging="360"/>
      </w:pPr>
      <w:rPr>
        <w:rFonts w:ascii="Wingdings" w:hAnsi="Wingdings" w:hint="default"/>
      </w:rPr>
    </w:lvl>
    <w:lvl w:ilvl="7" w:tplc="E7566AD2" w:tentative="1">
      <w:start w:val="1"/>
      <w:numFmt w:val="bullet"/>
      <w:lvlText w:val=""/>
      <w:lvlJc w:val="left"/>
      <w:pPr>
        <w:tabs>
          <w:tab w:val="num" w:pos="5760"/>
        </w:tabs>
        <w:ind w:left="5760" w:hanging="360"/>
      </w:pPr>
      <w:rPr>
        <w:rFonts w:ascii="Wingdings" w:hAnsi="Wingdings" w:hint="default"/>
      </w:rPr>
    </w:lvl>
    <w:lvl w:ilvl="8" w:tplc="532054F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C442E8"/>
    <w:multiLevelType w:val="hybridMultilevel"/>
    <w:tmpl w:val="2074875E"/>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184416C8"/>
    <w:multiLevelType w:val="hybridMultilevel"/>
    <w:tmpl w:val="4678F612"/>
    <w:lvl w:ilvl="0" w:tplc="D6C4AADE">
      <w:start w:val="1"/>
      <w:numFmt w:val="bullet"/>
      <w:lvlText w:val=""/>
      <w:lvlJc w:val="left"/>
      <w:pPr>
        <w:tabs>
          <w:tab w:val="num" w:pos="720"/>
        </w:tabs>
        <w:ind w:left="720" w:hanging="360"/>
      </w:pPr>
      <w:rPr>
        <w:rFonts w:ascii="Wingdings" w:hAnsi="Wingdings" w:hint="default"/>
      </w:rPr>
    </w:lvl>
    <w:lvl w:ilvl="1" w:tplc="88104DD2" w:tentative="1">
      <w:start w:val="1"/>
      <w:numFmt w:val="bullet"/>
      <w:lvlText w:val=""/>
      <w:lvlJc w:val="left"/>
      <w:pPr>
        <w:tabs>
          <w:tab w:val="num" w:pos="1440"/>
        </w:tabs>
        <w:ind w:left="1440" w:hanging="360"/>
      </w:pPr>
      <w:rPr>
        <w:rFonts w:ascii="Wingdings" w:hAnsi="Wingdings" w:hint="default"/>
      </w:rPr>
    </w:lvl>
    <w:lvl w:ilvl="2" w:tplc="E9028F16" w:tentative="1">
      <w:start w:val="1"/>
      <w:numFmt w:val="bullet"/>
      <w:lvlText w:val=""/>
      <w:lvlJc w:val="left"/>
      <w:pPr>
        <w:tabs>
          <w:tab w:val="num" w:pos="2160"/>
        </w:tabs>
        <w:ind w:left="2160" w:hanging="360"/>
      </w:pPr>
      <w:rPr>
        <w:rFonts w:ascii="Wingdings" w:hAnsi="Wingdings" w:hint="default"/>
      </w:rPr>
    </w:lvl>
    <w:lvl w:ilvl="3" w:tplc="BA8AE51E" w:tentative="1">
      <w:start w:val="1"/>
      <w:numFmt w:val="bullet"/>
      <w:lvlText w:val=""/>
      <w:lvlJc w:val="left"/>
      <w:pPr>
        <w:tabs>
          <w:tab w:val="num" w:pos="2880"/>
        </w:tabs>
        <w:ind w:left="2880" w:hanging="360"/>
      </w:pPr>
      <w:rPr>
        <w:rFonts w:ascii="Wingdings" w:hAnsi="Wingdings" w:hint="default"/>
      </w:rPr>
    </w:lvl>
    <w:lvl w:ilvl="4" w:tplc="6BF2B302" w:tentative="1">
      <w:start w:val="1"/>
      <w:numFmt w:val="bullet"/>
      <w:lvlText w:val=""/>
      <w:lvlJc w:val="left"/>
      <w:pPr>
        <w:tabs>
          <w:tab w:val="num" w:pos="3600"/>
        </w:tabs>
        <w:ind w:left="3600" w:hanging="360"/>
      </w:pPr>
      <w:rPr>
        <w:rFonts w:ascii="Wingdings" w:hAnsi="Wingdings" w:hint="default"/>
      </w:rPr>
    </w:lvl>
    <w:lvl w:ilvl="5" w:tplc="E1F874A6" w:tentative="1">
      <w:start w:val="1"/>
      <w:numFmt w:val="bullet"/>
      <w:lvlText w:val=""/>
      <w:lvlJc w:val="left"/>
      <w:pPr>
        <w:tabs>
          <w:tab w:val="num" w:pos="4320"/>
        </w:tabs>
        <w:ind w:left="4320" w:hanging="360"/>
      </w:pPr>
      <w:rPr>
        <w:rFonts w:ascii="Wingdings" w:hAnsi="Wingdings" w:hint="default"/>
      </w:rPr>
    </w:lvl>
    <w:lvl w:ilvl="6" w:tplc="7AF23518" w:tentative="1">
      <w:start w:val="1"/>
      <w:numFmt w:val="bullet"/>
      <w:lvlText w:val=""/>
      <w:lvlJc w:val="left"/>
      <w:pPr>
        <w:tabs>
          <w:tab w:val="num" w:pos="5040"/>
        </w:tabs>
        <w:ind w:left="5040" w:hanging="360"/>
      </w:pPr>
      <w:rPr>
        <w:rFonts w:ascii="Wingdings" w:hAnsi="Wingdings" w:hint="default"/>
      </w:rPr>
    </w:lvl>
    <w:lvl w:ilvl="7" w:tplc="26F85AB2" w:tentative="1">
      <w:start w:val="1"/>
      <w:numFmt w:val="bullet"/>
      <w:lvlText w:val=""/>
      <w:lvlJc w:val="left"/>
      <w:pPr>
        <w:tabs>
          <w:tab w:val="num" w:pos="5760"/>
        </w:tabs>
        <w:ind w:left="5760" w:hanging="360"/>
      </w:pPr>
      <w:rPr>
        <w:rFonts w:ascii="Wingdings" w:hAnsi="Wingdings" w:hint="default"/>
      </w:rPr>
    </w:lvl>
    <w:lvl w:ilvl="8" w:tplc="CD5A745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934F89"/>
    <w:multiLevelType w:val="hybridMultilevel"/>
    <w:tmpl w:val="BEF20002"/>
    <w:lvl w:ilvl="0" w:tplc="A95002DC">
      <w:start w:val="1"/>
      <w:numFmt w:val="decimal"/>
      <w:lvlText w:val="%1."/>
      <w:lvlJc w:val="left"/>
      <w:pPr>
        <w:ind w:left="1920" w:hanging="360"/>
      </w:pPr>
      <w:rPr>
        <w:rFonts w:ascii="Times New Roman" w:eastAsia="Times New Roman" w:hAnsi="Times New Roman" w:cs="Times New Roman"/>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6" w15:restartNumberingAfterBreak="0">
    <w:nsid w:val="1DBB55F1"/>
    <w:multiLevelType w:val="hybridMultilevel"/>
    <w:tmpl w:val="8692F818"/>
    <w:lvl w:ilvl="0" w:tplc="98E2A3EE">
      <w:numFmt w:val="bullet"/>
      <w:lvlText w:val=""/>
      <w:lvlJc w:val="left"/>
      <w:pPr>
        <w:ind w:left="1494" w:hanging="360"/>
      </w:pPr>
      <w:rPr>
        <w:rFonts w:ascii="Symbol" w:eastAsia="Times New Roman" w:hAnsi="Symbol" w:cs="Times New Roman"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7" w15:restartNumberingAfterBreak="0">
    <w:nsid w:val="1FD6008B"/>
    <w:multiLevelType w:val="multilevel"/>
    <w:tmpl w:val="D828F9FC"/>
    <w:lvl w:ilvl="0">
      <w:start w:val="1"/>
      <w:numFmt w:val="decimal"/>
      <w:lvlText w:val="%1."/>
      <w:lvlJc w:val="left"/>
      <w:pPr>
        <w:ind w:left="1069"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27DB2A2E"/>
    <w:multiLevelType w:val="hybridMultilevel"/>
    <w:tmpl w:val="ABE28F1E"/>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9" w15:restartNumberingAfterBreak="0">
    <w:nsid w:val="33364D67"/>
    <w:multiLevelType w:val="hybridMultilevel"/>
    <w:tmpl w:val="2074875E"/>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0" w15:restartNumberingAfterBreak="0">
    <w:nsid w:val="396C1797"/>
    <w:multiLevelType w:val="hybridMultilevel"/>
    <w:tmpl w:val="08B0B2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9B87A7D"/>
    <w:multiLevelType w:val="hybridMultilevel"/>
    <w:tmpl w:val="E1C0164C"/>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A4D6597"/>
    <w:multiLevelType w:val="hybridMultilevel"/>
    <w:tmpl w:val="30A6A87C"/>
    <w:lvl w:ilvl="0" w:tplc="04190001">
      <w:start w:val="1"/>
      <w:numFmt w:val="bullet"/>
      <w:lvlText w:val=""/>
      <w:lvlJc w:val="left"/>
      <w:pPr>
        <w:tabs>
          <w:tab w:val="num" w:pos="720"/>
        </w:tabs>
        <w:ind w:left="720" w:hanging="360"/>
      </w:pPr>
      <w:rPr>
        <w:rFonts w:ascii="Symbol" w:hAnsi="Symbol" w:hint="default"/>
      </w:rPr>
    </w:lvl>
    <w:lvl w:ilvl="1" w:tplc="FFFC2E9C" w:tentative="1">
      <w:start w:val="1"/>
      <w:numFmt w:val="bullet"/>
      <w:lvlText w:val=""/>
      <w:lvlJc w:val="left"/>
      <w:pPr>
        <w:tabs>
          <w:tab w:val="num" w:pos="1440"/>
        </w:tabs>
        <w:ind w:left="1440" w:hanging="360"/>
      </w:pPr>
      <w:rPr>
        <w:rFonts w:ascii="Wingdings" w:hAnsi="Wingdings" w:hint="default"/>
      </w:rPr>
    </w:lvl>
    <w:lvl w:ilvl="2" w:tplc="763A3158" w:tentative="1">
      <w:start w:val="1"/>
      <w:numFmt w:val="bullet"/>
      <w:lvlText w:val=""/>
      <w:lvlJc w:val="left"/>
      <w:pPr>
        <w:tabs>
          <w:tab w:val="num" w:pos="2160"/>
        </w:tabs>
        <w:ind w:left="2160" w:hanging="360"/>
      </w:pPr>
      <w:rPr>
        <w:rFonts w:ascii="Wingdings" w:hAnsi="Wingdings" w:hint="default"/>
      </w:rPr>
    </w:lvl>
    <w:lvl w:ilvl="3" w:tplc="837CC5B2" w:tentative="1">
      <w:start w:val="1"/>
      <w:numFmt w:val="bullet"/>
      <w:lvlText w:val=""/>
      <w:lvlJc w:val="left"/>
      <w:pPr>
        <w:tabs>
          <w:tab w:val="num" w:pos="2880"/>
        </w:tabs>
        <w:ind w:left="2880" w:hanging="360"/>
      </w:pPr>
      <w:rPr>
        <w:rFonts w:ascii="Wingdings" w:hAnsi="Wingdings" w:hint="default"/>
      </w:rPr>
    </w:lvl>
    <w:lvl w:ilvl="4" w:tplc="E346B83A" w:tentative="1">
      <w:start w:val="1"/>
      <w:numFmt w:val="bullet"/>
      <w:lvlText w:val=""/>
      <w:lvlJc w:val="left"/>
      <w:pPr>
        <w:tabs>
          <w:tab w:val="num" w:pos="3600"/>
        </w:tabs>
        <w:ind w:left="3600" w:hanging="360"/>
      </w:pPr>
      <w:rPr>
        <w:rFonts w:ascii="Wingdings" w:hAnsi="Wingdings" w:hint="default"/>
      </w:rPr>
    </w:lvl>
    <w:lvl w:ilvl="5" w:tplc="FC18A6D4" w:tentative="1">
      <w:start w:val="1"/>
      <w:numFmt w:val="bullet"/>
      <w:lvlText w:val=""/>
      <w:lvlJc w:val="left"/>
      <w:pPr>
        <w:tabs>
          <w:tab w:val="num" w:pos="4320"/>
        </w:tabs>
        <w:ind w:left="4320" w:hanging="360"/>
      </w:pPr>
      <w:rPr>
        <w:rFonts w:ascii="Wingdings" w:hAnsi="Wingdings" w:hint="default"/>
      </w:rPr>
    </w:lvl>
    <w:lvl w:ilvl="6" w:tplc="C3343A76" w:tentative="1">
      <w:start w:val="1"/>
      <w:numFmt w:val="bullet"/>
      <w:lvlText w:val=""/>
      <w:lvlJc w:val="left"/>
      <w:pPr>
        <w:tabs>
          <w:tab w:val="num" w:pos="5040"/>
        </w:tabs>
        <w:ind w:left="5040" w:hanging="360"/>
      </w:pPr>
      <w:rPr>
        <w:rFonts w:ascii="Wingdings" w:hAnsi="Wingdings" w:hint="default"/>
      </w:rPr>
    </w:lvl>
    <w:lvl w:ilvl="7" w:tplc="31F4DDD8" w:tentative="1">
      <w:start w:val="1"/>
      <w:numFmt w:val="bullet"/>
      <w:lvlText w:val=""/>
      <w:lvlJc w:val="left"/>
      <w:pPr>
        <w:tabs>
          <w:tab w:val="num" w:pos="5760"/>
        </w:tabs>
        <w:ind w:left="5760" w:hanging="360"/>
      </w:pPr>
      <w:rPr>
        <w:rFonts w:ascii="Wingdings" w:hAnsi="Wingdings" w:hint="default"/>
      </w:rPr>
    </w:lvl>
    <w:lvl w:ilvl="8" w:tplc="2502325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1B7BE4"/>
    <w:multiLevelType w:val="multilevel"/>
    <w:tmpl w:val="D828F9F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15:restartNumberingAfterBreak="0">
    <w:nsid w:val="41AF186B"/>
    <w:multiLevelType w:val="hybridMultilevel"/>
    <w:tmpl w:val="C5C25C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37C1EAE"/>
    <w:multiLevelType w:val="multilevel"/>
    <w:tmpl w:val="D828F9FC"/>
    <w:lvl w:ilvl="0">
      <w:start w:val="1"/>
      <w:numFmt w:val="decimal"/>
      <w:lvlText w:val="%1."/>
      <w:lvlJc w:val="left"/>
      <w:pPr>
        <w:ind w:left="1069"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4E2B1BEA"/>
    <w:multiLevelType w:val="hybridMultilevel"/>
    <w:tmpl w:val="2C94B274"/>
    <w:lvl w:ilvl="0" w:tplc="AE0484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FE6E43"/>
    <w:multiLevelType w:val="hybridMultilevel"/>
    <w:tmpl w:val="AA06415A"/>
    <w:lvl w:ilvl="0" w:tplc="A45AAF70">
      <w:start w:val="1"/>
      <w:numFmt w:val="bullet"/>
      <w:lvlText w:val=""/>
      <w:lvlJc w:val="left"/>
      <w:pPr>
        <w:tabs>
          <w:tab w:val="num" w:pos="720"/>
        </w:tabs>
        <w:ind w:left="720" w:hanging="360"/>
      </w:pPr>
      <w:rPr>
        <w:rFonts w:ascii="Wingdings" w:hAnsi="Wingdings" w:hint="default"/>
      </w:rPr>
    </w:lvl>
    <w:lvl w:ilvl="1" w:tplc="FFFC2E9C" w:tentative="1">
      <w:start w:val="1"/>
      <w:numFmt w:val="bullet"/>
      <w:lvlText w:val=""/>
      <w:lvlJc w:val="left"/>
      <w:pPr>
        <w:tabs>
          <w:tab w:val="num" w:pos="1440"/>
        </w:tabs>
        <w:ind w:left="1440" w:hanging="360"/>
      </w:pPr>
      <w:rPr>
        <w:rFonts w:ascii="Wingdings" w:hAnsi="Wingdings" w:hint="default"/>
      </w:rPr>
    </w:lvl>
    <w:lvl w:ilvl="2" w:tplc="763A3158" w:tentative="1">
      <w:start w:val="1"/>
      <w:numFmt w:val="bullet"/>
      <w:lvlText w:val=""/>
      <w:lvlJc w:val="left"/>
      <w:pPr>
        <w:tabs>
          <w:tab w:val="num" w:pos="2160"/>
        </w:tabs>
        <w:ind w:left="2160" w:hanging="360"/>
      </w:pPr>
      <w:rPr>
        <w:rFonts w:ascii="Wingdings" w:hAnsi="Wingdings" w:hint="default"/>
      </w:rPr>
    </w:lvl>
    <w:lvl w:ilvl="3" w:tplc="837CC5B2" w:tentative="1">
      <w:start w:val="1"/>
      <w:numFmt w:val="bullet"/>
      <w:lvlText w:val=""/>
      <w:lvlJc w:val="left"/>
      <w:pPr>
        <w:tabs>
          <w:tab w:val="num" w:pos="2880"/>
        </w:tabs>
        <w:ind w:left="2880" w:hanging="360"/>
      </w:pPr>
      <w:rPr>
        <w:rFonts w:ascii="Wingdings" w:hAnsi="Wingdings" w:hint="default"/>
      </w:rPr>
    </w:lvl>
    <w:lvl w:ilvl="4" w:tplc="E346B83A" w:tentative="1">
      <w:start w:val="1"/>
      <w:numFmt w:val="bullet"/>
      <w:lvlText w:val=""/>
      <w:lvlJc w:val="left"/>
      <w:pPr>
        <w:tabs>
          <w:tab w:val="num" w:pos="3600"/>
        </w:tabs>
        <w:ind w:left="3600" w:hanging="360"/>
      </w:pPr>
      <w:rPr>
        <w:rFonts w:ascii="Wingdings" w:hAnsi="Wingdings" w:hint="default"/>
      </w:rPr>
    </w:lvl>
    <w:lvl w:ilvl="5" w:tplc="FC18A6D4" w:tentative="1">
      <w:start w:val="1"/>
      <w:numFmt w:val="bullet"/>
      <w:lvlText w:val=""/>
      <w:lvlJc w:val="left"/>
      <w:pPr>
        <w:tabs>
          <w:tab w:val="num" w:pos="4320"/>
        </w:tabs>
        <w:ind w:left="4320" w:hanging="360"/>
      </w:pPr>
      <w:rPr>
        <w:rFonts w:ascii="Wingdings" w:hAnsi="Wingdings" w:hint="default"/>
      </w:rPr>
    </w:lvl>
    <w:lvl w:ilvl="6" w:tplc="C3343A76" w:tentative="1">
      <w:start w:val="1"/>
      <w:numFmt w:val="bullet"/>
      <w:lvlText w:val=""/>
      <w:lvlJc w:val="left"/>
      <w:pPr>
        <w:tabs>
          <w:tab w:val="num" w:pos="5040"/>
        </w:tabs>
        <w:ind w:left="5040" w:hanging="360"/>
      </w:pPr>
      <w:rPr>
        <w:rFonts w:ascii="Wingdings" w:hAnsi="Wingdings" w:hint="default"/>
      </w:rPr>
    </w:lvl>
    <w:lvl w:ilvl="7" w:tplc="31F4DDD8" w:tentative="1">
      <w:start w:val="1"/>
      <w:numFmt w:val="bullet"/>
      <w:lvlText w:val=""/>
      <w:lvlJc w:val="left"/>
      <w:pPr>
        <w:tabs>
          <w:tab w:val="num" w:pos="5760"/>
        </w:tabs>
        <w:ind w:left="5760" w:hanging="360"/>
      </w:pPr>
      <w:rPr>
        <w:rFonts w:ascii="Wingdings" w:hAnsi="Wingdings" w:hint="default"/>
      </w:rPr>
    </w:lvl>
    <w:lvl w:ilvl="8" w:tplc="2502325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E201E9"/>
    <w:multiLevelType w:val="multilevel"/>
    <w:tmpl w:val="D828F9FC"/>
    <w:lvl w:ilvl="0">
      <w:start w:val="1"/>
      <w:numFmt w:val="decimal"/>
      <w:lvlText w:val="%1."/>
      <w:lvlJc w:val="left"/>
      <w:pPr>
        <w:ind w:left="1069"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9" w15:restartNumberingAfterBreak="0">
    <w:nsid w:val="58B029FB"/>
    <w:multiLevelType w:val="multilevel"/>
    <w:tmpl w:val="681EB85C"/>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3630A41"/>
    <w:multiLevelType w:val="hybridMultilevel"/>
    <w:tmpl w:val="8D429EA4"/>
    <w:lvl w:ilvl="0" w:tplc="625272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637974EC"/>
    <w:multiLevelType w:val="multilevel"/>
    <w:tmpl w:val="D828F9F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2" w15:restartNumberingAfterBreak="0">
    <w:nsid w:val="63910B49"/>
    <w:multiLevelType w:val="multilevel"/>
    <w:tmpl w:val="D828F9F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3" w15:restartNumberingAfterBreak="0">
    <w:nsid w:val="68265850"/>
    <w:multiLevelType w:val="hybridMultilevel"/>
    <w:tmpl w:val="11844F44"/>
    <w:lvl w:ilvl="0" w:tplc="04190001">
      <w:numFmt w:val="bullet"/>
      <w:lvlText w:val=""/>
      <w:lvlJc w:val="left"/>
      <w:pPr>
        <w:ind w:left="720" w:hanging="360"/>
      </w:pPr>
      <w:rPr>
        <w:rFonts w:ascii="Symbol" w:eastAsia="Times New Roman"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EB13C0F"/>
    <w:multiLevelType w:val="hybridMultilevel"/>
    <w:tmpl w:val="EA6024EC"/>
    <w:lvl w:ilvl="0" w:tplc="04190001">
      <w:start w:val="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FF312FD"/>
    <w:multiLevelType w:val="multilevel"/>
    <w:tmpl w:val="D828F9FC"/>
    <w:lvl w:ilvl="0">
      <w:start w:val="1"/>
      <w:numFmt w:val="decimal"/>
      <w:lvlText w:val="%1."/>
      <w:lvlJc w:val="left"/>
      <w:pPr>
        <w:ind w:left="1069"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6" w15:restartNumberingAfterBreak="0">
    <w:nsid w:val="709003C2"/>
    <w:multiLevelType w:val="hybridMultilevel"/>
    <w:tmpl w:val="6958CD44"/>
    <w:lvl w:ilvl="0" w:tplc="BF8835D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77141709"/>
    <w:multiLevelType w:val="hybridMultilevel"/>
    <w:tmpl w:val="E1C4A566"/>
    <w:lvl w:ilvl="0" w:tplc="BC3E0D1E">
      <w:start w:val="1"/>
      <w:numFmt w:val="bullet"/>
      <w:lvlText w:val=""/>
      <w:lvlJc w:val="left"/>
      <w:pPr>
        <w:tabs>
          <w:tab w:val="num" w:pos="720"/>
        </w:tabs>
        <w:ind w:left="720" w:hanging="360"/>
      </w:pPr>
      <w:rPr>
        <w:rFonts w:ascii="Wingdings" w:hAnsi="Wingdings" w:hint="default"/>
      </w:rPr>
    </w:lvl>
    <w:lvl w:ilvl="1" w:tplc="7CDA51FA" w:tentative="1">
      <w:start w:val="1"/>
      <w:numFmt w:val="bullet"/>
      <w:lvlText w:val=""/>
      <w:lvlJc w:val="left"/>
      <w:pPr>
        <w:tabs>
          <w:tab w:val="num" w:pos="1440"/>
        </w:tabs>
        <w:ind w:left="1440" w:hanging="360"/>
      </w:pPr>
      <w:rPr>
        <w:rFonts w:ascii="Wingdings" w:hAnsi="Wingdings" w:hint="default"/>
      </w:rPr>
    </w:lvl>
    <w:lvl w:ilvl="2" w:tplc="3ED021B0" w:tentative="1">
      <w:start w:val="1"/>
      <w:numFmt w:val="bullet"/>
      <w:lvlText w:val=""/>
      <w:lvlJc w:val="left"/>
      <w:pPr>
        <w:tabs>
          <w:tab w:val="num" w:pos="2160"/>
        </w:tabs>
        <w:ind w:left="2160" w:hanging="360"/>
      </w:pPr>
      <w:rPr>
        <w:rFonts w:ascii="Wingdings" w:hAnsi="Wingdings" w:hint="default"/>
      </w:rPr>
    </w:lvl>
    <w:lvl w:ilvl="3" w:tplc="9F225E0E" w:tentative="1">
      <w:start w:val="1"/>
      <w:numFmt w:val="bullet"/>
      <w:lvlText w:val=""/>
      <w:lvlJc w:val="left"/>
      <w:pPr>
        <w:tabs>
          <w:tab w:val="num" w:pos="2880"/>
        </w:tabs>
        <w:ind w:left="2880" w:hanging="360"/>
      </w:pPr>
      <w:rPr>
        <w:rFonts w:ascii="Wingdings" w:hAnsi="Wingdings" w:hint="default"/>
      </w:rPr>
    </w:lvl>
    <w:lvl w:ilvl="4" w:tplc="B27839B0" w:tentative="1">
      <w:start w:val="1"/>
      <w:numFmt w:val="bullet"/>
      <w:lvlText w:val=""/>
      <w:lvlJc w:val="left"/>
      <w:pPr>
        <w:tabs>
          <w:tab w:val="num" w:pos="3600"/>
        </w:tabs>
        <w:ind w:left="3600" w:hanging="360"/>
      </w:pPr>
      <w:rPr>
        <w:rFonts w:ascii="Wingdings" w:hAnsi="Wingdings" w:hint="default"/>
      </w:rPr>
    </w:lvl>
    <w:lvl w:ilvl="5" w:tplc="61601240" w:tentative="1">
      <w:start w:val="1"/>
      <w:numFmt w:val="bullet"/>
      <w:lvlText w:val=""/>
      <w:lvlJc w:val="left"/>
      <w:pPr>
        <w:tabs>
          <w:tab w:val="num" w:pos="4320"/>
        </w:tabs>
        <w:ind w:left="4320" w:hanging="360"/>
      </w:pPr>
      <w:rPr>
        <w:rFonts w:ascii="Wingdings" w:hAnsi="Wingdings" w:hint="default"/>
      </w:rPr>
    </w:lvl>
    <w:lvl w:ilvl="6" w:tplc="9B58FA72" w:tentative="1">
      <w:start w:val="1"/>
      <w:numFmt w:val="bullet"/>
      <w:lvlText w:val=""/>
      <w:lvlJc w:val="left"/>
      <w:pPr>
        <w:tabs>
          <w:tab w:val="num" w:pos="5040"/>
        </w:tabs>
        <w:ind w:left="5040" w:hanging="360"/>
      </w:pPr>
      <w:rPr>
        <w:rFonts w:ascii="Wingdings" w:hAnsi="Wingdings" w:hint="default"/>
      </w:rPr>
    </w:lvl>
    <w:lvl w:ilvl="7" w:tplc="A112D41C" w:tentative="1">
      <w:start w:val="1"/>
      <w:numFmt w:val="bullet"/>
      <w:lvlText w:val=""/>
      <w:lvlJc w:val="left"/>
      <w:pPr>
        <w:tabs>
          <w:tab w:val="num" w:pos="5760"/>
        </w:tabs>
        <w:ind w:left="5760" w:hanging="360"/>
      </w:pPr>
      <w:rPr>
        <w:rFonts w:ascii="Wingdings" w:hAnsi="Wingdings" w:hint="default"/>
      </w:rPr>
    </w:lvl>
    <w:lvl w:ilvl="8" w:tplc="ACF0E94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6A5A37"/>
    <w:multiLevelType w:val="hybridMultilevel"/>
    <w:tmpl w:val="4FBAE54E"/>
    <w:lvl w:ilvl="0" w:tplc="875A16C2">
      <w:numFmt w:val="bullet"/>
      <w:lvlText w:val=""/>
      <w:lvlJc w:val="left"/>
      <w:pPr>
        <w:ind w:left="927" w:hanging="360"/>
      </w:pPr>
      <w:rPr>
        <w:rFonts w:ascii="Symbol" w:eastAsia="Times New Roman"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9" w15:restartNumberingAfterBreak="0">
    <w:nsid w:val="7A282A80"/>
    <w:multiLevelType w:val="hybridMultilevel"/>
    <w:tmpl w:val="77686DB0"/>
    <w:lvl w:ilvl="0" w:tplc="785E4186">
      <w:start w:val="1"/>
      <w:numFmt w:val="bullet"/>
      <w:lvlText w:val=""/>
      <w:lvlJc w:val="left"/>
      <w:pPr>
        <w:tabs>
          <w:tab w:val="num" w:pos="720"/>
        </w:tabs>
        <w:ind w:left="720" w:hanging="360"/>
      </w:pPr>
      <w:rPr>
        <w:rFonts w:ascii="Wingdings" w:hAnsi="Wingdings" w:hint="default"/>
      </w:rPr>
    </w:lvl>
    <w:lvl w:ilvl="1" w:tplc="3A10D2A4" w:tentative="1">
      <w:start w:val="1"/>
      <w:numFmt w:val="bullet"/>
      <w:lvlText w:val=""/>
      <w:lvlJc w:val="left"/>
      <w:pPr>
        <w:tabs>
          <w:tab w:val="num" w:pos="1440"/>
        </w:tabs>
        <w:ind w:left="1440" w:hanging="360"/>
      </w:pPr>
      <w:rPr>
        <w:rFonts w:ascii="Wingdings" w:hAnsi="Wingdings" w:hint="default"/>
      </w:rPr>
    </w:lvl>
    <w:lvl w:ilvl="2" w:tplc="685E5B80" w:tentative="1">
      <w:start w:val="1"/>
      <w:numFmt w:val="bullet"/>
      <w:lvlText w:val=""/>
      <w:lvlJc w:val="left"/>
      <w:pPr>
        <w:tabs>
          <w:tab w:val="num" w:pos="2160"/>
        </w:tabs>
        <w:ind w:left="2160" w:hanging="360"/>
      </w:pPr>
      <w:rPr>
        <w:rFonts w:ascii="Wingdings" w:hAnsi="Wingdings" w:hint="default"/>
      </w:rPr>
    </w:lvl>
    <w:lvl w:ilvl="3" w:tplc="97B8D1D2" w:tentative="1">
      <w:start w:val="1"/>
      <w:numFmt w:val="bullet"/>
      <w:lvlText w:val=""/>
      <w:lvlJc w:val="left"/>
      <w:pPr>
        <w:tabs>
          <w:tab w:val="num" w:pos="2880"/>
        </w:tabs>
        <w:ind w:left="2880" w:hanging="360"/>
      </w:pPr>
      <w:rPr>
        <w:rFonts w:ascii="Wingdings" w:hAnsi="Wingdings" w:hint="default"/>
      </w:rPr>
    </w:lvl>
    <w:lvl w:ilvl="4" w:tplc="FF74D03E" w:tentative="1">
      <w:start w:val="1"/>
      <w:numFmt w:val="bullet"/>
      <w:lvlText w:val=""/>
      <w:lvlJc w:val="left"/>
      <w:pPr>
        <w:tabs>
          <w:tab w:val="num" w:pos="3600"/>
        </w:tabs>
        <w:ind w:left="3600" w:hanging="360"/>
      </w:pPr>
      <w:rPr>
        <w:rFonts w:ascii="Wingdings" w:hAnsi="Wingdings" w:hint="default"/>
      </w:rPr>
    </w:lvl>
    <w:lvl w:ilvl="5" w:tplc="80DAC388" w:tentative="1">
      <w:start w:val="1"/>
      <w:numFmt w:val="bullet"/>
      <w:lvlText w:val=""/>
      <w:lvlJc w:val="left"/>
      <w:pPr>
        <w:tabs>
          <w:tab w:val="num" w:pos="4320"/>
        </w:tabs>
        <w:ind w:left="4320" w:hanging="360"/>
      </w:pPr>
      <w:rPr>
        <w:rFonts w:ascii="Wingdings" w:hAnsi="Wingdings" w:hint="default"/>
      </w:rPr>
    </w:lvl>
    <w:lvl w:ilvl="6" w:tplc="B9B4CE70" w:tentative="1">
      <w:start w:val="1"/>
      <w:numFmt w:val="bullet"/>
      <w:lvlText w:val=""/>
      <w:lvlJc w:val="left"/>
      <w:pPr>
        <w:tabs>
          <w:tab w:val="num" w:pos="5040"/>
        </w:tabs>
        <w:ind w:left="5040" w:hanging="360"/>
      </w:pPr>
      <w:rPr>
        <w:rFonts w:ascii="Wingdings" w:hAnsi="Wingdings" w:hint="default"/>
      </w:rPr>
    </w:lvl>
    <w:lvl w:ilvl="7" w:tplc="5CEC5C1E" w:tentative="1">
      <w:start w:val="1"/>
      <w:numFmt w:val="bullet"/>
      <w:lvlText w:val=""/>
      <w:lvlJc w:val="left"/>
      <w:pPr>
        <w:tabs>
          <w:tab w:val="num" w:pos="5760"/>
        </w:tabs>
        <w:ind w:left="5760" w:hanging="360"/>
      </w:pPr>
      <w:rPr>
        <w:rFonts w:ascii="Wingdings" w:hAnsi="Wingdings" w:hint="default"/>
      </w:rPr>
    </w:lvl>
    <w:lvl w:ilvl="8" w:tplc="72F8121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6A3E02"/>
    <w:multiLevelType w:val="hybridMultilevel"/>
    <w:tmpl w:val="79F89BE4"/>
    <w:lvl w:ilvl="0" w:tplc="CB9E1FFC">
      <w:start w:val="3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E5C53C4"/>
    <w:multiLevelType w:val="multilevel"/>
    <w:tmpl w:val="D828F9FC"/>
    <w:lvl w:ilvl="0">
      <w:start w:val="1"/>
      <w:numFmt w:val="decimal"/>
      <w:lvlText w:val="%1."/>
      <w:lvlJc w:val="left"/>
      <w:pPr>
        <w:ind w:left="1069"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2" w15:restartNumberingAfterBreak="0">
    <w:nsid w:val="7FE36FF8"/>
    <w:multiLevelType w:val="hybridMultilevel"/>
    <w:tmpl w:val="8A5EC2C0"/>
    <w:lvl w:ilvl="0" w:tplc="17685D7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16"/>
  </w:num>
  <w:num w:numId="2">
    <w:abstractNumId w:val="19"/>
  </w:num>
  <w:num w:numId="3">
    <w:abstractNumId w:val="10"/>
  </w:num>
  <w:num w:numId="4">
    <w:abstractNumId w:val="30"/>
  </w:num>
  <w:num w:numId="5">
    <w:abstractNumId w:val="24"/>
  </w:num>
  <w:num w:numId="6">
    <w:abstractNumId w:val="23"/>
  </w:num>
  <w:num w:numId="7">
    <w:abstractNumId w:val="11"/>
  </w:num>
  <w:num w:numId="8">
    <w:abstractNumId w:val="0"/>
  </w:num>
  <w:num w:numId="9">
    <w:abstractNumId w:val="6"/>
  </w:num>
  <w:num w:numId="10">
    <w:abstractNumId w:val="26"/>
  </w:num>
  <w:num w:numId="11">
    <w:abstractNumId w:val="29"/>
  </w:num>
  <w:num w:numId="12">
    <w:abstractNumId w:val="27"/>
  </w:num>
  <w:num w:numId="13">
    <w:abstractNumId w:val="17"/>
  </w:num>
  <w:num w:numId="14">
    <w:abstractNumId w:val="12"/>
  </w:num>
  <w:num w:numId="15">
    <w:abstractNumId w:val="14"/>
  </w:num>
  <w:num w:numId="16">
    <w:abstractNumId w:val="2"/>
  </w:num>
  <w:num w:numId="17">
    <w:abstractNumId w:val="4"/>
  </w:num>
  <w:num w:numId="18">
    <w:abstractNumId w:val="31"/>
  </w:num>
  <w:num w:numId="19">
    <w:abstractNumId w:val="22"/>
  </w:num>
  <w:num w:numId="20">
    <w:abstractNumId w:val="13"/>
  </w:num>
  <w:num w:numId="21">
    <w:abstractNumId w:val="21"/>
  </w:num>
  <w:num w:numId="22">
    <w:abstractNumId w:val="8"/>
  </w:num>
  <w:num w:numId="23">
    <w:abstractNumId w:val="15"/>
  </w:num>
  <w:num w:numId="24">
    <w:abstractNumId w:val="25"/>
  </w:num>
  <w:num w:numId="25">
    <w:abstractNumId w:val="1"/>
  </w:num>
  <w:num w:numId="26">
    <w:abstractNumId w:val="7"/>
  </w:num>
  <w:num w:numId="27">
    <w:abstractNumId w:val="18"/>
  </w:num>
  <w:num w:numId="28">
    <w:abstractNumId w:val="28"/>
  </w:num>
  <w:num w:numId="29">
    <w:abstractNumId w:val="3"/>
  </w:num>
  <w:num w:numId="30">
    <w:abstractNumId w:val="20"/>
  </w:num>
  <w:num w:numId="31">
    <w:abstractNumId w:val="5"/>
  </w:num>
  <w:num w:numId="32">
    <w:abstractNumId w:val="32"/>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803"/>
    <w:rsid w:val="0000111A"/>
    <w:rsid w:val="00002488"/>
    <w:rsid w:val="000034F8"/>
    <w:rsid w:val="000036A6"/>
    <w:rsid w:val="00005DA1"/>
    <w:rsid w:val="00012DC9"/>
    <w:rsid w:val="0002317E"/>
    <w:rsid w:val="00023C20"/>
    <w:rsid w:val="0002701D"/>
    <w:rsid w:val="000329FE"/>
    <w:rsid w:val="00032E0B"/>
    <w:rsid w:val="00032EC8"/>
    <w:rsid w:val="00033EBC"/>
    <w:rsid w:val="000355F5"/>
    <w:rsid w:val="00036FE6"/>
    <w:rsid w:val="000416D8"/>
    <w:rsid w:val="00043589"/>
    <w:rsid w:val="000436EF"/>
    <w:rsid w:val="00045370"/>
    <w:rsid w:val="00045B56"/>
    <w:rsid w:val="00046428"/>
    <w:rsid w:val="000473CD"/>
    <w:rsid w:val="000476D4"/>
    <w:rsid w:val="0005139F"/>
    <w:rsid w:val="000513AE"/>
    <w:rsid w:val="000516D3"/>
    <w:rsid w:val="00053589"/>
    <w:rsid w:val="00053869"/>
    <w:rsid w:val="000545ED"/>
    <w:rsid w:val="00054B39"/>
    <w:rsid w:val="000615B0"/>
    <w:rsid w:val="00061D36"/>
    <w:rsid w:val="00066933"/>
    <w:rsid w:val="00067B35"/>
    <w:rsid w:val="00072440"/>
    <w:rsid w:val="00076512"/>
    <w:rsid w:val="000765F3"/>
    <w:rsid w:val="00080E88"/>
    <w:rsid w:val="000818C5"/>
    <w:rsid w:val="00082E54"/>
    <w:rsid w:val="00082E87"/>
    <w:rsid w:val="00083979"/>
    <w:rsid w:val="00086810"/>
    <w:rsid w:val="000871B9"/>
    <w:rsid w:val="0008777D"/>
    <w:rsid w:val="00087FF8"/>
    <w:rsid w:val="00093055"/>
    <w:rsid w:val="00093C76"/>
    <w:rsid w:val="000944F1"/>
    <w:rsid w:val="000968A5"/>
    <w:rsid w:val="00096DF0"/>
    <w:rsid w:val="000A095E"/>
    <w:rsid w:val="000A10B6"/>
    <w:rsid w:val="000A3270"/>
    <w:rsid w:val="000A377D"/>
    <w:rsid w:val="000A5D27"/>
    <w:rsid w:val="000A5EE7"/>
    <w:rsid w:val="000A7F5A"/>
    <w:rsid w:val="000B0252"/>
    <w:rsid w:val="000B1DD5"/>
    <w:rsid w:val="000B2749"/>
    <w:rsid w:val="000B2B88"/>
    <w:rsid w:val="000B4EC4"/>
    <w:rsid w:val="000B5F5B"/>
    <w:rsid w:val="000B7501"/>
    <w:rsid w:val="000C1EC3"/>
    <w:rsid w:val="000C3A8E"/>
    <w:rsid w:val="000C56F4"/>
    <w:rsid w:val="000C6A93"/>
    <w:rsid w:val="000C7E0E"/>
    <w:rsid w:val="000D15CB"/>
    <w:rsid w:val="000D37E1"/>
    <w:rsid w:val="000E0884"/>
    <w:rsid w:val="000E2C64"/>
    <w:rsid w:val="000E37D4"/>
    <w:rsid w:val="000E4994"/>
    <w:rsid w:val="000E4AB5"/>
    <w:rsid w:val="000F19A3"/>
    <w:rsid w:val="000F1AE1"/>
    <w:rsid w:val="000F315C"/>
    <w:rsid w:val="000F51C3"/>
    <w:rsid w:val="000F59C4"/>
    <w:rsid w:val="000F7990"/>
    <w:rsid w:val="000F7A74"/>
    <w:rsid w:val="001006F0"/>
    <w:rsid w:val="00100B23"/>
    <w:rsid w:val="00103785"/>
    <w:rsid w:val="001041C0"/>
    <w:rsid w:val="001042F6"/>
    <w:rsid w:val="001057D5"/>
    <w:rsid w:val="00110461"/>
    <w:rsid w:val="00110E66"/>
    <w:rsid w:val="001120AB"/>
    <w:rsid w:val="00113D45"/>
    <w:rsid w:val="001147C7"/>
    <w:rsid w:val="00117C2F"/>
    <w:rsid w:val="00120173"/>
    <w:rsid w:val="00120C0A"/>
    <w:rsid w:val="001233D3"/>
    <w:rsid w:val="001234D7"/>
    <w:rsid w:val="00123D8B"/>
    <w:rsid w:val="00126A57"/>
    <w:rsid w:val="00127DCE"/>
    <w:rsid w:val="001306C1"/>
    <w:rsid w:val="00130F40"/>
    <w:rsid w:val="00133D5E"/>
    <w:rsid w:val="00134F91"/>
    <w:rsid w:val="00135C0C"/>
    <w:rsid w:val="001421F4"/>
    <w:rsid w:val="0014427E"/>
    <w:rsid w:val="00144880"/>
    <w:rsid w:val="00144C84"/>
    <w:rsid w:val="00146A88"/>
    <w:rsid w:val="00147BAE"/>
    <w:rsid w:val="00154191"/>
    <w:rsid w:val="0015615C"/>
    <w:rsid w:val="001623FA"/>
    <w:rsid w:val="001645FB"/>
    <w:rsid w:val="00172792"/>
    <w:rsid w:val="00176ACE"/>
    <w:rsid w:val="00184E88"/>
    <w:rsid w:val="001856D6"/>
    <w:rsid w:val="0018677E"/>
    <w:rsid w:val="00187DED"/>
    <w:rsid w:val="0019176B"/>
    <w:rsid w:val="00192545"/>
    <w:rsid w:val="00194A16"/>
    <w:rsid w:val="00195002"/>
    <w:rsid w:val="00196A57"/>
    <w:rsid w:val="001976ED"/>
    <w:rsid w:val="001A5F59"/>
    <w:rsid w:val="001A78F2"/>
    <w:rsid w:val="001A7FD8"/>
    <w:rsid w:val="001B0123"/>
    <w:rsid w:val="001B7788"/>
    <w:rsid w:val="001C0757"/>
    <w:rsid w:val="001C450D"/>
    <w:rsid w:val="001D0567"/>
    <w:rsid w:val="001D06D2"/>
    <w:rsid w:val="001D0744"/>
    <w:rsid w:val="001D09E1"/>
    <w:rsid w:val="001D11CE"/>
    <w:rsid w:val="001D15FD"/>
    <w:rsid w:val="001D187F"/>
    <w:rsid w:val="001E201A"/>
    <w:rsid w:val="001E20EA"/>
    <w:rsid w:val="001E22FF"/>
    <w:rsid w:val="001E497A"/>
    <w:rsid w:val="001E4A19"/>
    <w:rsid w:val="001F0B4A"/>
    <w:rsid w:val="001F20C1"/>
    <w:rsid w:val="001F475C"/>
    <w:rsid w:val="001F6AAE"/>
    <w:rsid w:val="001F6DF2"/>
    <w:rsid w:val="00202477"/>
    <w:rsid w:val="002061E4"/>
    <w:rsid w:val="002110DF"/>
    <w:rsid w:val="002116FB"/>
    <w:rsid w:val="00217499"/>
    <w:rsid w:val="00220862"/>
    <w:rsid w:val="00220ADA"/>
    <w:rsid w:val="00222B4A"/>
    <w:rsid w:val="002269DA"/>
    <w:rsid w:val="00226A9D"/>
    <w:rsid w:val="00226C69"/>
    <w:rsid w:val="0023217E"/>
    <w:rsid w:val="00235B8F"/>
    <w:rsid w:val="002435B5"/>
    <w:rsid w:val="00243DA6"/>
    <w:rsid w:val="002456C8"/>
    <w:rsid w:val="002518CE"/>
    <w:rsid w:val="00251A97"/>
    <w:rsid w:val="00252498"/>
    <w:rsid w:val="00253971"/>
    <w:rsid w:val="002539F0"/>
    <w:rsid w:val="002574B2"/>
    <w:rsid w:val="00261F49"/>
    <w:rsid w:val="00270ABF"/>
    <w:rsid w:val="00274262"/>
    <w:rsid w:val="00274AEC"/>
    <w:rsid w:val="002778E0"/>
    <w:rsid w:val="0028218B"/>
    <w:rsid w:val="00286322"/>
    <w:rsid w:val="002869CD"/>
    <w:rsid w:val="002875B8"/>
    <w:rsid w:val="00290D63"/>
    <w:rsid w:val="00294B9F"/>
    <w:rsid w:val="002973B5"/>
    <w:rsid w:val="002A013D"/>
    <w:rsid w:val="002A16B9"/>
    <w:rsid w:val="002A66AC"/>
    <w:rsid w:val="002A6829"/>
    <w:rsid w:val="002B0A66"/>
    <w:rsid w:val="002B356A"/>
    <w:rsid w:val="002B7E65"/>
    <w:rsid w:val="002C0102"/>
    <w:rsid w:val="002C0F83"/>
    <w:rsid w:val="002C4A81"/>
    <w:rsid w:val="002C658B"/>
    <w:rsid w:val="002C68D6"/>
    <w:rsid w:val="002C68FC"/>
    <w:rsid w:val="002C6AC1"/>
    <w:rsid w:val="002D1948"/>
    <w:rsid w:val="002D4432"/>
    <w:rsid w:val="002D5761"/>
    <w:rsid w:val="002D5B12"/>
    <w:rsid w:val="002D66AB"/>
    <w:rsid w:val="002D7362"/>
    <w:rsid w:val="002E05E2"/>
    <w:rsid w:val="002E0DDE"/>
    <w:rsid w:val="002E1EA9"/>
    <w:rsid w:val="002E68F5"/>
    <w:rsid w:val="002F69EE"/>
    <w:rsid w:val="0030643D"/>
    <w:rsid w:val="00307379"/>
    <w:rsid w:val="00311C83"/>
    <w:rsid w:val="003139C4"/>
    <w:rsid w:val="003173CE"/>
    <w:rsid w:val="00320768"/>
    <w:rsid w:val="003207B9"/>
    <w:rsid w:val="00327C61"/>
    <w:rsid w:val="00327DC9"/>
    <w:rsid w:val="003325F4"/>
    <w:rsid w:val="003341D2"/>
    <w:rsid w:val="00334D76"/>
    <w:rsid w:val="0033584B"/>
    <w:rsid w:val="00335BAB"/>
    <w:rsid w:val="00335BDD"/>
    <w:rsid w:val="0033713A"/>
    <w:rsid w:val="00341803"/>
    <w:rsid w:val="00342AD2"/>
    <w:rsid w:val="003432CA"/>
    <w:rsid w:val="00344F52"/>
    <w:rsid w:val="00347A41"/>
    <w:rsid w:val="00355580"/>
    <w:rsid w:val="003558CC"/>
    <w:rsid w:val="00356CC0"/>
    <w:rsid w:val="00360154"/>
    <w:rsid w:val="003602EC"/>
    <w:rsid w:val="003609DF"/>
    <w:rsid w:val="003621FE"/>
    <w:rsid w:val="00370A14"/>
    <w:rsid w:val="00371E63"/>
    <w:rsid w:val="003727F0"/>
    <w:rsid w:val="00372FA6"/>
    <w:rsid w:val="00374715"/>
    <w:rsid w:val="00383C6D"/>
    <w:rsid w:val="00393103"/>
    <w:rsid w:val="003A026F"/>
    <w:rsid w:val="003A7161"/>
    <w:rsid w:val="003B27A8"/>
    <w:rsid w:val="003B4395"/>
    <w:rsid w:val="003B4C26"/>
    <w:rsid w:val="003B4C82"/>
    <w:rsid w:val="003B4FE2"/>
    <w:rsid w:val="003B51EA"/>
    <w:rsid w:val="003B7BEF"/>
    <w:rsid w:val="003C1FBD"/>
    <w:rsid w:val="003C24E8"/>
    <w:rsid w:val="003C3CC3"/>
    <w:rsid w:val="003C52D8"/>
    <w:rsid w:val="003C6BD2"/>
    <w:rsid w:val="003C6CC2"/>
    <w:rsid w:val="003C7F2A"/>
    <w:rsid w:val="003D0319"/>
    <w:rsid w:val="003D1CF6"/>
    <w:rsid w:val="003D273E"/>
    <w:rsid w:val="003D2897"/>
    <w:rsid w:val="003D2EAC"/>
    <w:rsid w:val="003D41DC"/>
    <w:rsid w:val="003D5DDD"/>
    <w:rsid w:val="003D66B6"/>
    <w:rsid w:val="003D6AB4"/>
    <w:rsid w:val="003E225E"/>
    <w:rsid w:val="003E4B8E"/>
    <w:rsid w:val="003F0CBE"/>
    <w:rsid w:val="003F116A"/>
    <w:rsid w:val="003F2C0C"/>
    <w:rsid w:val="003F543F"/>
    <w:rsid w:val="003F661E"/>
    <w:rsid w:val="00403EC8"/>
    <w:rsid w:val="00404DF3"/>
    <w:rsid w:val="00406ACA"/>
    <w:rsid w:val="00421956"/>
    <w:rsid w:val="00424B75"/>
    <w:rsid w:val="00430058"/>
    <w:rsid w:val="00432E31"/>
    <w:rsid w:val="00433543"/>
    <w:rsid w:val="004343AE"/>
    <w:rsid w:val="004345AB"/>
    <w:rsid w:val="00435469"/>
    <w:rsid w:val="00436518"/>
    <w:rsid w:val="004371B0"/>
    <w:rsid w:val="0044127F"/>
    <w:rsid w:val="00443C5E"/>
    <w:rsid w:val="00446019"/>
    <w:rsid w:val="004474A7"/>
    <w:rsid w:val="004508ED"/>
    <w:rsid w:val="00450D62"/>
    <w:rsid w:val="004514B1"/>
    <w:rsid w:val="004546F8"/>
    <w:rsid w:val="00457583"/>
    <w:rsid w:val="004606EE"/>
    <w:rsid w:val="00471020"/>
    <w:rsid w:val="00475CFD"/>
    <w:rsid w:val="004762A7"/>
    <w:rsid w:val="00477928"/>
    <w:rsid w:val="00477ADF"/>
    <w:rsid w:val="00477E2A"/>
    <w:rsid w:val="00477EF1"/>
    <w:rsid w:val="004821A4"/>
    <w:rsid w:val="004837C3"/>
    <w:rsid w:val="00490200"/>
    <w:rsid w:val="00492C38"/>
    <w:rsid w:val="00494139"/>
    <w:rsid w:val="0049439D"/>
    <w:rsid w:val="004A05FC"/>
    <w:rsid w:val="004A0F0C"/>
    <w:rsid w:val="004A5BDB"/>
    <w:rsid w:val="004A5E35"/>
    <w:rsid w:val="004B1543"/>
    <w:rsid w:val="004B57D8"/>
    <w:rsid w:val="004B60C2"/>
    <w:rsid w:val="004B68F7"/>
    <w:rsid w:val="004B6A17"/>
    <w:rsid w:val="004C11FF"/>
    <w:rsid w:val="004C4DDA"/>
    <w:rsid w:val="004C777A"/>
    <w:rsid w:val="004D2579"/>
    <w:rsid w:val="004D483D"/>
    <w:rsid w:val="004E05C9"/>
    <w:rsid w:val="004E1CC2"/>
    <w:rsid w:val="004E27C3"/>
    <w:rsid w:val="004E2906"/>
    <w:rsid w:val="004E7524"/>
    <w:rsid w:val="004F0413"/>
    <w:rsid w:val="004F20C0"/>
    <w:rsid w:val="004F27B4"/>
    <w:rsid w:val="004F74B8"/>
    <w:rsid w:val="00501219"/>
    <w:rsid w:val="00501298"/>
    <w:rsid w:val="00513484"/>
    <w:rsid w:val="00513A8C"/>
    <w:rsid w:val="0051526B"/>
    <w:rsid w:val="005161BF"/>
    <w:rsid w:val="00516CBF"/>
    <w:rsid w:val="00516DCA"/>
    <w:rsid w:val="0051790A"/>
    <w:rsid w:val="00521EAD"/>
    <w:rsid w:val="00524247"/>
    <w:rsid w:val="00526507"/>
    <w:rsid w:val="00526737"/>
    <w:rsid w:val="0052788C"/>
    <w:rsid w:val="00531FB7"/>
    <w:rsid w:val="00533A4A"/>
    <w:rsid w:val="00541FFE"/>
    <w:rsid w:val="005444D8"/>
    <w:rsid w:val="00544F92"/>
    <w:rsid w:val="00545AE9"/>
    <w:rsid w:val="00546D99"/>
    <w:rsid w:val="00550AC0"/>
    <w:rsid w:val="00550C56"/>
    <w:rsid w:val="00552CCA"/>
    <w:rsid w:val="005538A0"/>
    <w:rsid w:val="00554282"/>
    <w:rsid w:val="00555433"/>
    <w:rsid w:val="00556176"/>
    <w:rsid w:val="0056654C"/>
    <w:rsid w:val="00566838"/>
    <w:rsid w:val="00567A71"/>
    <w:rsid w:val="00570E08"/>
    <w:rsid w:val="005732AE"/>
    <w:rsid w:val="00573D98"/>
    <w:rsid w:val="00574C26"/>
    <w:rsid w:val="0057578F"/>
    <w:rsid w:val="005815A7"/>
    <w:rsid w:val="00582707"/>
    <w:rsid w:val="00586BF4"/>
    <w:rsid w:val="00590202"/>
    <w:rsid w:val="0059601E"/>
    <w:rsid w:val="005961AE"/>
    <w:rsid w:val="00597B87"/>
    <w:rsid w:val="005A048C"/>
    <w:rsid w:val="005A34EA"/>
    <w:rsid w:val="005A5967"/>
    <w:rsid w:val="005B0D4E"/>
    <w:rsid w:val="005B1E34"/>
    <w:rsid w:val="005B29AE"/>
    <w:rsid w:val="005B2C03"/>
    <w:rsid w:val="005B3816"/>
    <w:rsid w:val="005B4199"/>
    <w:rsid w:val="005B4DE8"/>
    <w:rsid w:val="005B629E"/>
    <w:rsid w:val="005C267B"/>
    <w:rsid w:val="005C2B70"/>
    <w:rsid w:val="005D0494"/>
    <w:rsid w:val="005D3AFD"/>
    <w:rsid w:val="005D3C4C"/>
    <w:rsid w:val="005D646B"/>
    <w:rsid w:val="005E0331"/>
    <w:rsid w:val="005E2D39"/>
    <w:rsid w:val="005E3041"/>
    <w:rsid w:val="005E31FC"/>
    <w:rsid w:val="005E52AA"/>
    <w:rsid w:val="005E67AE"/>
    <w:rsid w:val="005F6B40"/>
    <w:rsid w:val="005F6CFE"/>
    <w:rsid w:val="005F7303"/>
    <w:rsid w:val="005F78BB"/>
    <w:rsid w:val="005F7C07"/>
    <w:rsid w:val="00604862"/>
    <w:rsid w:val="006066F7"/>
    <w:rsid w:val="00607A60"/>
    <w:rsid w:val="00607C2A"/>
    <w:rsid w:val="00612CDB"/>
    <w:rsid w:val="006165F2"/>
    <w:rsid w:val="00622AC5"/>
    <w:rsid w:val="00623C76"/>
    <w:rsid w:val="00624BCF"/>
    <w:rsid w:val="00626993"/>
    <w:rsid w:val="006276B7"/>
    <w:rsid w:val="006344C7"/>
    <w:rsid w:val="00635B21"/>
    <w:rsid w:val="00636056"/>
    <w:rsid w:val="00637FC4"/>
    <w:rsid w:val="00640F9C"/>
    <w:rsid w:val="00641A17"/>
    <w:rsid w:val="006428F0"/>
    <w:rsid w:val="006455AA"/>
    <w:rsid w:val="00646656"/>
    <w:rsid w:val="00653EF1"/>
    <w:rsid w:val="00655929"/>
    <w:rsid w:val="00662571"/>
    <w:rsid w:val="006644E5"/>
    <w:rsid w:val="006729CA"/>
    <w:rsid w:val="00674718"/>
    <w:rsid w:val="006804A3"/>
    <w:rsid w:val="006808EF"/>
    <w:rsid w:val="00681A32"/>
    <w:rsid w:val="00681DA9"/>
    <w:rsid w:val="00684410"/>
    <w:rsid w:val="0068554C"/>
    <w:rsid w:val="00693DC7"/>
    <w:rsid w:val="00694974"/>
    <w:rsid w:val="00696E8E"/>
    <w:rsid w:val="006A1923"/>
    <w:rsid w:val="006A1DBB"/>
    <w:rsid w:val="006A2816"/>
    <w:rsid w:val="006A4DD2"/>
    <w:rsid w:val="006A608B"/>
    <w:rsid w:val="006A7BF0"/>
    <w:rsid w:val="006B09B9"/>
    <w:rsid w:val="006B1ED4"/>
    <w:rsid w:val="006B3585"/>
    <w:rsid w:val="006B3610"/>
    <w:rsid w:val="006B3A6F"/>
    <w:rsid w:val="006B6A00"/>
    <w:rsid w:val="006B7EB1"/>
    <w:rsid w:val="006C0E87"/>
    <w:rsid w:val="006C29AA"/>
    <w:rsid w:val="006C36E1"/>
    <w:rsid w:val="006C51EF"/>
    <w:rsid w:val="006C5D6A"/>
    <w:rsid w:val="006C62FC"/>
    <w:rsid w:val="006D43D3"/>
    <w:rsid w:val="006D5381"/>
    <w:rsid w:val="006E01B4"/>
    <w:rsid w:val="006E05B8"/>
    <w:rsid w:val="006E2F61"/>
    <w:rsid w:val="006E4754"/>
    <w:rsid w:val="006E4804"/>
    <w:rsid w:val="006E62C4"/>
    <w:rsid w:val="006F0572"/>
    <w:rsid w:val="006F6256"/>
    <w:rsid w:val="00700856"/>
    <w:rsid w:val="0070137D"/>
    <w:rsid w:val="007022AC"/>
    <w:rsid w:val="0070375A"/>
    <w:rsid w:val="00703DD9"/>
    <w:rsid w:val="00705EF5"/>
    <w:rsid w:val="007112AE"/>
    <w:rsid w:val="00711C76"/>
    <w:rsid w:val="00721418"/>
    <w:rsid w:val="00721A1E"/>
    <w:rsid w:val="00721C01"/>
    <w:rsid w:val="00721C37"/>
    <w:rsid w:val="00722165"/>
    <w:rsid w:val="007237A3"/>
    <w:rsid w:val="0072588C"/>
    <w:rsid w:val="00726FBD"/>
    <w:rsid w:val="007279BB"/>
    <w:rsid w:val="00732A81"/>
    <w:rsid w:val="00732AB3"/>
    <w:rsid w:val="00734219"/>
    <w:rsid w:val="00742E63"/>
    <w:rsid w:val="007551B0"/>
    <w:rsid w:val="0075529A"/>
    <w:rsid w:val="007573B8"/>
    <w:rsid w:val="007618BA"/>
    <w:rsid w:val="00761BE2"/>
    <w:rsid w:val="00764CE9"/>
    <w:rsid w:val="0077729C"/>
    <w:rsid w:val="007816B5"/>
    <w:rsid w:val="00783457"/>
    <w:rsid w:val="00784CDE"/>
    <w:rsid w:val="00784FD0"/>
    <w:rsid w:val="00791A3F"/>
    <w:rsid w:val="00792467"/>
    <w:rsid w:val="00793311"/>
    <w:rsid w:val="00794001"/>
    <w:rsid w:val="00795144"/>
    <w:rsid w:val="00795BF9"/>
    <w:rsid w:val="00797EF9"/>
    <w:rsid w:val="007A16B2"/>
    <w:rsid w:val="007A3C96"/>
    <w:rsid w:val="007A76D4"/>
    <w:rsid w:val="007B2FA2"/>
    <w:rsid w:val="007B3A39"/>
    <w:rsid w:val="007B3AE4"/>
    <w:rsid w:val="007B6D84"/>
    <w:rsid w:val="007B738F"/>
    <w:rsid w:val="007B7B48"/>
    <w:rsid w:val="007C05BC"/>
    <w:rsid w:val="007C17CE"/>
    <w:rsid w:val="007C1BA9"/>
    <w:rsid w:val="007C36B1"/>
    <w:rsid w:val="007C57DE"/>
    <w:rsid w:val="007D1FC9"/>
    <w:rsid w:val="007D57FD"/>
    <w:rsid w:val="007D5849"/>
    <w:rsid w:val="007D59A6"/>
    <w:rsid w:val="007D72A1"/>
    <w:rsid w:val="007D7E30"/>
    <w:rsid w:val="007D7F5D"/>
    <w:rsid w:val="007E087C"/>
    <w:rsid w:val="007E157E"/>
    <w:rsid w:val="007E24A5"/>
    <w:rsid w:val="007E49C7"/>
    <w:rsid w:val="007E70BF"/>
    <w:rsid w:val="007F04A9"/>
    <w:rsid w:val="007F1A45"/>
    <w:rsid w:val="007F1CDC"/>
    <w:rsid w:val="007F3293"/>
    <w:rsid w:val="007F3934"/>
    <w:rsid w:val="007F5B8A"/>
    <w:rsid w:val="007F66B8"/>
    <w:rsid w:val="008058C9"/>
    <w:rsid w:val="00810E74"/>
    <w:rsid w:val="00811511"/>
    <w:rsid w:val="00814542"/>
    <w:rsid w:val="00815678"/>
    <w:rsid w:val="00816AA5"/>
    <w:rsid w:val="00817F6F"/>
    <w:rsid w:val="0082005C"/>
    <w:rsid w:val="0082014D"/>
    <w:rsid w:val="00820749"/>
    <w:rsid w:val="008208AA"/>
    <w:rsid w:val="00821238"/>
    <w:rsid w:val="00823ECE"/>
    <w:rsid w:val="008252C1"/>
    <w:rsid w:val="00825F5E"/>
    <w:rsid w:val="00826FFE"/>
    <w:rsid w:val="00827873"/>
    <w:rsid w:val="00831A71"/>
    <w:rsid w:val="008325DA"/>
    <w:rsid w:val="00833C23"/>
    <w:rsid w:val="008355D9"/>
    <w:rsid w:val="00836A9E"/>
    <w:rsid w:val="00836DE1"/>
    <w:rsid w:val="00841526"/>
    <w:rsid w:val="00845CE2"/>
    <w:rsid w:val="00845DDE"/>
    <w:rsid w:val="00846100"/>
    <w:rsid w:val="00846B1C"/>
    <w:rsid w:val="008565B2"/>
    <w:rsid w:val="00860E41"/>
    <w:rsid w:val="00864212"/>
    <w:rsid w:val="00866BBD"/>
    <w:rsid w:val="00866F63"/>
    <w:rsid w:val="00867AA5"/>
    <w:rsid w:val="00870622"/>
    <w:rsid w:val="008711DA"/>
    <w:rsid w:val="00871B11"/>
    <w:rsid w:val="00876F0B"/>
    <w:rsid w:val="0087714E"/>
    <w:rsid w:val="008776BF"/>
    <w:rsid w:val="00885A12"/>
    <w:rsid w:val="00887175"/>
    <w:rsid w:val="008871E3"/>
    <w:rsid w:val="008915C6"/>
    <w:rsid w:val="00894044"/>
    <w:rsid w:val="00895AC4"/>
    <w:rsid w:val="00895D1B"/>
    <w:rsid w:val="008A030A"/>
    <w:rsid w:val="008A27BE"/>
    <w:rsid w:val="008A3269"/>
    <w:rsid w:val="008A3F91"/>
    <w:rsid w:val="008A475C"/>
    <w:rsid w:val="008A685A"/>
    <w:rsid w:val="008B36E7"/>
    <w:rsid w:val="008B487F"/>
    <w:rsid w:val="008C1BEC"/>
    <w:rsid w:val="008C3F0B"/>
    <w:rsid w:val="008C45D7"/>
    <w:rsid w:val="008D3B67"/>
    <w:rsid w:val="008D6A30"/>
    <w:rsid w:val="008E1520"/>
    <w:rsid w:val="008E15F2"/>
    <w:rsid w:val="008E44BA"/>
    <w:rsid w:val="008E6620"/>
    <w:rsid w:val="008E72A0"/>
    <w:rsid w:val="008F2A3D"/>
    <w:rsid w:val="008F4778"/>
    <w:rsid w:val="008F4CDD"/>
    <w:rsid w:val="008F5971"/>
    <w:rsid w:val="008F68BA"/>
    <w:rsid w:val="00901C73"/>
    <w:rsid w:val="0090266E"/>
    <w:rsid w:val="00902A1F"/>
    <w:rsid w:val="00902B35"/>
    <w:rsid w:val="009118EA"/>
    <w:rsid w:val="00914C69"/>
    <w:rsid w:val="00914FA9"/>
    <w:rsid w:val="00923652"/>
    <w:rsid w:val="009306A4"/>
    <w:rsid w:val="009310BB"/>
    <w:rsid w:val="00932D37"/>
    <w:rsid w:val="00934972"/>
    <w:rsid w:val="009353AC"/>
    <w:rsid w:val="009365B6"/>
    <w:rsid w:val="00937F59"/>
    <w:rsid w:val="00941645"/>
    <w:rsid w:val="0094496F"/>
    <w:rsid w:val="00944F96"/>
    <w:rsid w:val="00951533"/>
    <w:rsid w:val="00953848"/>
    <w:rsid w:val="00955C21"/>
    <w:rsid w:val="009608C5"/>
    <w:rsid w:val="009625BC"/>
    <w:rsid w:val="009633B2"/>
    <w:rsid w:val="00963590"/>
    <w:rsid w:val="0096397A"/>
    <w:rsid w:val="009701BF"/>
    <w:rsid w:val="0097070B"/>
    <w:rsid w:val="00973789"/>
    <w:rsid w:val="0097681A"/>
    <w:rsid w:val="009770BB"/>
    <w:rsid w:val="00977AA8"/>
    <w:rsid w:val="00980737"/>
    <w:rsid w:val="009808F9"/>
    <w:rsid w:val="00980BEA"/>
    <w:rsid w:val="0098408A"/>
    <w:rsid w:val="00984A34"/>
    <w:rsid w:val="009854CF"/>
    <w:rsid w:val="00987092"/>
    <w:rsid w:val="009907F9"/>
    <w:rsid w:val="00993C39"/>
    <w:rsid w:val="009941DB"/>
    <w:rsid w:val="00997E0D"/>
    <w:rsid w:val="009A0AC2"/>
    <w:rsid w:val="009A0E9C"/>
    <w:rsid w:val="009A1D3F"/>
    <w:rsid w:val="009A2693"/>
    <w:rsid w:val="009A5DDA"/>
    <w:rsid w:val="009B1212"/>
    <w:rsid w:val="009B213B"/>
    <w:rsid w:val="009B2EE5"/>
    <w:rsid w:val="009B64EE"/>
    <w:rsid w:val="009C1A0F"/>
    <w:rsid w:val="009C2DB4"/>
    <w:rsid w:val="009C54F6"/>
    <w:rsid w:val="009C79FE"/>
    <w:rsid w:val="009D1BBF"/>
    <w:rsid w:val="009D1D1E"/>
    <w:rsid w:val="009D2080"/>
    <w:rsid w:val="009D2647"/>
    <w:rsid w:val="009D4997"/>
    <w:rsid w:val="009D5A89"/>
    <w:rsid w:val="009D6EAD"/>
    <w:rsid w:val="009E203A"/>
    <w:rsid w:val="009E3B97"/>
    <w:rsid w:val="009E3F7E"/>
    <w:rsid w:val="009E41B1"/>
    <w:rsid w:val="009E5248"/>
    <w:rsid w:val="009E54DE"/>
    <w:rsid w:val="009E63D1"/>
    <w:rsid w:val="009E77DF"/>
    <w:rsid w:val="009E7899"/>
    <w:rsid w:val="009E7A10"/>
    <w:rsid w:val="009F03F9"/>
    <w:rsid w:val="009F4884"/>
    <w:rsid w:val="009F556D"/>
    <w:rsid w:val="00A03F7D"/>
    <w:rsid w:val="00A04B0A"/>
    <w:rsid w:val="00A06EA6"/>
    <w:rsid w:val="00A07B9D"/>
    <w:rsid w:val="00A12B10"/>
    <w:rsid w:val="00A13557"/>
    <w:rsid w:val="00A1525C"/>
    <w:rsid w:val="00A15D20"/>
    <w:rsid w:val="00A20EE2"/>
    <w:rsid w:val="00A228B4"/>
    <w:rsid w:val="00A23426"/>
    <w:rsid w:val="00A26645"/>
    <w:rsid w:val="00A273D8"/>
    <w:rsid w:val="00A3102B"/>
    <w:rsid w:val="00A31A0C"/>
    <w:rsid w:val="00A31FC0"/>
    <w:rsid w:val="00A334FF"/>
    <w:rsid w:val="00A34089"/>
    <w:rsid w:val="00A3462A"/>
    <w:rsid w:val="00A35BDB"/>
    <w:rsid w:val="00A35C29"/>
    <w:rsid w:val="00A377C7"/>
    <w:rsid w:val="00A4145F"/>
    <w:rsid w:val="00A434D4"/>
    <w:rsid w:val="00A44631"/>
    <w:rsid w:val="00A46145"/>
    <w:rsid w:val="00A46C6C"/>
    <w:rsid w:val="00A4748B"/>
    <w:rsid w:val="00A4786F"/>
    <w:rsid w:val="00A509EC"/>
    <w:rsid w:val="00A51849"/>
    <w:rsid w:val="00A53268"/>
    <w:rsid w:val="00A535E1"/>
    <w:rsid w:val="00A557D2"/>
    <w:rsid w:val="00A56CE4"/>
    <w:rsid w:val="00A62C9E"/>
    <w:rsid w:val="00A62F76"/>
    <w:rsid w:val="00A70459"/>
    <w:rsid w:val="00A70938"/>
    <w:rsid w:val="00A74444"/>
    <w:rsid w:val="00A746D9"/>
    <w:rsid w:val="00A8286C"/>
    <w:rsid w:val="00A83929"/>
    <w:rsid w:val="00A83A38"/>
    <w:rsid w:val="00A83B1F"/>
    <w:rsid w:val="00A85302"/>
    <w:rsid w:val="00A86C94"/>
    <w:rsid w:val="00A9030F"/>
    <w:rsid w:val="00A90C3D"/>
    <w:rsid w:val="00A91575"/>
    <w:rsid w:val="00A9166F"/>
    <w:rsid w:val="00A93003"/>
    <w:rsid w:val="00A935F7"/>
    <w:rsid w:val="00A93F3E"/>
    <w:rsid w:val="00A94EEA"/>
    <w:rsid w:val="00A9501B"/>
    <w:rsid w:val="00AA483A"/>
    <w:rsid w:val="00AA4BCA"/>
    <w:rsid w:val="00AA4C2E"/>
    <w:rsid w:val="00AA527E"/>
    <w:rsid w:val="00AB30EF"/>
    <w:rsid w:val="00AC0128"/>
    <w:rsid w:val="00AC1343"/>
    <w:rsid w:val="00AC1C0F"/>
    <w:rsid w:val="00AC4997"/>
    <w:rsid w:val="00AC5D97"/>
    <w:rsid w:val="00AC7FBA"/>
    <w:rsid w:val="00AD12B8"/>
    <w:rsid w:val="00AD1EB4"/>
    <w:rsid w:val="00AD2369"/>
    <w:rsid w:val="00AD2EC4"/>
    <w:rsid w:val="00AD491B"/>
    <w:rsid w:val="00AD5B4F"/>
    <w:rsid w:val="00AD68C3"/>
    <w:rsid w:val="00AD7E62"/>
    <w:rsid w:val="00AD7F20"/>
    <w:rsid w:val="00AE0BCF"/>
    <w:rsid w:val="00AE4C4A"/>
    <w:rsid w:val="00AE7C73"/>
    <w:rsid w:val="00AF3886"/>
    <w:rsid w:val="00B00670"/>
    <w:rsid w:val="00B01056"/>
    <w:rsid w:val="00B07B5D"/>
    <w:rsid w:val="00B147D3"/>
    <w:rsid w:val="00B14F46"/>
    <w:rsid w:val="00B15023"/>
    <w:rsid w:val="00B1644F"/>
    <w:rsid w:val="00B16801"/>
    <w:rsid w:val="00B2220A"/>
    <w:rsid w:val="00B22BA6"/>
    <w:rsid w:val="00B23CF6"/>
    <w:rsid w:val="00B24185"/>
    <w:rsid w:val="00B24501"/>
    <w:rsid w:val="00B26560"/>
    <w:rsid w:val="00B26AC7"/>
    <w:rsid w:val="00B26E0C"/>
    <w:rsid w:val="00B31605"/>
    <w:rsid w:val="00B31C25"/>
    <w:rsid w:val="00B31F31"/>
    <w:rsid w:val="00B33943"/>
    <w:rsid w:val="00B35B11"/>
    <w:rsid w:val="00B4200C"/>
    <w:rsid w:val="00B431DC"/>
    <w:rsid w:val="00B4351E"/>
    <w:rsid w:val="00B44FB1"/>
    <w:rsid w:val="00B4509F"/>
    <w:rsid w:val="00B45206"/>
    <w:rsid w:val="00B50BFB"/>
    <w:rsid w:val="00B570C7"/>
    <w:rsid w:val="00B57FA1"/>
    <w:rsid w:val="00B6036F"/>
    <w:rsid w:val="00B61160"/>
    <w:rsid w:val="00B6190B"/>
    <w:rsid w:val="00B66C61"/>
    <w:rsid w:val="00B67DC5"/>
    <w:rsid w:val="00B7481A"/>
    <w:rsid w:val="00B7605C"/>
    <w:rsid w:val="00B76B8A"/>
    <w:rsid w:val="00B770DF"/>
    <w:rsid w:val="00B8055A"/>
    <w:rsid w:val="00B85DA1"/>
    <w:rsid w:val="00B8700B"/>
    <w:rsid w:val="00B91DB9"/>
    <w:rsid w:val="00B928BA"/>
    <w:rsid w:val="00B94E78"/>
    <w:rsid w:val="00B95BC0"/>
    <w:rsid w:val="00B96D45"/>
    <w:rsid w:val="00BA0A60"/>
    <w:rsid w:val="00BA1023"/>
    <w:rsid w:val="00BA13FA"/>
    <w:rsid w:val="00BA2B8E"/>
    <w:rsid w:val="00BA3FE8"/>
    <w:rsid w:val="00BB45A5"/>
    <w:rsid w:val="00BB54DE"/>
    <w:rsid w:val="00BB6848"/>
    <w:rsid w:val="00BC09F3"/>
    <w:rsid w:val="00BC0B3E"/>
    <w:rsid w:val="00BC1124"/>
    <w:rsid w:val="00BC1576"/>
    <w:rsid w:val="00BC207E"/>
    <w:rsid w:val="00BC6996"/>
    <w:rsid w:val="00BC76A1"/>
    <w:rsid w:val="00BD2037"/>
    <w:rsid w:val="00BD24E2"/>
    <w:rsid w:val="00BD3ECA"/>
    <w:rsid w:val="00BD541C"/>
    <w:rsid w:val="00BE207D"/>
    <w:rsid w:val="00BE5B51"/>
    <w:rsid w:val="00BE7292"/>
    <w:rsid w:val="00BE76AE"/>
    <w:rsid w:val="00BE7708"/>
    <w:rsid w:val="00BF5FDA"/>
    <w:rsid w:val="00BF7D68"/>
    <w:rsid w:val="00C0244A"/>
    <w:rsid w:val="00C02567"/>
    <w:rsid w:val="00C02F38"/>
    <w:rsid w:val="00C03124"/>
    <w:rsid w:val="00C055E3"/>
    <w:rsid w:val="00C06DC3"/>
    <w:rsid w:val="00C11700"/>
    <w:rsid w:val="00C1527D"/>
    <w:rsid w:val="00C15378"/>
    <w:rsid w:val="00C155AA"/>
    <w:rsid w:val="00C15DA9"/>
    <w:rsid w:val="00C15F70"/>
    <w:rsid w:val="00C204CF"/>
    <w:rsid w:val="00C24CB2"/>
    <w:rsid w:val="00C30D87"/>
    <w:rsid w:val="00C31D7A"/>
    <w:rsid w:val="00C34681"/>
    <w:rsid w:val="00C35B01"/>
    <w:rsid w:val="00C35D7E"/>
    <w:rsid w:val="00C36187"/>
    <w:rsid w:val="00C37ACA"/>
    <w:rsid w:val="00C4133F"/>
    <w:rsid w:val="00C44AD5"/>
    <w:rsid w:val="00C45CA9"/>
    <w:rsid w:val="00C4637F"/>
    <w:rsid w:val="00C46F3E"/>
    <w:rsid w:val="00C5165C"/>
    <w:rsid w:val="00C55F5B"/>
    <w:rsid w:val="00C579C8"/>
    <w:rsid w:val="00C60838"/>
    <w:rsid w:val="00C61607"/>
    <w:rsid w:val="00C616D5"/>
    <w:rsid w:val="00C61809"/>
    <w:rsid w:val="00C63CA2"/>
    <w:rsid w:val="00C64B4A"/>
    <w:rsid w:val="00C65414"/>
    <w:rsid w:val="00C65548"/>
    <w:rsid w:val="00C70500"/>
    <w:rsid w:val="00C70D0A"/>
    <w:rsid w:val="00C70DAD"/>
    <w:rsid w:val="00C72EAB"/>
    <w:rsid w:val="00C72FB8"/>
    <w:rsid w:val="00C7750D"/>
    <w:rsid w:val="00C811B8"/>
    <w:rsid w:val="00C847C9"/>
    <w:rsid w:val="00C8553E"/>
    <w:rsid w:val="00C87188"/>
    <w:rsid w:val="00C90248"/>
    <w:rsid w:val="00C938D1"/>
    <w:rsid w:val="00C96108"/>
    <w:rsid w:val="00C969CE"/>
    <w:rsid w:val="00C97FEF"/>
    <w:rsid w:val="00CA2B0E"/>
    <w:rsid w:val="00CA4D74"/>
    <w:rsid w:val="00CB10D2"/>
    <w:rsid w:val="00CB297A"/>
    <w:rsid w:val="00CB74E8"/>
    <w:rsid w:val="00CB7D40"/>
    <w:rsid w:val="00CB7EBF"/>
    <w:rsid w:val="00CC209E"/>
    <w:rsid w:val="00CC3809"/>
    <w:rsid w:val="00CC4E9F"/>
    <w:rsid w:val="00CC5ADA"/>
    <w:rsid w:val="00CC7389"/>
    <w:rsid w:val="00CD12E4"/>
    <w:rsid w:val="00CD66BA"/>
    <w:rsid w:val="00CD69EC"/>
    <w:rsid w:val="00CD7EF2"/>
    <w:rsid w:val="00CE0EF1"/>
    <w:rsid w:val="00CE294B"/>
    <w:rsid w:val="00CE7F5D"/>
    <w:rsid w:val="00CF23CC"/>
    <w:rsid w:val="00CF2504"/>
    <w:rsid w:val="00CF2BE6"/>
    <w:rsid w:val="00CF3E5D"/>
    <w:rsid w:val="00CF7B9C"/>
    <w:rsid w:val="00CF7BFD"/>
    <w:rsid w:val="00CF7FA8"/>
    <w:rsid w:val="00D005D2"/>
    <w:rsid w:val="00D01062"/>
    <w:rsid w:val="00D0793B"/>
    <w:rsid w:val="00D11486"/>
    <w:rsid w:val="00D117EE"/>
    <w:rsid w:val="00D11C9B"/>
    <w:rsid w:val="00D1704F"/>
    <w:rsid w:val="00D174D7"/>
    <w:rsid w:val="00D17A8E"/>
    <w:rsid w:val="00D20880"/>
    <w:rsid w:val="00D21F0A"/>
    <w:rsid w:val="00D23B28"/>
    <w:rsid w:val="00D24BBD"/>
    <w:rsid w:val="00D27511"/>
    <w:rsid w:val="00D27C7B"/>
    <w:rsid w:val="00D3451F"/>
    <w:rsid w:val="00D34AC0"/>
    <w:rsid w:val="00D34F4D"/>
    <w:rsid w:val="00D37929"/>
    <w:rsid w:val="00D37949"/>
    <w:rsid w:val="00D40A3C"/>
    <w:rsid w:val="00D438A9"/>
    <w:rsid w:val="00D43B32"/>
    <w:rsid w:val="00D510CA"/>
    <w:rsid w:val="00D55A4B"/>
    <w:rsid w:val="00D561E1"/>
    <w:rsid w:val="00D56C6B"/>
    <w:rsid w:val="00D57194"/>
    <w:rsid w:val="00D57C36"/>
    <w:rsid w:val="00D616EE"/>
    <w:rsid w:val="00D622BA"/>
    <w:rsid w:val="00D72665"/>
    <w:rsid w:val="00D755FC"/>
    <w:rsid w:val="00D75A04"/>
    <w:rsid w:val="00D76E6E"/>
    <w:rsid w:val="00D90806"/>
    <w:rsid w:val="00D90D0B"/>
    <w:rsid w:val="00D9383A"/>
    <w:rsid w:val="00D93C37"/>
    <w:rsid w:val="00D9505C"/>
    <w:rsid w:val="00D96878"/>
    <w:rsid w:val="00DA1FBF"/>
    <w:rsid w:val="00DA56E9"/>
    <w:rsid w:val="00DA5CCB"/>
    <w:rsid w:val="00DA6610"/>
    <w:rsid w:val="00DB50B9"/>
    <w:rsid w:val="00DB7EC0"/>
    <w:rsid w:val="00DC4ABE"/>
    <w:rsid w:val="00DC536A"/>
    <w:rsid w:val="00DC7074"/>
    <w:rsid w:val="00DD177C"/>
    <w:rsid w:val="00DD1A22"/>
    <w:rsid w:val="00DD73AF"/>
    <w:rsid w:val="00DE0D9A"/>
    <w:rsid w:val="00DE526A"/>
    <w:rsid w:val="00DE58EB"/>
    <w:rsid w:val="00DE60A1"/>
    <w:rsid w:val="00DF3562"/>
    <w:rsid w:val="00DF38AD"/>
    <w:rsid w:val="00DF71F5"/>
    <w:rsid w:val="00E0143B"/>
    <w:rsid w:val="00E01E06"/>
    <w:rsid w:val="00E03272"/>
    <w:rsid w:val="00E0549D"/>
    <w:rsid w:val="00E0571F"/>
    <w:rsid w:val="00E05E4B"/>
    <w:rsid w:val="00E12BF8"/>
    <w:rsid w:val="00E142FE"/>
    <w:rsid w:val="00E14AE7"/>
    <w:rsid w:val="00E14EA8"/>
    <w:rsid w:val="00E21608"/>
    <w:rsid w:val="00E2255A"/>
    <w:rsid w:val="00E230DD"/>
    <w:rsid w:val="00E2337A"/>
    <w:rsid w:val="00E2344F"/>
    <w:rsid w:val="00E31630"/>
    <w:rsid w:val="00E32ACB"/>
    <w:rsid w:val="00E347D6"/>
    <w:rsid w:val="00E35FD1"/>
    <w:rsid w:val="00E40BA7"/>
    <w:rsid w:val="00E40E5D"/>
    <w:rsid w:val="00E45615"/>
    <w:rsid w:val="00E50773"/>
    <w:rsid w:val="00E545C3"/>
    <w:rsid w:val="00E57708"/>
    <w:rsid w:val="00E60162"/>
    <w:rsid w:val="00E62D44"/>
    <w:rsid w:val="00E64839"/>
    <w:rsid w:val="00E7057C"/>
    <w:rsid w:val="00E740C6"/>
    <w:rsid w:val="00E74CC8"/>
    <w:rsid w:val="00E76247"/>
    <w:rsid w:val="00E7721C"/>
    <w:rsid w:val="00E81B32"/>
    <w:rsid w:val="00E8532E"/>
    <w:rsid w:val="00E85840"/>
    <w:rsid w:val="00E90356"/>
    <w:rsid w:val="00E9113A"/>
    <w:rsid w:val="00E923FC"/>
    <w:rsid w:val="00E94B7E"/>
    <w:rsid w:val="00E95A93"/>
    <w:rsid w:val="00E96426"/>
    <w:rsid w:val="00EA14B5"/>
    <w:rsid w:val="00EA29AB"/>
    <w:rsid w:val="00EA48EE"/>
    <w:rsid w:val="00EA6645"/>
    <w:rsid w:val="00EA7BD0"/>
    <w:rsid w:val="00EA7DB1"/>
    <w:rsid w:val="00EB289A"/>
    <w:rsid w:val="00EB3431"/>
    <w:rsid w:val="00EB3BCD"/>
    <w:rsid w:val="00EB441F"/>
    <w:rsid w:val="00EB543C"/>
    <w:rsid w:val="00EC0407"/>
    <w:rsid w:val="00EC20C0"/>
    <w:rsid w:val="00EC2D02"/>
    <w:rsid w:val="00EC3B72"/>
    <w:rsid w:val="00EC79FC"/>
    <w:rsid w:val="00ED0C76"/>
    <w:rsid w:val="00ED2A28"/>
    <w:rsid w:val="00ED3BB8"/>
    <w:rsid w:val="00ED454A"/>
    <w:rsid w:val="00ED4E13"/>
    <w:rsid w:val="00ED5D6E"/>
    <w:rsid w:val="00EE1F64"/>
    <w:rsid w:val="00EE56B5"/>
    <w:rsid w:val="00EF1CA3"/>
    <w:rsid w:val="00F01233"/>
    <w:rsid w:val="00F01D3A"/>
    <w:rsid w:val="00F02470"/>
    <w:rsid w:val="00F056B4"/>
    <w:rsid w:val="00F12526"/>
    <w:rsid w:val="00F13005"/>
    <w:rsid w:val="00F168B9"/>
    <w:rsid w:val="00F1729F"/>
    <w:rsid w:val="00F203E7"/>
    <w:rsid w:val="00F21404"/>
    <w:rsid w:val="00F218C2"/>
    <w:rsid w:val="00F22984"/>
    <w:rsid w:val="00F2315D"/>
    <w:rsid w:val="00F23DD8"/>
    <w:rsid w:val="00F242E2"/>
    <w:rsid w:val="00F24E37"/>
    <w:rsid w:val="00F26C80"/>
    <w:rsid w:val="00F31783"/>
    <w:rsid w:val="00F3273B"/>
    <w:rsid w:val="00F34CA5"/>
    <w:rsid w:val="00F353B9"/>
    <w:rsid w:val="00F37CD7"/>
    <w:rsid w:val="00F40903"/>
    <w:rsid w:val="00F41DE5"/>
    <w:rsid w:val="00F42ABA"/>
    <w:rsid w:val="00F4336F"/>
    <w:rsid w:val="00F4614E"/>
    <w:rsid w:val="00F46D4C"/>
    <w:rsid w:val="00F478F6"/>
    <w:rsid w:val="00F47E1C"/>
    <w:rsid w:val="00F50145"/>
    <w:rsid w:val="00F52B12"/>
    <w:rsid w:val="00F57B07"/>
    <w:rsid w:val="00F60491"/>
    <w:rsid w:val="00F6132D"/>
    <w:rsid w:val="00F62CB5"/>
    <w:rsid w:val="00F65220"/>
    <w:rsid w:val="00F65C21"/>
    <w:rsid w:val="00F714CE"/>
    <w:rsid w:val="00F76263"/>
    <w:rsid w:val="00F76B1C"/>
    <w:rsid w:val="00F770C5"/>
    <w:rsid w:val="00F8073D"/>
    <w:rsid w:val="00F80A7A"/>
    <w:rsid w:val="00F84311"/>
    <w:rsid w:val="00F85676"/>
    <w:rsid w:val="00F85D5D"/>
    <w:rsid w:val="00F93FC8"/>
    <w:rsid w:val="00F95F04"/>
    <w:rsid w:val="00F96E78"/>
    <w:rsid w:val="00FA06A6"/>
    <w:rsid w:val="00FA1323"/>
    <w:rsid w:val="00FA44E0"/>
    <w:rsid w:val="00FA4C40"/>
    <w:rsid w:val="00FA6482"/>
    <w:rsid w:val="00FA6F47"/>
    <w:rsid w:val="00FB474E"/>
    <w:rsid w:val="00FB49D5"/>
    <w:rsid w:val="00FB591D"/>
    <w:rsid w:val="00FC0120"/>
    <w:rsid w:val="00FC76A6"/>
    <w:rsid w:val="00FD4957"/>
    <w:rsid w:val="00FD6306"/>
    <w:rsid w:val="00FE5328"/>
    <w:rsid w:val="00FE65CF"/>
    <w:rsid w:val="00FF131E"/>
    <w:rsid w:val="00FF1541"/>
    <w:rsid w:val="00FF15DF"/>
    <w:rsid w:val="00FF788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BFB5"/>
  <w15:docId w15:val="{046AEA19-6B3F-4CD4-8690-CCE46438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73C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autoRedefine/>
    <w:uiPriority w:val="9"/>
    <w:qFormat/>
    <w:rsid w:val="006E01B4"/>
    <w:pPr>
      <w:keepNext/>
      <w:keepLines/>
      <w:widowControl w:val="0"/>
      <w:numPr>
        <w:numId w:val="2"/>
      </w:numPr>
      <w:autoSpaceDE w:val="0"/>
      <w:autoSpaceDN w:val="0"/>
      <w:adjustRightInd w:val="0"/>
      <w:ind w:hanging="360"/>
      <w:jc w:val="center"/>
      <w:outlineLvl w:val="0"/>
    </w:pPr>
    <w:rPr>
      <w:rFonts w:eastAsia="Arial Unicode MS" w:cstheme="majorBidi"/>
      <w:sz w:val="28"/>
      <w:lang w:eastAsia="en-US" w:bidi="en-US"/>
    </w:rPr>
  </w:style>
  <w:style w:type="paragraph" w:styleId="2">
    <w:name w:val="heading 2"/>
    <w:basedOn w:val="a"/>
    <w:next w:val="a"/>
    <w:link w:val="20"/>
    <w:unhideWhenUsed/>
    <w:qFormat/>
    <w:rsid w:val="006E01B4"/>
    <w:pPr>
      <w:keepNext/>
      <w:keepLines/>
      <w:spacing w:before="40" w:line="360" w:lineRule="auto"/>
      <w:jc w:val="both"/>
      <w:outlineLvl w:val="1"/>
    </w:pPr>
    <w:rPr>
      <w:rFonts w:eastAsiaTheme="majorEastAsia" w:cstheme="majorBidi"/>
      <w:szCs w:val="26"/>
      <w:lang w:eastAsia="en-US"/>
    </w:rPr>
  </w:style>
  <w:style w:type="paragraph" w:styleId="3">
    <w:name w:val="heading 3"/>
    <w:basedOn w:val="a"/>
    <w:next w:val="a"/>
    <w:link w:val="30"/>
    <w:uiPriority w:val="9"/>
    <w:semiHidden/>
    <w:unhideWhenUsed/>
    <w:qFormat/>
    <w:rsid w:val="00784CDE"/>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Заголовок-2"/>
    <w:basedOn w:val="a"/>
    <w:link w:val="-20"/>
    <w:qFormat/>
    <w:rsid w:val="0051790A"/>
    <w:pPr>
      <w:spacing w:line="360" w:lineRule="auto"/>
      <w:jc w:val="center"/>
    </w:pPr>
    <w:rPr>
      <w:rFonts w:cstheme="minorBidi"/>
      <w:b/>
      <w:bCs/>
      <w:sz w:val="28"/>
      <w:szCs w:val="28"/>
      <w:lang w:val="en-US" w:eastAsia="en-US" w:bidi="en-US"/>
    </w:rPr>
  </w:style>
  <w:style w:type="character" w:customStyle="1" w:styleId="-20">
    <w:name w:val="Заголовок-2 Знак"/>
    <w:basedOn w:val="a0"/>
    <w:link w:val="-2"/>
    <w:rsid w:val="0051790A"/>
    <w:rPr>
      <w:rFonts w:ascii="Times New Roman" w:eastAsia="Times New Roman" w:hAnsi="Times New Roman"/>
      <w:b/>
      <w:bCs/>
      <w:sz w:val="28"/>
      <w:szCs w:val="28"/>
    </w:rPr>
  </w:style>
  <w:style w:type="character" w:customStyle="1" w:styleId="10">
    <w:name w:val="Заголовок 1 Знак"/>
    <w:basedOn w:val="a0"/>
    <w:link w:val="1"/>
    <w:uiPriority w:val="9"/>
    <w:rsid w:val="006E01B4"/>
    <w:rPr>
      <w:rFonts w:ascii="Times New Roman" w:eastAsia="Arial Unicode MS" w:hAnsi="Times New Roman" w:cstheme="majorBidi"/>
      <w:sz w:val="28"/>
      <w:szCs w:val="24"/>
      <w:lang w:bidi="en-US"/>
    </w:rPr>
  </w:style>
  <w:style w:type="character" w:customStyle="1" w:styleId="20">
    <w:name w:val="Заголовок 2 Знак"/>
    <w:basedOn w:val="a0"/>
    <w:link w:val="2"/>
    <w:rsid w:val="006E01B4"/>
    <w:rPr>
      <w:rFonts w:ascii="Times New Roman" w:eastAsiaTheme="majorEastAsia" w:hAnsi="Times New Roman" w:cstheme="majorBidi"/>
      <w:sz w:val="24"/>
      <w:szCs w:val="26"/>
    </w:rPr>
  </w:style>
  <w:style w:type="character" w:styleId="a3">
    <w:name w:val="Placeholder Text"/>
    <w:basedOn w:val="a0"/>
    <w:uiPriority w:val="99"/>
    <w:semiHidden/>
    <w:rsid w:val="00443C5E"/>
    <w:rPr>
      <w:color w:val="808080"/>
    </w:rPr>
  </w:style>
  <w:style w:type="paragraph" w:styleId="a4">
    <w:name w:val="List Paragraph"/>
    <w:basedOn w:val="a"/>
    <w:uiPriority w:val="34"/>
    <w:qFormat/>
    <w:rsid w:val="00C811B8"/>
    <w:pPr>
      <w:ind w:left="720"/>
      <w:contextualSpacing/>
    </w:pPr>
  </w:style>
  <w:style w:type="table" w:styleId="a5">
    <w:name w:val="Table Grid"/>
    <w:basedOn w:val="a1"/>
    <w:uiPriority w:val="39"/>
    <w:rsid w:val="00A70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4A0F0C"/>
    <w:pPr>
      <w:widowControl/>
      <w:numPr>
        <w:numId w:val="0"/>
      </w:numPr>
      <w:autoSpaceDE/>
      <w:autoSpaceDN/>
      <w:adjustRightInd/>
      <w:spacing w:before="240" w:line="259" w:lineRule="auto"/>
      <w:jc w:val="left"/>
      <w:outlineLvl w:val="9"/>
    </w:pPr>
    <w:rPr>
      <w:rFonts w:asciiTheme="majorHAnsi" w:eastAsiaTheme="majorEastAsia" w:hAnsiTheme="majorHAnsi"/>
      <w:color w:val="2E74B5" w:themeColor="accent1" w:themeShade="BF"/>
      <w:sz w:val="32"/>
      <w:szCs w:val="32"/>
      <w:lang w:eastAsia="ru-RU" w:bidi="ar-SA"/>
    </w:rPr>
  </w:style>
  <w:style w:type="character" w:styleId="a7">
    <w:name w:val="Strong"/>
    <w:basedOn w:val="a0"/>
    <w:uiPriority w:val="22"/>
    <w:qFormat/>
    <w:rsid w:val="007F1A45"/>
    <w:rPr>
      <w:b/>
      <w:bCs/>
    </w:rPr>
  </w:style>
  <w:style w:type="character" w:styleId="a8">
    <w:name w:val="Hyperlink"/>
    <w:uiPriority w:val="99"/>
    <w:unhideWhenUsed/>
    <w:rsid w:val="00FA1323"/>
    <w:rPr>
      <w:color w:val="0000FF"/>
      <w:u w:val="single"/>
    </w:rPr>
  </w:style>
  <w:style w:type="paragraph" w:styleId="a9">
    <w:name w:val="Balloon Text"/>
    <w:basedOn w:val="a"/>
    <w:link w:val="aa"/>
    <w:uiPriority w:val="99"/>
    <w:semiHidden/>
    <w:unhideWhenUsed/>
    <w:rsid w:val="003D2EAC"/>
    <w:rPr>
      <w:rFonts w:ascii="Segoe UI" w:hAnsi="Segoe UI" w:cs="Segoe UI"/>
      <w:sz w:val="18"/>
      <w:szCs w:val="18"/>
    </w:rPr>
  </w:style>
  <w:style w:type="character" w:customStyle="1" w:styleId="aa">
    <w:name w:val="Текст выноски Знак"/>
    <w:basedOn w:val="a0"/>
    <w:link w:val="a9"/>
    <w:uiPriority w:val="99"/>
    <w:semiHidden/>
    <w:rsid w:val="003D2EAC"/>
    <w:rPr>
      <w:rFonts w:ascii="Segoe UI" w:eastAsia="Times New Roman" w:hAnsi="Segoe UI" w:cs="Segoe UI"/>
      <w:sz w:val="18"/>
      <w:szCs w:val="18"/>
      <w:lang w:eastAsia="ru-RU"/>
    </w:rPr>
  </w:style>
  <w:style w:type="paragraph" w:styleId="ab">
    <w:name w:val="Normal (Web)"/>
    <w:basedOn w:val="a"/>
    <w:uiPriority w:val="99"/>
    <w:unhideWhenUsed/>
    <w:rsid w:val="008325DA"/>
    <w:pPr>
      <w:spacing w:before="100" w:beforeAutospacing="1" w:after="100" w:afterAutospacing="1"/>
    </w:pPr>
  </w:style>
  <w:style w:type="character" w:customStyle="1" w:styleId="11">
    <w:name w:val="Неразрешенное упоминание1"/>
    <w:basedOn w:val="a0"/>
    <w:uiPriority w:val="99"/>
    <w:semiHidden/>
    <w:unhideWhenUsed/>
    <w:rsid w:val="000416D8"/>
    <w:rPr>
      <w:color w:val="605E5C"/>
      <w:shd w:val="clear" w:color="auto" w:fill="E1DFDD"/>
    </w:rPr>
  </w:style>
  <w:style w:type="character" w:customStyle="1" w:styleId="w">
    <w:name w:val="w"/>
    <w:basedOn w:val="a0"/>
    <w:rsid w:val="00A1525C"/>
  </w:style>
  <w:style w:type="character" w:customStyle="1" w:styleId="30">
    <w:name w:val="Заголовок 3 Знак"/>
    <w:basedOn w:val="a0"/>
    <w:link w:val="3"/>
    <w:uiPriority w:val="9"/>
    <w:semiHidden/>
    <w:rsid w:val="00784CDE"/>
    <w:rPr>
      <w:rFonts w:asciiTheme="majorHAnsi" w:eastAsiaTheme="majorEastAsia" w:hAnsiTheme="majorHAnsi" w:cstheme="majorBidi"/>
      <w:b/>
      <w:bCs/>
      <w:color w:val="5B9BD5" w:themeColor="accent1"/>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80531">
      <w:bodyDiv w:val="1"/>
      <w:marLeft w:val="0"/>
      <w:marRight w:val="0"/>
      <w:marTop w:val="0"/>
      <w:marBottom w:val="0"/>
      <w:divBdr>
        <w:top w:val="none" w:sz="0" w:space="0" w:color="auto"/>
        <w:left w:val="none" w:sz="0" w:space="0" w:color="auto"/>
        <w:bottom w:val="none" w:sz="0" w:space="0" w:color="auto"/>
        <w:right w:val="none" w:sz="0" w:space="0" w:color="auto"/>
      </w:divBdr>
      <w:divsChild>
        <w:div w:id="1304582363">
          <w:marLeft w:val="0"/>
          <w:marRight w:val="0"/>
          <w:marTop w:val="0"/>
          <w:marBottom w:val="0"/>
          <w:divBdr>
            <w:top w:val="none" w:sz="0" w:space="0" w:color="auto"/>
            <w:left w:val="none" w:sz="0" w:space="0" w:color="auto"/>
            <w:bottom w:val="none" w:sz="0" w:space="0" w:color="auto"/>
            <w:right w:val="none" w:sz="0" w:space="0" w:color="auto"/>
          </w:divBdr>
        </w:div>
      </w:divsChild>
    </w:div>
    <w:div w:id="194470861">
      <w:bodyDiv w:val="1"/>
      <w:marLeft w:val="0"/>
      <w:marRight w:val="0"/>
      <w:marTop w:val="0"/>
      <w:marBottom w:val="0"/>
      <w:divBdr>
        <w:top w:val="none" w:sz="0" w:space="0" w:color="auto"/>
        <w:left w:val="none" w:sz="0" w:space="0" w:color="auto"/>
        <w:bottom w:val="none" w:sz="0" w:space="0" w:color="auto"/>
        <w:right w:val="none" w:sz="0" w:space="0" w:color="auto"/>
      </w:divBdr>
      <w:divsChild>
        <w:div w:id="46615445">
          <w:marLeft w:val="0"/>
          <w:marRight w:val="0"/>
          <w:marTop w:val="0"/>
          <w:marBottom w:val="0"/>
          <w:divBdr>
            <w:top w:val="none" w:sz="0" w:space="0" w:color="auto"/>
            <w:left w:val="none" w:sz="0" w:space="0" w:color="auto"/>
            <w:bottom w:val="none" w:sz="0" w:space="0" w:color="auto"/>
            <w:right w:val="none" w:sz="0" w:space="0" w:color="auto"/>
          </w:divBdr>
        </w:div>
        <w:div w:id="689993739">
          <w:marLeft w:val="0"/>
          <w:marRight w:val="0"/>
          <w:marTop w:val="0"/>
          <w:marBottom w:val="0"/>
          <w:divBdr>
            <w:top w:val="none" w:sz="0" w:space="0" w:color="auto"/>
            <w:left w:val="none" w:sz="0" w:space="0" w:color="auto"/>
            <w:bottom w:val="none" w:sz="0" w:space="0" w:color="auto"/>
            <w:right w:val="none" w:sz="0" w:space="0" w:color="auto"/>
          </w:divBdr>
        </w:div>
      </w:divsChild>
    </w:div>
    <w:div w:id="210578286">
      <w:bodyDiv w:val="1"/>
      <w:marLeft w:val="0"/>
      <w:marRight w:val="0"/>
      <w:marTop w:val="0"/>
      <w:marBottom w:val="0"/>
      <w:divBdr>
        <w:top w:val="none" w:sz="0" w:space="0" w:color="auto"/>
        <w:left w:val="none" w:sz="0" w:space="0" w:color="auto"/>
        <w:bottom w:val="none" w:sz="0" w:space="0" w:color="auto"/>
        <w:right w:val="none" w:sz="0" w:space="0" w:color="auto"/>
      </w:divBdr>
      <w:divsChild>
        <w:div w:id="196311745">
          <w:marLeft w:val="0"/>
          <w:marRight w:val="0"/>
          <w:marTop w:val="0"/>
          <w:marBottom w:val="0"/>
          <w:divBdr>
            <w:top w:val="none" w:sz="0" w:space="0" w:color="auto"/>
            <w:left w:val="none" w:sz="0" w:space="0" w:color="auto"/>
            <w:bottom w:val="none" w:sz="0" w:space="0" w:color="auto"/>
            <w:right w:val="none" w:sz="0" w:space="0" w:color="auto"/>
          </w:divBdr>
        </w:div>
      </w:divsChild>
    </w:div>
    <w:div w:id="245573586">
      <w:bodyDiv w:val="1"/>
      <w:marLeft w:val="0"/>
      <w:marRight w:val="0"/>
      <w:marTop w:val="0"/>
      <w:marBottom w:val="0"/>
      <w:divBdr>
        <w:top w:val="none" w:sz="0" w:space="0" w:color="auto"/>
        <w:left w:val="none" w:sz="0" w:space="0" w:color="auto"/>
        <w:bottom w:val="none" w:sz="0" w:space="0" w:color="auto"/>
        <w:right w:val="none" w:sz="0" w:space="0" w:color="auto"/>
      </w:divBdr>
      <w:divsChild>
        <w:div w:id="1618171775">
          <w:marLeft w:val="0"/>
          <w:marRight w:val="0"/>
          <w:marTop w:val="0"/>
          <w:marBottom w:val="0"/>
          <w:divBdr>
            <w:top w:val="none" w:sz="0" w:space="0" w:color="auto"/>
            <w:left w:val="none" w:sz="0" w:space="0" w:color="auto"/>
            <w:bottom w:val="none" w:sz="0" w:space="0" w:color="auto"/>
            <w:right w:val="none" w:sz="0" w:space="0" w:color="auto"/>
          </w:divBdr>
        </w:div>
        <w:div w:id="951327359">
          <w:marLeft w:val="0"/>
          <w:marRight w:val="0"/>
          <w:marTop w:val="0"/>
          <w:marBottom w:val="0"/>
          <w:divBdr>
            <w:top w:val="none" w:sz="0" w:space="0" w:color="auto"/>
            <w:left w:val="none" w:sz="0" w:space="0" w:color="auto"/>
            <w:bottom w:val="none" w:sz="0" w:space="0" w:color="auto"/>
            <w:right w:val="none" w:sz="0" w:space="0" w:color="auto"/>
          </w:divBdr>
        </w:div>
      </w:divsChild>
    </w:div>
    <w:div w:id="308560674">
      <w:bodyDiv w:val="1"/>
      <w:marLeft w:val="0"/>
      <w:marRight w:val="0"/>
      <w:marTop w:val="0"/>
      <w:marBottom w:val="0"/>
      <w:divBdr>
        <w:top w:val="none" w:sz="0" w:space="0" w:color="auto"/>
        <w:left w:val="none" w:sz="0" w:space="0" w:color="auto"/>
        <w:bottom w:val="none" w:sz="0" w:space="0" w:color="auto"/>
        <w:right w:val="none" w:sz="0" w:space="0" w:color="auto"/>
      </w:divBdr>
      <w:divsChild>
        <w:div w:id="817961978">
          <w:marLeft w:val="720"/>
          <w:marRight w:val="0"/>
          <w:marTop w:val="0"/>
          <w:marBottom w:val="0"/>
          <w:divBdr>
            <w:top w:val="none" w:sz="0" w:space="0" w:color="auto"/>
            <w:left w:val="none" w:sz="0" w:space="0" w:color="auto"/>
            <w:bottom w:val="none" w:sz="0" w:space="0" w:color="auto"/>
            <w:right w:val="none" w:sz="0" w:space="0" w:color="auto"/>
          </w:divBdr>
        </w:div>
        <w:div w:id="1559978298">
          <w:marLeft w:val="720"/>
          <w:marRight w:val="0"/>
          <w:marTop w:val="0"/>
          <w:marBottom w:val="0"/>
          <w:divBdr>
            <w:top w:val="none" w:sz="0" w:space="0" w:color="auto"/>
            <w:left w:val="none" w:sz="0" w:space="0" w:color="auto"/>
            <w:bottom w:val="none" w:sz="0" w:space="0" w:color="auto"/>
            <w:right w:val="none" w:sz="0" w:space="0" w:color="auto"/>
          </w:divBdr>
        </w:div>
      </w:divsChild>
    </w:div>
    <w:div w:id="378433020">
      <w:bodyDiv w:val="1"/>
      <w:marLeft w:val="0"/>
      <w:marRight w:val="0"/>
      <w:marTop w:val="0"/>
      <w:marBottom w:val="0"/>
      <w:divBdr>
        <w:top w:val="none" w:sz="0" w:space="0" w:color="auto"/>
        <w:left w:val="none" w:sz="0" w:space="0" w:color="auto"/>
        <w:bottom w:val="none" w:sz="0" w:space="0" w:color="auto"/>
        <w:right w:val="none" w:sz="0" w:space="0" w:color="auto"/>
      </w:divBdr>
      <w:divsChild>
        <w:div w:id="1464690259">
          <w:marLeft w:val="720"/>
          <w:marRight w:val="0"/>
          <w:marTop w:val="0"/>
          <w:marBottom w:val="0"/>
          <w:divBdr>
            <w:top w:val="none" w:sz="0" w:space="0" w:color="auto"/>
            <w:left w:val="none" w:sz="0" w:space="0" w:color="auto"/>
            <w:bottom w:val="none" w:sz="0" w:space="0" w:color="auto"/>
            <w:right w:val="none" w:sz="0" w:space="0" w:color="auto"/>
          </w:divBdr>
        </w:div>
      </w:divsChild>
    </w:div>
    <w:div w:id="472719346">
      <w:bodyDiv w:val="1"/>
      <w:marLeft w:val="0"/>
      <w:marRight w:val="0"/>
      <w:marTop w:val="0"/>
      <w:marBottom w:val="0"/>
      <w:divBdr>
        <w:top w:val="none" w:sz="0" w:space="0" w:color="auto"/>
        <w:left w:val="none" w:sz="0" w:space="0" w:color="auto"/>
        <w:bottom w:val="none" w:sz="0" w:space="0" w:color="auto"/>
        <w:right w:val="none" w:sz="0" w:space="0" w:color="auto"/>
      </w:divBdr>
      <w:divsChild>
        <w:div w:id="1684089539">
          <w:marLeft w:val="0"/>
          <w:marRight w:val="0"/>
          <w:marTop w:val="0"/>
          <w:marBottom w:val="0"/>
          <w:divBdr>
            <w:top w:val="none" w:sz="0" w:space="0" w:color="auto"/>
            <w:left w:val="none" w:sz="0" w:space="0" w:color="auto"/>
            <w:bottom w:val="none" w:sz="0" w:space="0" w:color="auto"/>
            <w:right w:val="none" w:sz="0" w:space="0" w:color="auto"/>
          </w:divBdr>
        </w:div>
      </w:divsChild>
    </w:div>
    <w:div w:id="530995161">
      <w:bodyDiv w:val="1"/>
      <w:marLeft w:val="0"/>
      <w:marRight w:val="0"/>
      <w:marTop w:val="0"/>
      <w:marBottom w:val="0"/>
      <w:divBdr>
        <w:top w:val="none" w:sz="0" w:space="0" w:color="auto"/>
        <w:left w:val="none" w:sz="0" w:space="0" w:color="auto"/>
        <w:bottom w:val="none" w:sz="0" w:space="0" w:color="auto"/>
        <w:right w:val="none" w:sz="0" w:space="0" w:color="auto"/>
      </w:divBdr>
      <w:divsChild>
        <w:div w:id="34626806">
          <w:marLeft w:val="0"/>
          <w:marRight w:val="0"/>
          <w:marTop w:val="0"/>
          <w:marBottom w:val="0"/>
          <w:divBdr>
            <w:top w:val="none" w:sz="0" w:space="0" w:color="auto"/>
            <w:left w:val="none" w:sz="0" w:space="0" w:color="auto"/>
            <w:bottom w:val="none" w:sz="0" w:space="0" w:color="auto"/>
            <w:right w:val="none" w:sz="0" w:space="0" w:color="auto"/>
          </w:divBdr>
        </w:div>
        <w:div w:id="1733501462">
          <w:marLeft w:val="0"/>
          <w:marRight w:val="0"/>
          <w:marTop w:val="0"/>
          <w:marBottom w:val="0"/>
          <w:divBdr>
            <w:top w:val="none" w:sz="0" w:space="0" w:color="auto"/>
            <w:left w:val="none" w:sz="0" w:space="0" w:color="auto"/>
            <w:bottom w:val="none" w:sz="0" w:space="0" w:color="auto"/>
            <w:right w:val="none" w:sz="0" w:space="0" w:color="auto"/>
          </w:divBdr>
        </w:div>
        <w:div w:id="826016343">
          <w:marLeft w:val="0"/>
          <w:marRight w:val="0"/>
          <w:marTop w:val="0"/>
          <w:marBottom w:val="0"/>
          <w:divBdr>
            <w:top w:val="none" w:sz="0" w:space="0" w:color="auto"/>
            <w:left w:val="none" w:sz="0" w:space="0" w:color="auto"/>
            <w:bottom w:val="none" w:sz="0" w:space="0" w:color="auto"/>
            <w:right w:val="none" w:sz="0" w:space="0" w:color="auto"/>
          </w:divBdr>
        </w:div>
      </w:divsChild>
    </w:div>
    <w:div w:id="922879463">
      <w:bodyDiv w:val="1"/>
      <w:marLeft w:val="0"/>
      <w:marRight w:val="0"/>
      <w:marTop w:val="0"/>
      <w:marBottom w:val="0"/>
      <w:divBdr>
        <w:top w:val="none" w:sz="0" w:space="0" w:color="auto"/>
        <w:left w:val="none" w:sz="0" w:space="0" w:color="auto"/>
        <w:bottom w:val="none" w:sz="0" w:space="0" w:color="auto"/>
        <w:right w:val="none" w:sz="0" w:space="0" w:color="auto"/>
      </w:divBdr>
      <w:divsChild>
        <w:div w:id="594292871">
          <w:marLeft w:val="0"/>
          <w:marRight w:val="0"/>
          <w:marTop w:val="0"/>
          <w:marBottom w:val="0"/>
          <w:divBdr>
            <w:top w:val="none" w:sz="0" w:space="0" w:color="auto"/>
            <w:left w:val="none" w:sz="0" w:space="0" w:color="auto"/>
            <w:bottom w:val="none" w:sz="0" w:space="0" w:color="auto"/>
            <w:right w:val="none" w:sz="0" w:space="0" w:color="auto"/>
          </w:divBdr>
        </w:div>
        <w:div w:id="960646174">
          <w:marLeft w:val="0"/>
          <w:marRight w:val="0"/>
          <w:marTop w:val="0"/>
          <w:marBottom w:val="0"/>
          <w:divBdr>
            <w:top w:val="none" w:sz="0" w:space="0" w:color="auto"/>
            <w:left w:val="none" w:sz="0" w:space="0" w:color="auto"/>
            <w:bottom w:val="none" w:sz="0" w:space="0" w:color="auto"/>
            <w:right w:val="none" w:sz="0" w:space="0" w:color="auto"/>
          </w:divBdr>
        </w:div>
      </w:divsChild>
    </w:div>
    <w:div w:id="939025848">
      <w:bodyDiv w:val="1"/>
      <w:marLeft w:val="0"/>
      <w:marRight w:val="0"/>
      <w:marTop w:val="0"/>
      <w:marBottom w:val="0"/>
      <w:divBdr>
        <w:top w:val="none" w:sz="0" w:space="0" w:color="auto"/>
        <w:left w:val="none" w:sz="0" w:space="0" w:color="auto"/>
        <w:bottom w:val="none" w:sz="0" w:space="0" w:color="auto"/>
        <w:right w:val="none" w:sz="0" w:space="0" w:color="auto"/>
      </w:divBdr>
      <w:divsChild>
        <w:div w:id="632322668">
          <w:marLeft w:val="0"/>
          <w:marRight w:val="0"/>
          <w:marTop w:val="0"/>
          <w:marBottom w:val="0"/>
          <w:divBdr>
            <w:top w:val="none" w:sz="0" w:space="0" w:color="auto"/>
            <w:left w:val="none" w:sz="0" w:space="0" w:color="auto"/>
            <w:bottom w:val="none" w:sz="0" w:space="0" w:color="auto"/>
            <w:right w:val="none" w:sz="0" w:space="0" w:color="auto"/>
          </w:divBdr>
        </w:div>
        <w:div w:id="482890838">
          <w:marLeft w:val="0"/>
          <w:marRight w:val="0"/>
          <w:marTop w:val="0"/>
          <w:marBottom w:val="0"/>
          <w:divBdr>
            <w:top w:val="none" w:sz="0" w:space="0" w:color="auto"/>
            <w:left w:val="none" w:sz="0" w:space="0" w:color="auto"/>
            <w:bottom w:val="none" w:sz="0" w:space="0" w:color="auto"/>
            <w:right w:val="none" w:sz="0" w:space="0" w:color="auto"/>
          </w:divBdr>
        </w:div>
        <w:div w:id="430319267">
          <w:marLeft w:val="0"/>
          <w:marRight w:val="0"/>
          <w:marTop w:val="0"/>
          <w:marBottom w:val="0"/>
          <w:divBdr>
            <w:top w:val="none" w:sz="0" w:space="0" w:color="auto"/>
            <w:left w:val="none" w:sz="0" w:space="0" w:color="auto"/>
            <w:bottom w:val="none" w:sz="0" w:space="0" w:color="auto"/>
            <w:right w:val="none" w:sz="0" w:space="0" w:color="auto"/>
          </w:divBdr>
        </w:div>
      </w:divsChild>
    </w:div>
    <w:div w:id="994379007">
      <w:bodyDiv w:val="1"/>
      <w:marLeft w:val="0"/>
      <w:marRight w:val="0"/>
      <w:marTop w:val="0"/>
      <w:marBottom w:val="0"/>
      <w:divBdr>
        <w:top w:val="none" w:sz="0" w:space="0" w:color="auto"/>
        <w:left w:val="none" w:sz="0" w:space="0" w:color="auto"/>
        <w:bottom w:val="none" w:sz="0" w:space="0" w:color="auto"/>
        <w:right w:val="none" w:sz="0" w:space="0" w:color="auto"/>
      </w:divBdr>
      <w:divsChild>
        <w:div w:id="1338651328">
          <w:marLeft w:val="0"/>
          <w:marRight w:val="0"/>
          <w:marTop w:val="0"/>
          <w:marBottom w:val="0"/>
          <w:divBdr>
            <w:top w:val="none" w:sz="0" w:space="0" w:color="auto"/>
            <w:left w:val="none" w:sz="0" w:space="0" w:color="auto"/>
            <w:bottom w:val="none" w:sz="0" w:space="0" w:color="auto"/>
            <w:right w:val="none" w:sz="0" w:space="0" w:color="auto"/>
          </w:divBdr>
        </w:div>
      </w:divsChild>
    </w:div>
    <w:div w:id="1069763225">
      <w:bodyDiv w:val="1"/>
      <w:marLeft w:val="0"/>
      <w:marRight w:val="0"/>
      <w:marTop w:val="0"/>
      <w:marBottom w:val="0"/>
      <w:divBdr>
        <w:top w:val="none" w:sz="0" w:space="0" w:color="auto"/>
        <w:left w:val="none" w:sz="0" w:space="0" w:color="auto"/>
        <w:bottom w:val="none" w:sz="0" w:space="0" w:color="auto"/>
        <w:right w:val="none" w:sz="0" w:space="0" w:color="auto"/>
      </w:divBdr>
      <w:divsChild>
        <w:div w:id="2084332508">
          <w:marLeft w:val="0"/>
          <w:marRight w:val="0"/>
          <w:marTop w:val="0"/>
          <w:marBottom w:val="0"/>
          <w:divBdr>
            <w:top w:val="none" w:sz="0" w:space="0" w:color="auto"/>
            <w:left w:val="none" w:sz="0" w:space="0" w:color="auto"/>
            <w:bottom w:val="none" w:sz="0" w:space="0" w:color="auto"/>
            <w:right w:val="none" w:sz="0" w:space="0" w:color="auto"/>
          </w:divBdr>
        </w:div>
        <w:div w:id="337853072">
          <w:marLeft w:val="0"/>
          <w:marRight w:val="0"/>
          <w:marTop w:val="0"/>
          <w:marBottom w:val="0"/>
          <w:divBdr>
            <w:top w:val="none" w:sz="0" w:space="0" w:color="auto"/>
            <w:left w:val="none" w:sz="0" w:space="0" w:color="auto"/>
            <w:bottom w:val="none" w:sz="0" w:space="0" w:color="auto"/>
            <w:right w:val="none" w:sz="0" w:space="0" w:color="auto"/>
          </w:divBdr>
        </w:div>
        <w:div w:id="953367374">
          <w:marLeft w:val="0"/>
          <w:marRight w:val="0"/>
          <w:marTop w:val="0"/>
          <w:marBottom w:val="0"/>
          <w:divBdr>
            <w:top w:val="none" w:sz="0" w:space="0" w:color="auto"/>
            <w:left w:val="none" w:sz="0" w:space="0" w:color="auto"/>
            <w:bottom w:val="none" w:sz="0" w:space="0" w:color="auto"/>
            <w:right w:val="none" w:sz="0" w:space="0" w:color="auto"/>
          </w:divBdr>
        </w:div>
        <w:div w:id="990476970">
          <w:marLeft w:val="0"/>
          <w:marRight w:val="0"/>
          <w:marTop w:val="0"/>
          <w:marBottom w:val="0"/>
          <w:divBdr>
            <w:top w:val="none" w:sz="0" w:space="0" w:color="auto"/>
            <w:left w:val="none" w:sz="0" w:space="0" w:color="auto"/>
            <w:bottom w:val="none" w:sz="0" w:space="0" w:color="auto"/>
            <w:right w:val="none" w:sz="0" w:space="0" w:color="auto"/>
          </w:divBdr>
        </w:div>
        <w:div w:id="1755280512">
          <w:marLeft w:val="0"/>
          <w:marRight w:val="0"/>
          <w:marTop w:val="0"/>
          <w:marBottom w:val="0"/>
          <w:divBdr>
            <w:top w:val="none" w:sz="0" w:space="0" w:color="auto"/>
            <w:left w:val="none" w:sz="0" w:space="0" w:color="auto"/>
            <w:bottom w:val="none" w:sz="0" w:space="0" w:color="auto"/>
            <w:right w:val="none" w:sz="0" w:space="0" w:color="auto"/>
          </w:divBdr>
        </w:div>
        <w:div w:id="157621579">
          <w:marLeft w:val="0"/>
          <w:marRight w:val="0"/>
          <w:marTop w:val="0"/>
          <w:marBottom w:val="0"/>
          <w:divBdr>
            <w:top w:val="none" w:sz="0" w:space="0" w:color="auto"/>
            <w:left w:val="none" w:sz="0" w:space="0" w:color="auto"/>
            <w:bottom w:val="none" w:sz="0" w:space="0" w:color="auto"/>
            <w:right w:val="none" w:sz="0" w:space="0" w:color="auto"/>
          </w:divBdr>
        </w:div>
        <w:div w:id="1245412649">
          <w:marLeft w:val="0"/>
          <w:marRight w:val="0"/>
          <w:marTop w:val="0"/>
          <w:marBottom w:val="0"/>
          <w:divBdr>
            <w:top w:val="none" w:sz="0" w:space="0" w:color="auto"/>
            <w:left w:val="none" w:sz="0" w:space="0" w:color="auto"/>
            <w:bottom w:val="none" w:sz="0" w:space="0" w:color="auto"/>
            <w:right w:val="none" w:sz="0" w:space="0" w:color="auto"/>
          </w:divBdr>
        </w:div>
        <w:div w:id="950862109">
          <w:marLeft w:val="0"/>
          <w:marRight w:val="0"/>
          <w:marTop w:val="0"/>
          <w:marBottom w:val="0"/>
          <w:divBdr>
            <w:top w:val="none" w:sz="0" w:space="0" w:color="auto"/>
            <w:left w:val="none" w:sz="0" w:space="0" w:color="auto"/>
            <w:bottom w:val="none" w:sz="0" w:space="0" w:color="auto"/>
            <w:right w:val="none" w:sz="0" w:space="0" w:color="auto"/>
          </w:divBdr>
        </w:div>
        <w:div w:id="1294289617">
          <w:marLeft w:val="0"/>
          <w:marRight w:val="0"/>
          <w:marTop w:val="0"/>
          <w:marBottom w:val="0"/>
          <w:divBdr>
            <w:top w:val="none" w:sz="0" w:space="0" w:color="auto"/>
            <w:left w:val="none" w:sz="0" w:space="0" w:color="auto"/>
            <w:bottom w:val="none" w:sz="0" w:space="0" w:color="auto"/>
            <w:right w:val="none" w:sz="0" w:space="0" w:color="auto"/>
          </w:divBdr>
        </w:div>
        <w:div w:id="1576280955">
          <w:marLeft w:val="0"/>
          <w:marRight w:val="0"/>
          <w:marTop w:val="0"/>
          <w:marBottom w:val="0"/>
          <w:divBdr>
            <w:top w:val="none" w:sz="0" w:space="0" w:color="auto"/>
            <w:left w:val="none" w:sz="0" w:space="0" w:color="auto"/>
            <w:bottom w:val="none" w:sz="0" w:space="0" w:color="auto"/>
            <w:right w:val="none" w:sz="0" w:space="0" w:color="auto"/>
          </w:divBdr>
        </w:div>
        <w:div w:id="951984342">
          <w:marLeft w:val="0"/>
          <w:marRight w:val="0"/>
          <w:marTop w:val="0"/>
          <w:marBottom w:val="0"/>
          <w:divBdr>
            <w:top w:val="none" w:sz="0" w:space="0" w:color="auto"/>
            <w:left w:val="none" w:sz="0" w:space="0" w:color="auto"/>
            <w:bottom w:val="none" w:sz="0" w:space="0" w:color="auto"/>
            <w:right w:val="none" w:sz="0" w:space="0" w:color="auto"/>
          </w:divBdr>
        </w:div>
        <w:div w:id="1369068963">
          <w:marLeft w:val="0"/>
          <w:marRight w:val="0"/>
          <w:marTop w:val="0"/>
          <w:marBottom w:val="0"/>
          <w:divBdr>
            <w:top w:val="none" w:sz="0" w:space="0" w:color="auto"/>
            <w:left w:val="none" w:sz="0" w:space="0" w:color="auto"/>
            <w:bottom w:val="none" w:sz="0" w:space="0" w:color="auto"/>
            <w:right w:val="none" w:sz="0" w:space="0" w:color="auto"/>
          </w:divBdr>
        </w:div>
      </w:divsChild>
    </w:div>
    <w:div w:id="1104619225">
      <w:bodyDiv w:val="1"/>
      <w:marLeft w:val="0"/>
      <w:marRight w:val="0"/>
      <w:marTop w:val="0"/>
      <w:marBottom w:val="0"/>
      <w:divBdr>
        <w:top w:val="none" w:sz="0" w:space="0" w:color="auto"/>
        <w:left w:val="none" w:sz="0" w:space="0" w:color="auto"/>
        <w:bottom w:val="none" w:sz="0" w:space="0" w:color="auto"/>
        <w:right w:val="none" w:sz="0" w:space="0" w:color="auto"/>
      </w:divBdr>
      <w:divsChild>
        <w:div w:id="775907022">
          <w:marLeft w:val="0"/>
          <w:marRight w:val="0"/>
          <w:marTop w:val="0"/>
          <w:marBottom w:val="0"/>
          <w:divBdr>
            <w:top w:val="none" w:sz="0" w:space="0" w:color="auto"/>
            <w:left w:val="none" w:sz="0" w:space="0" w:color="auto"/>
            <w:bottom w:val="none" w:sz="0" w:space="0" w:color="auto"/>
            <w:right w:val="none" w:sz="0" w:space="0" w:color="auto"/>
          </w:divBdr>
        </w:div>
      </w:divsChild>
    </w:div>
    <w:div w:id="1129322925">
      <w:bodyDiv w:val="1"/>
      <w:marLeft w:val="0"/>
      <w:marRight w:val="0"/>
      <w:marTop w:val="0"/>
      <w:marBottom w:val="0"/>
      <w:divBdr>
        <w:top w:val="none" w:sz="0" w:space="0" w:color="auto"/>
        <w:left w:val="none" w:sz="0" w:space="0" w:color="auto"/>
        <w:bottom w:val="none" w:sz="0" w:space="0" w:color="auto"/>
        <w:right w:val="none" w:sz="0" w:space="0" w:color="auto"/>
      </w:divBdr>
      <w:divsChild>
        <w:div w:id="1417093528">
          <w:marLeft w:val="720"/>
          <w:marRight w:val="0"/>
          <w:marTop w:val="0"/>
          <w:marBottom w:val="0"/>
          <w:divBdr>
            <w:top w:val="none" w:sz="0" w:space="0" w:color="auto"/>
            <w:left w:val="none" w:sz="0" w:space="0" w:color="auto"/>
            <w:bottom w:val="none" w:sz="0" w:space="0" w:color="auto"/>
            <w:right w:val="none" w:sz="0" w:space="0" w:color="auto"/>
          </w:divBdr>
        </w:div>
        <w:div w:id="1647779830">
          <w:marLeft w:val="720"/>
          <w:marRight w:val="0"/>
          <w:marTop w:val="0"/>
          <w:marBottom w:val="0"/>
          <w:divBdr>
            <w:top w:val="none" w:sz="0" w:space="0" w:color="auto"/>
            <w:left w:val="none" w:sz="0" w:space="0" w:color="auto"/>
            <w:bottom w:val="none" w:sz="0" w:space="0" w:color="auto"/>
            <w:right w:val="none" w:sz="0" w:space="0" w:color="auto"/>
          </w:divBdr>
        </w:div>
      </w:divsChild>
    </w:div>
    <w:div w:id="1149175708">
      <w:bodyDiv w:val="1"/>
      <w:marLeft w:val="0"/>
      <w:marRight w:val="0"/>
      <w:marTop w:val="0"/>
      <w:marBottom w:val="0"/>
      <w:divBdr>
        <w:top w:val="none" w:sz="0" w:space="0" w:color="auto"/>
        <w:left w:val="none" w:sz="0" w:space="0" w:color="auto"/>
        <w:bottom w:val="none" w:sz="0" w:space="0" w:color="auto"/>
        <w:right w:val="none" w:sz="0" w:space="0" w:color="auto"/>
      </w:divBdr>
      <w:divsChild>
        <w:div w:id="1274552192">
          <w:marLeft w:val="0"/>
          <w:marRight w:val="0"/>
          <w:marTop w:val="0"/>
          <w:marBottom w:val="0"/>
          <w:divBdr>
            <w:top w:val="none" w:sz="0" w:space="0" w:color="auto"/>
            <w:left w:val="none" w:sz="0" w:space="0" w:color="auto"/>
            <w:bottom w:val="none" w:sz="0" w:space="0" w:color="auto"/>
            <w:right w:val="none" w:sz="0" w:space="0" w:color="auto"/>
          </w:divBdr>
        </w:div>
      </w:divsChild>
    </w:div>
    <w:div w:id="1355351130">
      <w:bodyDiv w:val="1"/>
      <w:marLeft w:val="0"/>
      <w:marRight w:val="0"/>
      <w:marTop w:val="0"/>
      <w:marBottom w:val="0"/>
      <w:divBdr>
        <w:top w:val="none" w:sz="0" w:space="0" w:color="auto"/>
        <w:left w:val="none" w:sz="0" w:space="0" w:color="auto"/>
        <w:bottom w:val="none" w:sz="0" w:space="0" w:color="auto"/>
        <w:right w:val="none" w:sz="0" w:space="0" w:color="auto"/>
      </w:divBdr>
    </w:div>
    <w:div w:id="1457717498">
      <w:bodyDiv w:val="1"/>
      <w:marLeft w:val="0"/>
      <w:marRight w:val="0"/>
      <w:marTop w:val="0"/>
      <w:marBottom w:val="0"/>
      <w:divBdr>
        <w:top w:val="none" w:sz="0" w:space="0" w:color="auto"/>
        <w:left w:val="none" w:sz="0" w:space="0" w:color="auto"/>
        <w:bottom w:val="none" w:sz="0" w:space="0" w:color="auto"/>
        <w:right w:val="none" w:sz="0" w:space="0" w:color="auto"/>
      </w:divBdr>
      <w:divsChild>
        <w:div w:id="1860466631">
          <w:marLeft w:val="0"/>
          <w:marRight w:val="0"/>
          <w:marTop w:val="0"/>
          <w:marBottom w:val="0"/>
          <w:divBdr>
            <w:top w:val="none" w:sz="0" w:space="0" w:color="auto"/>
            <w:left w:val="none" w:sz="0" w:space="0" w:color="auto"/>
            <w:bottom w:val="none" w:sz="0" w:space="0" w:color="auto"/>
            <w:right w:val="none" w:sz="0" w:space="0" w:color="auto"/>
          </w:divBdr>
        </w:div>
      </w:divsChild>
    </w:div>
    <w:div w:id="1505318538">
      <w:bodyDiv w:val="1"/>
      <w:marLeft w:val="0"/>
      <w:marRight w:val="0"/>
      <w:marTop w:val="0"/>
      <w:marBottom w:val="0"/>
      <w:divBdr>
        <w:top w:val="none" w:sz="0" w:space="0" w:color="auto"/>
        <w:left w:val="none" w:sz="0" w:space="0" w:color="auto"/>
        <w:bottom w:val="none" w:sz="0" w:space="0" w:color="auto"/>
        <w:right w:val="none" w:sz="0" w:space="0" w:color="auto"/>
      </w:divBdr>
      <w:divsChild>
        <w:div w:id="1378430037">
          <w:marLeft w:val="0"/>
          <w:marRight w:val="0"/>
          <w:marTop w:val="0"/>
          <w:marBottom w:val="0"/>
          <w:divBdr>
            <w:top w:val="none" w:sz="0" w:space="0" w:color="auto"/>
            <w:left w:val="none" w:sz="0" w:space="0" w:color="auto"/>
            <w:bottom w:val="none" w:sz="0" w:space="0" w:color="auto"/>
            <w:right w:val="none" w:sz="0" w:space="0" w:color="auto"/>
          </w:divBdr>
        </w:div>
        <w:div w:id="1395198924">
          <w:marLeft w:val="0"/>
          <w:marRight w:val="0"/>
          <w:marTop w:val="0"/>
          <w:marBottom w:val="0"/>
          <w:divBdr>
            <w:top w:val="none" w:sz="0" w:space="0" w:color="auto"/>
            <w:left w:val="none" w:sz="0" w:space="0" w:color="auto"/>
            <w:bottom w:val="none" w:sz="0" w:space="0" w:color="auto"/>
            <w:right w:val="none" w:sz="0" w:space="0" w:color="auto"/>
          </w:divBdr>
        </w:div>
      </w:divsChild>
    </w:div>
    <w:div w:id="1513376744">
      <w:bodyDiv w:val="1"/>
      <w:marLeft w:val="0"/>
      <w:marRight w:val="0"/>
      <w:marTop w:val="0"/>
      <w:marBottom w:val="0"/>
      <w:divBdr>
        <w:top w:val="none" w:sz="0" w:space="0" w:color="auto"/>
        <w:left w:val="none" w:sz="0" w:space="0" w:color="auto"/>
        <w:bottom w:val="none" w:sz="0" w:space="0" w:color="auto"/>
        <w:right w:val="none" w:sz="0" w:space="0" w:color="auto"/>
      </w:divBdr>
      <w:divsChild>
        <w:div w:id="368187009">
          <w:marLeft w:val="0"/>
          <w:marRight w:val="0"/>
          <w:marTop w:val="0"/>
          <w:marBottom w:val="240"/>
          <w:divBdr>
            <w:top w:val="none" w:sz="0" w:space="0" w:color="auto"/>
            <w:left w:val="none" w:sz="0" w:space="0" w:color="auto"/>
            <w:bottom w:val="none" w:sz="0" w:space="0" w:color="auto"/>
            <w:right w:val="none" w:sz="0" w:space="0" w:color="auto"/>
          </w:divBdr>
        </w:div>
      </w:divsChild>
    </w:div>
    <w:div w:id="1539009570">
      <w:bodyDiv w:val="1"/>
      <w:marLeft w:val="0"/>
      <w:marRight w:val="0"/>
      <w:marTop w:val="0"/>
      <w:marBottom w:val="0"/>
      <w:divBdr>
        <w:top w:val="none" w:sz="0" w:space="0" w:color="auto"/>
        <w:left w:val="none" w:sz="0" w:space="0" w:color="auto"/>
        <w:bottom w:val="none" w:sz="0" w:space="0" w:color="auto"/>
        <w:right w:val="none" w:sz="0" w:space="0" w:color="auto"/>
      </w:divBdr>
      <w:divsChild>
        <w:div w:id="512301689">
          <w:marLeft w:val="0"/>
          <w:marRight w:val="0"/>
          <w:marTop w:val="0"/>
          <w:marBottom w:val="0"/>
          <w:divBdr>
            <w:top w:val="none" w:sz="0" w:space="0" w:color="auto"/>
            <w:left w:val="none" w:sz="0" w:space="0" w:color="auto"/>
            <w:bottom w:val="none" w:sz="0" w:space="0" w:color="auto"/>
            <w:right w:val="none" w:sz="0" w:space="0" w:color="auto"/>
          </w:divBdr>
        </w:div>
        <w:div w:id="601687814">
          <w:marLeft w:val="0"/>
          <w:marRight w:val="0"/>
          <w:marTop w:val="0"/>
          <w:marBottom w:val="0"/>
          <w:divBdr>
            <w:top w:val="none" w:sz="0" w:space="0" w:color="auto"/>
            <w:left w:val="none" w:sz="0" w:space="0" w:color="auto"/>
            <w:bottom w:val="none" w:sz="0" w:space="0" w:color="auto"/>
            <w:right w:val="none" w:sz="0" w:space="0" w:color="auto"/>
          </w:divBdr>
        </w:div>
        <w:div w:id="32581783">
          <w:marLeft w:val="0"/>
          <w:marRight w:val="0"/>
          <w:marTop w:val="0"/>
          <w:marBottom w:val="0"/>
          <w:divBdr>
            <w:top w:val="none" w:sz="0" w:space="0" w:color="auto"/>
            <w:left w:val="none" w:sz="0" w:space="0" w:color="auto"/>
            <w:bottom w:val="none" w:sz="0" w:space="0" w:color="auto"/>
            <w:right w:val="none" w:sz="0" w:space="0" w:color="auto"/>
          </w:divBdr>
        </w:div>
      </w:divsChild>
    </w:div>
    <w:div w:id="1561095840">
      <w:bodyDiv w:val="1"/>
      <w:marLeft w:val="0"/>
      <w:marRight w:val="0"/>
      <w:marTop w:val="0"/>
      <w:marBottom w:val="0"/>
      <w:divBdr>
        <w:top w:val="none" w:sz="0" w:space="0" w:color="auto"/>
        <w:left w:val="none" w:sz="0" w:space="0" w:color="auto"/>
        <w:bottom w:val="none" w:sz="0" w:space="0" w:color="auto"/>
        <w:right w:val="none" w:sz="0" w:space="0" w:color="auto"/>
      </w:divBdr>
    </w:div>
    <w:div w:id="1574387006">
      <w:bodyDiv w:val="1"/>
      <w:marLeft w:val="0"/>
      <w:marRight w:val="0"/>
      <w:marTop w:val="0"/>
      <w:marBottom w:val="0"/>
      <w:divBdr>
        <w:top w:val="none" w:sz="0" w:space="0" w:color="auto"/>
        <w:left w:val="none" w:sz="0" w:space="0" w:color="auto"/>
        <w:bottom w:val="none" w:sz="0" w:space="0" w:color="auto"/>
        <w:right w:val="none" w:sz="0" w:space="0" w:color="auto"/>
      </w:divBdr>
      <w:divsChild>
        <w:div w:id="708408971">
          <w:marLeft w:val="720"/>
          <w:marRight w:val="0"/>
          <w:marTop w:val="0"/>
          <w:marBottom w:val="0"/>
          <w:divBdr>
            <w:top w:val="none" w:sz="0" w:space="0" w:color="auto"/>
            <w:left w:val="none" w:sz="0" w:space="0" w:color="auto"/>
            <w:bottom w:val="none" w:sz="0" w:space="0" w:color="auto"/>
            <w:right w:val="none" w:sz="0" w:space="0" w:color="auto"/>
          </w:divBdr>
        </w:div>
      </w:divsChild>
    </w:div>
    <w:div w:id="1583443443">
      <w:bodyDiv w:val="1"/>
      <w:marLeft w:val="0"/>
      <w:marRight w:val="0"/>
      <w:marTop w:val="0"/>
      <w:marBottom w:val="0"/>
      <w:divBdr>
        <w:top w:val="none" w:sz="0" w:space="0" w:color="auto"/>
        <w:left w:val="none" w:sz="0" w:space="0" w:color="auto"/>
        <w:bottom w:val="none" w:sz="0" w:space="0" w:color="auto"/>
        <w:right w:val="none" w:sz="0" w:space="0" w:color="auto"/>
      </w:divBdr>
      <w:divsChild>
        <w:div w:id="170532178">
          <w:marLeft w:val="720"/>
          <w:marRight w:val="0"/>
          <w:marTop w:val="0"/>
          <w:marBottom w:val="0"/>
          <w:divBdr>
            <w:top w:val="none" w:sz="0" w:space="0" w:color="auto"/>
            <w:left w:val="none" w:sz="0" w:space="0" w:color="auto"/>
            <w:bottom w:val="none" w:sz="0" w:space="0" w:color="auto"/>
            <w:right w:val="none" w:sz="0" w:space="0" w:color="auto"/>
          </w:divBdr>
        </w:div>
      </w:divsChild>
    </w:div>
    <w:div w:id="1844274046">
      <w:bodyDiv w:val="1"/>
      <w:marLeft w:val="0"/>
      <w:marRight w:val="0"/>
      <w:marTop w:val="0"/>
      <w:marBottom w:val="0"/>
      <w:divBdr>
        <w:top w:val="none" w:sz="0" w:space="0" w:color="auto"/>
        <w:left w:val="none" w:sz="0" w:space="0" w:color="auto"/>
        <w:bottom w:val="none" w:sz="0" w:space="0" w:color="auto"/>
        <w:right w:val="none" w:sz="0" w:space="0" w:color="auto"/>
      </w:divBdr>
    </w:div>
    <w:div w:id="1866282149">
      <w:bodyDiv w:val="1"/>
      <w:marLeft w:val="0"/>
      <w:marRight w:val="0"/>
      <w:marTop w:val="0"/>
      <w:marBottom w:val="0"/>
      <w:divBdr>
        <w:top w:val="none" w:sz="0" w:space="0" w:color="auto"/>
        <w:left w:val="none" w:sz="0" w:space="0" w:color="auto"/>
        <w:bottom w:val="none" w:sz="0" w:space="0" w:color="auto"/>
        <w:right w:val="none" w:sz="0" w:space="0" w:color="auto"/>
      </w:divBdr>
    </w:div>
    <w:div w:id="1933124362">
      <w:bodyDiv w:val="1"/>
      <w:marLeft w:val="0"/>
      <w:marRight w:val="0"/>
      <w:marTop w:val="0"/>
      <w:marBottom w:val="0"/>
      <w:divBdr>
        <w:top w:val="none" w:sz="0" w:space="0" w:color="auto"/>
        <w:left w:val="none" w:sz="0" w:space="0" w:color="auto"/>
        <w:bottom w:val="none" w:sz="0" w:space="0" w:color="auto"/>
        <w:right w:val="none" w:sz="0" w:space="0" w:color="auto"/>
      </w:divBdr>
      <w:divsChild>
        <w:div w:id="541212619">
          <w:marLeft w:val="720"/>
          <w:marRight w:val="0"/>
          <w:marTop w:val="0"/>
          <w:marBottom w:val="0"/>
          <w:divBdr>
            <w:top w:val="none" w:sz="0" w:space="0" w:color="auto"/>
            <w:left w:val="none" w:sz="0" w:space="0" w:color="auto"/>
            <w:bottom w:val="none" w:sz="0" w:space="0" w:color="auto"/>
            <w:right w:val="none" w:sz="0" w:space="0" w:color="auto"/>
          </w:divBdr>
        </w:div>
      </w:divsChild>
    </w:div>
    <w:div w:id="1941177921">
      <w:bodyDiv w:val="1"/>
      <w:marLeft w:val="0"/>
      <w:marRight w:val="0"/>
      <w:marTop w:val="0"/>
      <w:marBottom w:val="0"/>
      <w:divBdr>
        <w:top w:val="none" w:sz="0" w:space="0" w:color="auto"/>
        <w:left w:val="none" w:sz="0" w:space="0" w:color="auto"/>
        <w:bottom w:val="none" w:sz="0" w:space="0" w:color="auto"/>
        <w:right w:val="none" w:sz="0" w:space="0" w:color="auto"/>
      </w:divBdr>
      <w:divsChild>
        <w:div w:id="910164239">
          <w:marLeft w:val="0"/>
          <w:marRight w:val="0"/>
          <w:marTop w:val="0"/>
          <w:marBottom w:val="0"/>
          <w:divBdr>
            <w:top w:val="none" w:sz="0" w:space="0" w:color="auto"/>
            <w:left w:val="none" w:sz="0" w:space="0" w:color="auto"/>
            <w:bottom w:val="none" w:sz="0" w:space="0" w:color="auto"/>
            <w:right w:val="none" w:sz="0" w:space="0" w:color="auto"/>
          </w:divBdr>
        </w:div>
        <w:div w:id="677385736">
          <w:marLeft w:val="0"/>
          <w:marRight w:val="0"/>
          <w:marTop w:val="0"/>
          <w:marBottom w:val="0"/>
          <w:divBdr>
            <w:top w:val="none" w:sz="0" w:space="0" w:color="auto"/>
            <w:left w:val="none" w:sz="0" w:space="0" w:color="auto"/>
            <w:bottom w:val="none" w:sz="0" w:space="0" w:color="auto"/>
            <w:right w:val="none" w:sz="0" w:space="0" w:color="auto"/>
          </w:divBdr>
        </w:div>
        <w:div w:id="995764315">
          <w:marLeft w:val="0"/>
          <w:marRight w:val="0"/>
          <w:marTop w:val="0"/>
          <w:marBottom w:val="0"/>
          <w:divBdr>
            <w:top w:val="none" w:sz="0" w:space="0" w:color="auto"/>
            <w:left w:val="none" w:sz="0" w:space="0" w:color="auto"/>
            <w:bottom w:val="none" w:sz="0" w:space="0" w:color="auto"/>
            <w:right w:val="none" w:sz="0" w:space="0" w:color="auto"/>
          </w:divBdr>
        </w:div>
        <w:div w:id="1172599439">
          <w:marLeft w:val="0"/>
          <w:marRight w:val="0"/>
          <w:marTop w:val="0"/>
          <w:marBottom w:val="0"/>
          <w:divBdr>
            <w:top w:val="none" w:sz="0" w:space="0" w:color="auto"/>
            <w:left w:val="none" w:sz="0" w:space="0" w:color="auto"/>
            <w:bottom w:val="none" w:sz="0" w:space="0" w:color="auto"/>
            <w:right w:val="none" w:sz="0" w:space="0" w:color="auto"/>
          </w:divBdr>
        </w:div>
        <w:div w:id="38238647">
          <w:marLeft w:val="0"/>
          <w:marRight w:val="0"/>
          <w:marTop w:val="0"/>
          <w:marBottom w:val="0"/>
          <w:divBdr>
            <w:top w:val="none" w:sz="0" w:space="0" w:color="auto"/>
            <w:left w:val="none" w:sz="0" w:space="0" w:color="auto"/>
            <w:bottom w:val="none" w:sz="0" w:space="0" w:color="auto"/>
            <w:right w:val="none" w:sz="0" w:space="0" w:color="auto"/>
          </w:divBdr>
        </w:div>
        <w:div w:id="155221200">
          <w:marLeft w:val="0"/>
          <w:marRight w:val="0"/>
          <w:marTop w:val="0"/>
          <w:marBottom w:val="0"/>
          <w:divBdr>
            <w:top w:val="none" w:sz="0" w:space="0" w:color="auto"/>
            <w:left w:val="none" w:sz="0" w:space="0" w:color="auto"/>
            <w:bottom w:val="none" w:sz="0" w:space="0" w:color="auto"/>
            <w:right w:val="none" w:sz="0" w:space="0" w:color="auto"/>
          </w:divBdr>
        </w:div>
        <w:div w:id="1539971201">
          <w:marLeft w:val="0"/>
          <w:marRight w:val="0"/>
          <w:marTop w:val="0"/>
          <w:marBottom w:val="0"/>
          <w:divBdr>
            <w:top w:val="none" w:sz="0" w:space="0" w:color="auto"/>
            <w:left w:val="none" w:sz="0" w:space="0" w:color="auto"/>
            <w:bottom w:val="none" w:sz="0" w:space="0" w:color="auto"/>
            <w:right w:val="none" w:sz="0" w:space="0" w:color="auto"/>
          </w:divBdr>
        </w:div>
        <w:div w:id="204414651">
          <w:marLeft w:val="0"/>
          <w:marRight w:val="0"/>
          <w:marTop w:val="0"/>
          <w:marBottom w:val="0"/>
          <w:divBdr>
            <w:top w:val="none" w:sz="0" w:space="0" w:color="auto"/>
            <w:left w:val="none" w:sz="0" w:space="0" w:color="auto"/>
            <w:bottom w:val="none" w:sz="0" w:space="0" w:color="auto"/>
            <w:right w:val="none" w:sz="0" w:space="0" w:color="auto"/>
          </w:divBdr>
        </w:div>
        <w:div w:id="2130541375">
          <w:marLeft w:val="0"/>
          <w:marRight w:val="0"/>
          <w:marTop w:val="0"/>
          <w:marBottom w:val="0"/>
          <w:divBdr>
            <w:top w:val="none" w:sz="0" w:space="0" w:color="auto"/>
            <w:left w:val="none" w:sz="0" w:space="0" w:color="auto"/>
            <w:bottom w:val="none" w:sz="0" w:space="0" w:color="auto"/>
            <w:right w:val="none" w:sz="0" w:space="0" w:color="auto"/>
          </w:divBdr>
        </w:div>
        <w:div w:id="1585843880">
          <w:marLeft w:val="0"/>
          <w:marRight w:val="0"/>
          <w:marTop w:val="0"/>
          <w:marBottom w:val="0"/>
          <w:divBdr>
            <w:top w:val="none" w:sz="0" w:space="0" w:color="auto"/>
            <w:left w:val="none" w:sz="0" w:space="0" w:color="auto"/>
            <w:bottom w:val="none" w:sz="0" w:space="0" w:color="auto"/>
            <w:right w:val="none" w:sz="0" w:space="0" w:color="auto"/>
          </w:divBdr>
        </w:div>
      </w:divsChild>
    </w:div>
    <w:div w:id="1957716862">
      <w:bodyDiv w:val="1"/>
      <w:marLeft w:val="0"/>
      <w:marRight w:val="0"/>
      <w:marTop w:val="0"/>
      <w:marBottom w:val="0"/>
      <w:divBdr>
        <w:top w:val="none" w:sz="0" w:space="0" w:color="auto"/>
        <w:left w:val="none" w:sz="0" w:space="0" w:color="auto"/>
        <w:bottom w:val="none" w:sz="0" w:space="0" w:color="auto"/>
        <w:right w:val="none" w:sz="0" w:space="0" w:color="auto"/>
      </w:divBdr>
      <w:divsChild>
        <w:div w:id="1098326569">
          <w:marLeft w:val="0"/>
          <w:marRight w:val="0"/>
          <w:marTop w:val="0"/>
          <w:marBottom w:val="0"/>
          <w:divBdr>
            <w:top w:val="none" w:sz="0" w:space="0" w:color="auto"/>
            <w:left w:val="none" w:sz="0" w:space="0" w:color="auto"/>
            <w:bottom w:val="none" w:sz="0" w:space="0" w:color="auto"/>
            <w:right w:val="none" w:sz="0" w:space="0" w:color="auto"/>
          </w:divBdr>
        </w:div>
      </w:divsChild>
    </w:div>
    <w:div w:id="2003002019">
      <w:bodyDiv w:val="1"/>
      <w:marLeft w:val="0"/>
      <w:marRight w:val="0"/>
      <w:marTop w:val="0"/>
      <w:marBottom w:val="0"/>
      <w:divBdr>
        <w:top w:val="none" w:sz="0" w:space="0" w:color="auto"/>
        <w:left w:val="none" w:sz="0" w:space="0" w:color="auto"/>
        <w:bottom w:val="none" w:sz="0" w:space="0" w:color="auto"/>
        <w:right w:val="none" w:sz="0" w:space="0" w:color="auto"/>
      </w:divBdr>
      <w:divsChild>
        <w:div w:id="476844267">
          <w:marLeft w:val="0"/>
          <w:marRight w:val="0"/>
          <w:marTop w:val="0"/>
          <w:marBottom w:val="0"/>
          <w:divBdr>
            <w:top w:val="none" w:sz="0" w:space="0" w:color="auto"/>
            <w:left w:val="none" w:sz="0" w:space="0" w:color="auto"/>
            <w:bottom w:val="none" w:sz="0" w:space="0" w:color="auto"/>
            <w:right w:val="none" w:sz="0" w:space="0" w:color="auto"/>
          </w:divBdr>
        </w:div>
        <w:div w:id="351273400">
          <w:marLeft w:val="0"/>
          <w:marRight w:val="0"/>
          <w:marTop w:val="0"/>
          <w:marBottom w:val="0"/>
          <w:divBdr>
            <w:top w:val="none" w:sz="0" w:space="0" w:color="auto"/>
            <w:left w:val="none" w:sz="0" w:space="0" w:color="auto"/>
            <w:bottom w:val="none" w:sz="0" w:space="0" w:color="auto"/>
            <w:right w:val="none" w:sz="0" w:space="0" w:color="auto"/>
          </w:divBdr>
        </w:div>
        <w:div w:id="1794444655">
          <w:marLeft w:val="0"/>
          <w:marRight w:val="0"/>
          <w:marTop w:val="0"/>
          <w:marBottom w:val="0"/>
          <w:divBdr>
            <w:top w:val="none" w:sz="0" w:space="0" w:color="auto"/>
            <w:left w:val="none" w:sz="0" w:space="0" w:color="auto"/>
            <w:bottom w:val="none" w:sz="0" w:space="0" w:color="auto"/>
            <w:right w:val="none" w:sz="0" w:space="0" w:color="auto"/>
          </w:divBdr>
        </w:div>
      </w:divsChild>
    </w:div>
    <w:div w:id="2022396174">
      <w:bodyDiv w:val="1"/>
      <w:marLeft w:val="0"/>
      <w:marRight w:val="0"/>
      <w:marTop w:val="0"/>
      <w:marBottom w:val="0"/>
      <w:divBdr>
        <w:top w:val="none" w:sz="0" w:space="0" w:color="auto"/>
        <w:left w:val="none" w:sz="0" w:space="0" w:color="auto"/>
        <w:bottom w:val="none" w:sz="0" w:space="0" w:color="auto"/>
        <w:right w:val="none" w:sz="0" w:space="0" w:color="auto"/>
      </w:divBdr>
      <w:divsChild>
        <w:div w:id="1409769586">
          <w:marLeft w:val="720"/>
          <w:marRight w:val="0"/>
          <w:marTop w:val="0"/>
          <w:marBottom w:val="0"/>
          <w:divBdr>
            <w:top w:val="none" w:sz="0" w:space="0" w:color="auto"/>
            <w:left w:val="none" w:sz="0" w:space="0" w:color="auto"/>
            <w:bottom w:val="none" w:sz="0" w:space="0" w:color="auto"/>
            <w:right w:val="none" w:sz="0" w:space="0" w:color="auto"/>
          </w:divBdr>
        </w:div>
        <w:div w:id="480003251">
          <w:marLeft w:val="720"/>
          <w:marRight w:val="0"/>
          <w:marTop w:val="0"/>
          <w:marBottom w:val="0"/>
          <w:divBdr>
            <w:top w:val="none" w:sz="0" w:space="0" w:color="auto"/>
            <w:left w:val="none" w:sz="0" w:space="0" w:color="auto"/>
            <w:bottom w:val="none" w:sz="0" w:space="0" w:color="auto"/>
            <w:right w:val="none" w:sz="0" w:space="0" w:color="auto"/>
          </w:divBdr>
        </w:div>
        <w:div w:id="118108464">
          <w:marLeft w:val="720"/>
          <w:marRight w:val="0"/>
          <w:marTop w:val="0"/>
          <w:marBottom w:val="0"/>
          <w:divBdr>
            <w:top w:val="none" w:sz="0" w:space="0" w:color="auto"/>
            <w:left w:val="none" w:sz="0" w:space="0" w:color="auto"/>
            <w:bottom w:val="none" w:sz="0" w:space="0" w:color="auto"/>
            <w:right w:val="none" w:sz="0" w:space="0" w:color="auto"/>
          </w:divBdr>
        </w:div>
        <w:div w:id="1110393275">
          <w:marLeft w:val="720"/>
          <w:marRight w:val="0"/>
          <w:marTop w:val="0"/>
          <w:marBottom w:val="0"/>
          <w:divBdr>
            <w:top w:val="none" w:sz="0" w:space="0" w:color="auto"/>
            <w:left w:val="none" w:sz="0" w:space="0" w:color="auto"/>
            <w:bottom w:val="none" w:sz="0" w:space="0" w:color="auto"/>
            <w:right w:val="none" w:sz="0" w:space="0" w:color="auto"/>
          </w:divBdr>
        </w:div>
        <w:div w:id="1956517752">
          <w:marLeft w:val="720"/>
          <w:marRight w:val="0"/>
          <w:marTop w:val="0"/>
          <w:marBottom w:val="0"/>
          <w:divBdr>
            <w:top w:val="none" w:sz="0" w:space="0" w:color="auto"/>
            <w:left w:val="none" w:sz="0" w:space="0" w:color="auto"/>
            <w:bottom w:val="none" w:sz="0" w:space="0" w:color="auto"/>
            <w:right w:val="none" w:sz="0" w:space="0" w:color="auto"/>
          </w:divBdr>
        </w:div>
      </w:divsChild>
    </w:div>
    <w:div w:id="2134403924">
      <w:bodyDiv w:val="1"/>
      <w:marLeft w:val="0"/>
      <w:marRight w:val="0"/>
      <w:marTop w:val="0"/>
      <w:marBottom w:val="0"/>
      <w:divBdr>
        <w:top w:val="none" w:sz="0" w:space="0" w:color="auto"/>
        <w:left w:val="none" w:sz="0" w:space="0" w:color="auto"/>
        <w:bottom w:val="none" w:sz="0" w:space="0" w:color="auto"/>
        <w:right w:val="none" w:sz="0" w:space="0" w:color="auto"/>
      </w:divBdr>
      <w:divsChild>
        <w:div w:id="731998759">
          <w:marLeft w:val="0"/>
          <w:marRight w:val="0"/>
          <w:marTop w:val="0"/>
          <w:marBottom w:val="0"/>
          <w:divBdr>
            <w:top w:val="none" w:sz="0" w:space="0" w:color="auto"/>
            <w:left w:val="none" w:sz="0" w:space="0" w:color="auto"/>
            <w:bottom w:val="none" w:sz="0" w:space="0" w:color="auto"/>
            <w:right w:val="none" w:sz="0" w:space="0" w:color="auto"/>
          </w:divBdr>
        </w:div>
        <w:div w:id="294986307">
          <w:marLeft w:val="0"/>
          <w:marRight w:val="0"/>
          <w:marTop w:val="0"/>
          <w:marBottom w:val="0"/>
          <w:divBdr>
            <w:top w:val="none" w:sz="0" w:space="0" w:color="auto"/>
            <w:left w:val="none" w:sz="0" w:space="0" w:color="auto"/>
            <w:bottom w:val="none" w:sz="0" w:space="0" w:color="auto"/>
            <w:right w:val="none" w:sz="0" w:space="0" w:color="auto"/>
          </w:divBdr>
        </w:div>
      </w:divsChild>
    </w:div>
    <w:div w:id="214541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5.bin"/><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image" Target="media/image38.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3.bin"/><Relationship Id="rId138" Type="http://schemas.openxmlformats.org/officeDocument/2006/relationships/image" Target="media/image65.wmf"/><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oleObject" Target="embeddings/oleObject33.bin"/><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oleObject" Target="embeddings/oleObject58.bin"/><Relationship Id="rId128" Type="http://schemas.openxmlformats.org/officeDocument/2006/relationships/image" Target="media/image60.wmf"/><Relationship Id="rId144" Type="http://schemas.openxmlformats.org/officeDocument/2006/relationships/hyperlink" Target="https://www.sciencedirect.com/journal/physica-a-statistical-mechanics-and-its-applications/vol/606/suppl/C" TargetMode="External"/><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oleObject" Target="embeddings/oleObject53.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6.bin"/><Relationship Id="rId80" Type="http://schemas.openxmlformats.org/officeDocument/2006/relationships/image" Target="media/image36.wmf"/><Relationship Id="rId85" Type="http://schemas.openxmlformats.org/officeDocument/2006/relationships/oleObject" Target="embeddings/oleObject39.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48.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wmf"/><Relationship Id="rId129" Type="http://schemas.openxmlformats.org/officeDocument/2006/relationships/oleObject" Target="embeddings/oleObject61.bin"/><Relationship Id="rId137" Type="http://schemas.openxmlformats.org/officeDocument/2006/relationships/oleObject" Target="embeddings/oleObject65.bin"/><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4.wmf"/><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2.bin"/><Relationship Id="rId96" Type="http://schemas.openxmlformats.org/officeDocument/2006/relationships/image" Target="media/image44.wmf"/><Relationship Id="rId111" Type="http://schemas.openxmlformats.org/officeDocument/2006/relationships/oleObject" Target="embeddings/oleObject52.bin"/><Relationship Id="rId132" Type="http://schemas.openxmlformats.org/officeDocument/2006/relationships/image" Target="media/image62.wmf"/><Relationship Id="rId140" Type="http://schemas.openxmlformats.org/officeDocument/2006/relationships/hyperlink" Target="https://www.sciencedirect.com/journal/physica-a-statistical-mechanics-and-its-applications/vol/606/suppl/C"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kolodkin@rintd.ru" TargetMode="Externa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oleObject" Target="embeddings/oleObject64.bin"/><Relationship Id="rId143" Type="http://schemas.openxmlformats.org/officeDocument/2006/relationships/hyperlink" Target="mailto:artdmshakirov@gmail.com"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9.bin"/><Relationship Id="rId141" Type="http://schemas.openxmlformats.org/officeDocument/2006/relationships/hyperlink" Target="mailto:kolodkin@rintd.ru" TargetMode="External"/><Relationship Id="rId146" Type="http://schemas.openxmlformats.org/officeDocument/2006/relationships/theme" Target="theme/theme1.xml"/><Relationship Id="rId7" Type="http://schemas.openxmlformats.org/officeDocument/2006/relationships/hyperlink" Target="mailto:dina@rintd.ru" TargetMode="External"/><Relationship Id="rId71" Type="http://schemas.openxmlformats.org/officeDocument/2006/relationships/oleObject" Target="embeddings/oleObject31.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1.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4.wmf"/><Relationship Id="rId61" Type="http://schemas.openxmlformats.org/officeDocument/2006/relationships/oleObject" Target="embeddings/oleObject26.bin"/><Relationship Id="rId82" Type="http://schemas.openxmlformats.org/officeDocument/2006/relationships/image" Target="media/image37.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6.wmf"/><Relationship Id="rId105" Type="http://schemas.openxmlformats.org/officeDocument/2006/relationships/oleObject" Target="embeddings/oleObject49.bin"/><Relationship Id="rId126" Type="http://schemas.openxmlformats.org/officeDocument/2006/relationships/image" Target="media/image59.wmf"/><Relationship Id="rId8" Type="http://schemas.openxmlformats.org/officeDocument/2006/relationships/hyperlink" Target="mailto:artdmshakirov@gmail.com" TargetMode="External"/><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5.wmf"/><Relationship Id="rId121" Type="http://schemas.openxmlformats.org/officeDocument/2006/relationships/oleObject" Target="embeddings/oleObject57.bin"/><Relationship Id="rId142" Type="http://schemas.openxmlformats.org/officeDocument/2006/relationships/hyperlink" Target="mailto:dina@rintd.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D61E0-673E-4401-9768-91C5014C7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5619</Words>
  <Characters>32034</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KolodkinVM</dc:creator>
  <cp:lastModifiedBy>KolodkinVM</cp:lastModifiedBy>
  <cp:revision>7</cp:revision>
  <cp:lastPrinted>2023-04-25T12:38:00Z</cp:lastPrinted>
  <dcterms:created xsi:type="dcterms:W3CDTF">2023-08-24T09:08:00Z</dcterms:created>
  <dcterms:modified xsi:type="dcterms:W3CDTF">2023-12-20T11:24:00Z</dcterms:modified>
</cp:coreProperties>
</file>