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EE3" w:rsidRDefault="00471672" w:rsidP="004716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672">
        <w:rPr>
          <w:rFonts w:ascii="Times New Roman" w:hAnsi="Times New Roman" w:cs="Times New Roman"/>
          <w:b/>
          <w:sz w:val="28"/>
          <w:szCs w:val="28"/>
        </w:rPr>
        <w:t xml:space="preserve">Вопросы для экзамена </w:t>
      </w:r>
    </w:p>
    <w:p w:rsidR="00461EE3" w:rsidRDefault="00471672" w:rsidP="004716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672">
        <w:rPr>
          <w:rFonts w:ascii="Times New Roman" w:hAnsi="Times New Roman" w:cs="Times New Roman"/>
          <w:b/>
          <w:sz w:val="28"/>
          <w:szCs w:val="28"/>
        </w:rPr>
        <w:t xml:space="preserve">«Электроника и </w:t>
      </w:r>
      <w:proofErr w:type="spellStart"/>
      <w:r w:rsidRPr="00471672">
        <w:rPr>
          <w:rFonts w:ascii="Times New Roman" w:hAnsi="Times New Roman" w:cs="Times New Roman"/>
          <w:b/>
          <w:sz w:val="28"/>
          <w:szCs w:val="28"/>
        </w:rPr>
        <w:t>с</w:t>
      </w:r>
      <w:r w:rsidR="00461EE3">
        <w:rPr>
          <w:rFonts w:ascii="Times New Roman" w:hAnsi="Times New Roman" w:cs="Times New Roman"/>
          <w:b/>
          <w:sz w:val="28"/>
          <w:szCs w:val="28"/>
        </w:rPr>
        <w:t>х</w:t>
      </w:r>
      <w:bookmarkStart w:id="0" w:name="_GoBack"/>
      <w:bookmarkEnd w:id="0"/>
      <w:r w:rsidRPr="00471672">
        <w:rPr>
          <w:rFonts w:ascii="Times New Roman" w:hAnsi="Times New Roman" w:cs="Times New Roman"/>
          <w:b/>
          <w:sz w:val="28"/>
          <w:szCs w:val="28"/>
        </w:rPr>
        <w:t>емотехника</w:t>
      </w:r>
      <w:proofErr w:type="spellEnd"/>
      <w:r w:rsidRPr="00471672">
        <w:rPr>
          <w:rFonts w:ascii="Times New Roman" w:hAnsi="Times New Roman" w:cs="Times New Roman"/>
          <w:b/>
          <w:sz w:val="28"/>
          <w:szCs w:val="28"/>
        </w:rPr>
        <w:t>»</w:t>
      </w:r>
    </w:p>
    <w:p w:rsidR="009312AB" w:rsidRDefault="00461EE3" w:rsidP="004716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E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471672">
        <w:rPr>
          <w:rFonts w:ascii="Times New Roman" w:hAnsi="Times New Roman" w:cs="Times New Roman"/>
          <w:b/>
          <w:sz w:val="28"/>
          <w:szCs w:val="28"/>
        </w:rPr>
        <w:t>магистры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471672" w:rsidRDefault="00471672" w:rsidP="004716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672" w:rsidRDefault="00471672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Определение и классификация обратных связей.</w:t>
      </w:r>
    </w:p>
    <w:p w:rsidR="00471672" w:rsidRDefault="00471672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Примеры схем с ООС.</w:t>
      </w:r>
    </w:p>
    <w:p w:rsidR="00471672" w:rsidRDefault="00471672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Влияние ООС на коэффициент усиления по напряжению.</w:t>
      </w:r>
    </w:p>
    <w:p w:rsidR="00471672" w:rsidRDefault="00471672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Влияние ООС на входное сопротивление усилителя.</w:t>
      </w:r>
    </w:p>
    <w:p w:rsidR="00471672" w:rsidRDefault="00471672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Влияние ООС на выходное сопротивление усилителя.</w:t>
      </w:r>
    </w:p>
    <w:p w:rsidR="00471672" w:rsidRDefault="00471672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6.Влияние ООС на диапазон усиливаемых частот, частотные и нелинейные искажения.</w:t>
      </w:r>
    </w:p>
    <w:p w:rsidR="00471672" w:rsidRDefault="00471672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Определение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внутренняя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операционного усилителя.</w:t>
      </w:r>
    </w:p>
    <w:p w:rsidR="00471672" w:rsidRDefault="00471672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Эквивалентная схема</w:t>
      </w:r>
      <w:r w:rsidR="008C0F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система параметров </w:t>
      </w:r>
      <w:r w:rsidR="008C0F9E">
        <w:rPr>
          <w:rFonts w:ascii="Times New Roman" w:hAnsi="Times New Roman" w:cs="Times New Roman"/>
          <w:sz w:val="28"/>
          <w:szCs w:val="28"/>
        </w:rPr>
        <w:t xml:space="preserve">и классификация </w:t>
      </w:r>
      <w:r>
        <w:rPr>
          <w:rFonts w:ascii="Times New Roman" w:hAnsi="Times New Roman" w:cs="Times New Roman"/>
          <w:sz w:val="28"/>
          <w:szCs w:val="28"/>
        </w:rPr>
        <w:t>ОУ.</w:t>
      </w:r>
    </w:p>
    <w:p w:rsidR="00471672" w:rsidRDefault="00471672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8C0F9E">
        <w:rPr>
          <w:rFonts w:ascii="Times New Roman" w:hAnsi="Times New Roman" w:cs="Times New Roman"/>
          <w:sz w:val="28"/>
          <w:szCs w:val="28"/>
        </w:rPr>
        <w:t xml:space="preserve">Понятие </w:t>
      </w:r>
      <w:proofErr w:type="gramStart"/>
      <w:r w:rsidR="008C0F9E">
        <w:rPr>
          <w:rFonts w:ascii="Times New Roman" w:hAnsi="Times New Roman" w:cs="Times New Roman"/>
          <w:sz w:val="28"/>
          <w:szCs w:val="28"/>
        </w:rPr>
        <w:t>идеального</w:t>
      </w:r>
      <w:proofErr w:type="gramEnd"/>
      <w:r w:rsidR="008C0F9E">
        <w:rPr>
          <w:rFonts w:ascii="Times New Roman" w:hAnsi="Times New Roman" w:cs="Times New Roman"/>
          <w:sz w:val="28"/>
          <w:szCs w:val="28"/>
        </w:rPr>
        <w:t xml:space="preserve"> ОУ. Общая схема включения ОУ.</w:t>
      </w:r>
    </w:p>
    <w:p w:rsidR="008C0F9E" w:rsidRDefault="008C0F9E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Частные случаи схем включения ОУ: дифференциальный, инвертирующий,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неинвертирующий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усилители; повторитель напряжения.</w:t>
      </w:r>
    </w:p>
    <w:p w:rsidR="008C0F9E" w:rsidRDefault="008C0F9E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Выполнение математических операций на ОУ: сложение, интегрирование, дифференцирование, логарифмирование.</w:t>
      </w:r>
    </w:p>
    <w:p w:rsidR="008C0F9E" w:rsidRDefault="008C0F9E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Применение ОУ в измерительных устройствах: измерительный усилитель, оптико-электронный преобразователь, преобразователь температуры</w:t>
      </w:r>
      <w:r w:rsidR="00E90357">
        <w:rPr>
          <w:rFonts w:ascii="Times New Roman" w:hAnsi="Times New Roman" w:cs="Times New Roman"/>
          <w:sz w:val="28"/>
          <w:szCs w:val="28"/>
        </w:rPr>
        <w:t>.</w:t>
      </w:r>
    </w:p>
    <w:p w:rsidR="008C0F9E" w:rsidRDefault="008C0F9E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 </w:t>
      </w:r>
      <w:r w:rsidR="00E90357">
        <w:rPr>
          <w:rFonts w:ascii="Times New Roman" w:hAnsi="Times New Roman" w:cs="Times New Roman"/>
          <w:sz w:val="28"/>
          <w:szCs w:val="28"/>
        </w:rPr>
        <w:t>Определение компаратора напряжения, сравнение однополярных сигналов, амплитудные передаточные характеристики.</w:t>
      </w:r>
    </w:p>
    <w:p w:rsidR="00E90357" w:rsidRDefault="00E90357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Компаратор</w:t>
      </w:r>
      <w:r w:rsidR="00A27B34">
        <w:rPr>
          <w:rFonts w:ascii="Times New Roman" w:hAnsi="Times New Roman" w:cs="Times New Roman"/>
          <w:sz w:val="28"/>
          <w:szCs w:val="28"/>
        </w:rPr>
        <w:t xml:space="preserve"> для сравнения </w:t>
      </w:r>
      <w:proofErr w:type="spellStart"/>
      <w:r w:rsidR="00A27B34">
        <w:rPr>
          <w:rFonts w:ascii="Times New Roman" w:hAnsi="Times New Roman" w:cs="Times New Roman"/>
          <w:sz w:val="28"/>
          <w:szCs w:val="28"/>
        </w:rPr>
        <w:t>разнополярных</w:t>
      </w:r>
      <w:proofErr w:type="spellEnd"/>
      <w:r w:rsidR="00A27B34">
        <w:rPr>
          <w:rFonts w:ascii="Times New Roman" w:hAnsi="Times New Roman" w:cs="Times New Roman"/>
          <w:sz w:val="28"/>
          <w:szCs w:val="28"/>
        </w:rPr>
        <w:t xml:space="preserve"> сиг</w:t>
      </w:r>
      <w:r>
        <w:rPr>
          <w:rFonts w:ascii="Times New Roman" w:hAnsi="Times New Roman" w:cs="Times New Roman"/>
          <w:sz w:val="28"/>
          <w:szCs w:val="28"/>
        </w:rPr>
        <w:t>налов.</w:t>
      </w:r>
    </w:p>
    <w:p w:rsidR="00E90357" w:rsidRDefault="00E90357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Компаратор с гистерезисом.</w:t>
      </w:r>
    </w:p>
    <w:p w:rsidR="00E90357" w:rsidRDefault="00E90357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Генератор прямоугольных импульсов на ОУ.</w:t>
      </w:r>
    </w:p>
    <w:p w:rsidR="00E90357" w:rsidRDefault="00E90357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Назначение, функция преобразования и система параметров ЦАП.</w:t>
      </w:r>
    </w:p>
    <w:p w:rsidR="00E90357" w:rsidRDefault="00E90357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ЦАП с двоично-взвешенными  сопротивлениями.</w:t>
      </w:r>
    </w:p>
    <w:p w:rsidR="00E90357" w:rsidRDefault="00E90357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ЦАП с резистивной матрицей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90357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0357" w:rsidRDefault="00E90357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Назначение, функция преобразования, система параметров и классификация АЦП.</w:t>
      </w:r>
    </w:p>
    <w:p w:rsidR="00E90357" w:rsidRDefault="00E90357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 w:rsidR="00A01712">
        <w:rPr>
          <w:rFonts w:ascii="Times New Roman" w:hAnsi="Times New Roman" w:cs="Times New Roman"/>
          <w:sz w:val="28"/>
          <w:szCs w:val="28"/>
        </w:rPr>
        <w:t xml:space="preserve"> АЦП двойного интегрирования.</w:t>
      </w:r>
    </w:p>
    <w:p w:rsidR="00A01712" w:rsidRDefault="00A01712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 АЦП параллельного действия.</w:t>
      </w:r>
    </w:p>
    <w:p w:rsidR="00B4133E" w:rsidRDefault="00A01712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="00B4133E">
        <w:rPr>
          <w:rFonts w:ascii="Times New Roman" w:hAnsi="Times New Roman" w:cs="Times New Roman"/>
          <w:sz w:val="28"/>
          <w:szCs w:val="28"/>
        </w:rPr>
        <w:t>Логический элемент ТТЛ.</w:t>
      </w:r>
    </w:p>
    <w:p w:rsidR="00B4133E" w:rsidRDefault="00B4133E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 Функции базовых логических Элементов.</w:t>
      </w:r>
    </w:p>
    <w:p w:rsidR="00B4133E" w:rsidRDefault="00B4133E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 Комбинационные схемы на основе базовых логических элементов.</w:t>
      </w:r>
    </w:p>
    <w:p w:rsidR="00B4133E" w:rsidRDefault="00B4133E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 Законы алгебры логики в комбинационных схемах.</w:t>
      </w:r>
    </w:p>
    <w:p w:rsidR="00B4133E" w:rsidRDefault="00B4133E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proofErr w:type="gramStart"/>
      <w:r>
        <w:rPr>
          <w:rFonts w:ascii="Times New Roman" w:hAnsi="Times New Roman" w:cs="Times New Roman"/>
          <w:sz w:val="28"/>
          <w:szCs w:val="28"/>
        </w:rPr>
        <w:t>Одноразрядные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полусумматор и сумматор.</w:t>
      </w:r>
    </w:p>
    <w:p w:rsidR="00B4133E" w:rsidRDefault="00B4133E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 Преобразователь кода и дешифратор.</w:t>
      </w:r>
    </w:p>
    <w:p w:rsidR="00B4133E" w:rsidRDefault="00B4133E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Мультиплексор и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демультиплексор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133E" w:rsidRDefault="00B4133E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 Триггеры.</w:t>
      </w:r>
    </w:p>
    <w:p w:rsidR="00B4133E" w:rsidRDefault="00B4133E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 Регистры.</w:t>
      </w:r>
    </w:p>
    <w:p w:rsidR="00B4133E" w:rsidRPr="00E90357" w:rsidRDefault="00B4133E" w:rsidP="00471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 Счетчики.</w:t>
      </w:r>
    </w:p>
    <w:sectPr w:rsidR="00B4133E" w:rsidRPr="00E90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72"/>
    <w:rsid w:val="00461EE3"/>
    <w:rsid w:val="00471672"/>
    <w:rsid w:val="008C0F9E"/>
    <w:rsid w:val="009312AB"/>
    <w:rsid w:val="00A01712"/>
    <w:rsid w:val="00A27B34"/>
    <w:rsid w:val="00B4133E"/>
    <w:rsid w:val="00E9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KulikovVA</dc:creator>
  <cp:lastModifiedBy>KulikovVA</cp:lastModifiedBy>
  <cp:revision>5</cp:revision>
  <dcterms:created xsi:type="dcterms:W3CDTF">2024-05-20T06:54:00Z</dcterms:created>
  <dcterms:modified xsi:type="dcterms:W3CDTF">2024-05-20T07:43:00Z</dcterms:modified>
</cp:coreProperties>
</file>