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139" w:rsidRDefault="00DC6139" w:rsidP="00B23052">
      <w:pPr>
        <w:pStyle w:val="1"/>
        <w:spacing w:before="0" w:after="0" w:line="240" w:lineRule="auto"/>
        <w:jc w:val="center"/>
        <w:rPr>
          <w:rStyle w:val="a4"/>
          <w:sz w:val="144"/>
        </w:rPr>
      </w:pPr>
    </w:p>
    <w:p w:rsidR="00DC6139" w:rsidRDefault="00DC6139" w:rsidP="00DC6139">
      <w:pPr>
        <w:pStyle w:val="1"/>
        <w:spacing w:before="0" w:after="0" w:line="240" w:lineRule="auto"/>
        <w:jc w:val="center"/>
        <w:rPr>
          <w:sz w:val="144"/>
          <w:szCs w:val="144"/>
        </w:rPr>
      </w:pPr>
    </w:p>
    <w:p w:rsidR="00DC6139" w:rsidRDefault="00DC6139" w:rsidP="00DC6139">
      <w:pPr>
        <w:jc w:val="center"/>
        <w:rPr>
          <w:sz w:val="144"/>
        </w:rPr>
      </w:pPr>
    </w:p>
    <w:p w:rsidR="00DC6139" w:rsidRPr="00DC6139" w:rsidRDefault="00DC6139" w:rsidP="00DC6139">
      <w:pPr>
        <w:jc w:val="center"/>
        <w:rPr>
          <w:sz w:val="144"/>
        </w:rPr>
      </w:pPr>
    </w:p>
    <w:p w:rsidR="002F1E8F" w:rsidRDefault="00B23052" w:rsidP="00B23052">
      <w:pPr>
        <w:pStyle w:val="1"/>
        <w:spacing w:before="0" w:after="0" w:line="240" w:lineRule="auto"/>
        <w:jc w:val="center"/>
        <w:rPr>
          <w:rStyle w:val="a4"/>
        </w:rPr>
      </w:pPr>
      <w:bookmarkStart w:id="0" w:name="_Toc168497916"/>
      <w:r>
        <w:rPr>
          <w:rStyle w:val="a4"/>
        </w:rPr>
        <w:t>О</w:t>
      </w:r>
      <w:r w:rsidR="00E33061">
        <w:rPr>
          <w:rStyle w:val="a4"/>
        </w:rPr>
        <w:t xml:space="preserve">тветы на вопросы «Электроника и </w:t>
      </w:r>
      <w:r>
        <w:rPr>
          <w:rStyle w:val="a4"/>
        </w:rPr>
        <w:t>схемотехника»</w:t>
      </w:r>
      <w:bookmarkEnd w:id="0"/>
    </w:p>
    <w:p w:rsidR="00E33061" w:rsidRDefault="00E33061" w:rsidP="00E33061">
      <w:pPr>
        <w:rPr>
          <w:rStyle w:val="a4"/>
        </w:rPr>
      </w:pPr>
      <w:r>
        <w:rPr>
          <w:rStyle w:val="a4"/>
        </w:rPr>
        <w:br w:type="page"/>
      </w:r>
    </w:p>
    <w:p w:rsidR="00E33061" w:rsidRDefault="00E33061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168497916" w:history="1">
        <w:r w:rsidRPr="00E33061">
          <w:rPr>
            <w:rStyle w:val="ab"/>
            <w:noProof/>
            <w:sz w:val="36"/>
          </w:rPr>
          <w:t>Ответы на вопросы «Электроника и схемотехника»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_Toc168497916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33061" w:rsidRDefault="00363552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8497917" w:history="1">
        <w:r w:rsidR="00E33061" w:rsidRPr="00CD2F2D">
          <w:rPr>
            <w:rStyle w:val="ab"/>
            <w:noProof/>
          </w:rPr>
          <w:t>1.</w:t>
        </w:r>
        <w:r w:rsidR="00E33061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E33061" w:rsidRPr="00CD2F2D">
          <w:rPr>
            <w:rStyle w:val="ab"/>
            <w:noProof/>
          </w:rPr>
          <w:t>Определение и классификация обратных связей.</w:t>
        </w:r>
        <w:r w:rsidR="00E33061">
          <w:rPr>
            <w:noProof/>
            <w:webHidden/>
          </w:rPr>
          <w:tab/>
        </w:r>
        <w:r w:rsidR="00E33061">
          <w:rPr>
            <w:noProof/>
            <w:webHidden/>
          </w:rPr>
          <w:fldChar w:fldCharType="begin"/>
        </w:r>
        <w:r w:rsidR="00E33061">
          <w:rPr>
            <w:noProof/>
            <w:webHidden/>
          </w:rPr>
          <w:instrText xml:space="preserve"> PAGEREF _Toc168497917 \h </w:instrText>
        </w:r>
        <w:r w:rsidR="00E33061">
          <w:rPr>
            <w:noProof/>
            <w:webHidden/>
          </w:rPr>
        </w:r>
        <w:r w:rsidR="00E33061">
          <w:rPr>
            <w:noProof/>
            <w:webHidden/>
          </w:rPr>
          <w:fldChar w:fldCharType="separate"/>
        </w:r>
        <w:r w:rsidR="00E33061">
          <w:rPr>
            <w:noProof/>
            <w:webHidden/>
          </w:rPr>
          <w:t>4</w:t>
        </w:r>
        <w:r w:rsidR="00E33061">
          <w:rPr>
            <w:noProof/>
            <w:webHidden/>
          </w:rPr>
          <w:fldChar w:fldCharType="end"/>
        </w:r>
      </w:hyperlink>
    </w:p>
    <w:p w:rsidR="00E33061" w:rsidRDefault="00363552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8497918" w:history="1">
        <w:r w:rsidR="00E33061" w:rsidRPr="00CD2F2D">
          <w:rPr>
            <w:rStyle w:val="ab"/>
            <w:noProof/>
          </w:rPr>
          <w:t>2.</w:t>
        </w:r>
        <w:r w:rsidR="00E33061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E33061" w:rsidRPr="00CD2F2D">
          <w:rPr>
            <w:rStyle w:val="ab"/>
            <w:noProof/>
          </w:rPr>
          <w:t>Примеры схем в ООС.</w:t>
        </w:r>
        <w:r w:rsidR="00E33061">
          <w:rPr>
            <w:noProof/>
            <w:webHidden/>
          </w:rPr>
          <w:tab/>
        </w:r>
        <w:r w:rsidR="00E33061">
          <w:rPr>
            <w:noProof/>
            <w:webHidden/>
          </w:rPr>
          <w:fldChar w:fldCharType="begin"/>
        </w:r>
        <w:r w:rsidR="00E33061">
          <w:rPr>
            <w:noProof/>
            <w:webHidden/>
          </w:rPr>
          <w:instrText xml:space="preserve"> PAGEREF _Toc168497918 \h </w:instrText>
        </w:r>
        <w:r w:rsidR="00E33061">
          <w:rPr>
            <w:noProof/>
            <w:webHidden/>
          </w:rPr>
        </w:r>
        <w:r w:rsidR="00E33061">
          <w:rPr>
            <w:noProof/>
            <w:webHidden/>
          </w:rPr>
          <w:fldChar w:fldCharType="separate"/>
        </w:r>
        <w:r w:rsidR="00E33061">
          <w:rPr>
            <w:noProof/>
            <w:webHidden/>
          </w:rPr>
          <w:t>6</w:t>
        </w:r>
        <w:r w:rsidR="00E33061">
          <w:rPr>
            <w:noProof/>
            <w:webHidden/>
          </w:rPr>
          <w:fldChar w:fldCharType="end"/>
        </w:r>
      </w:hyperlink>
    </w:p>
    <w:p w:rsidR="00E33061" w:rsidRDefault="00363552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8497919" w:history="1">
        <w:r w:rsidR="00E33061" w:rsidRPr="00CD2F2D">
          <w:rPr>
            <w:rStyle w:val="ab"/>
            <w:noProof/>
          </w:rPr>
          <w:t>3.</w:t>
        </w:r>
        <w:r w:rsidR="00E33061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E33061" w:rsidRPr="00CD2F2D">
          <w:rPr>
            <w:rStyle w:val="ab"/>
            <w:noProof/>
          </w:rPr>
          <w:t xml:space="preserve">Влияние ООС на коэффициент усиления по </w:t>
        </w:r>
        <w:r w:rsidR="00E33061" w:rsidRPr="00CD2F2D">
          <w:rPr>
            <w:rStyle w:val="ab"/>
            <w:noProof/>
            <w:lang w:val="en-US"/>
          </w:rPr>
          <w:t>U</w:t>
        </w:r>
        <w:r w:rsidR="00E33061" w:rsidRPr="00CD2F2D">
          <w:rPr>
            <w:rStyle w:val="ab"/>
            <w:noProof/>
          </w:rPr>
          <w:t>.</w:t>
        </w:r>
        <w:r w:rsidR="00E33061">
          <w:rPr>
            <w:noProof/>
            <w:webHidden/>
          </w:rPr>
          <w:tab/>
        </w:r>
        <w:r w:rsidR="00E33061">
          <w:rPr>
            <w:noProof/>
            <w:webHidden/>
          </w:rPr>
          <w:fldChar w:fldCharType="begin"/>
        </w:r>
        <w:r w:rsidR="00E33061">
          <w:rPr>
            <w:noProof/>
            <w:webHidden/>
          </w:rPr>
          <w:instrText xml:space="preserve"> PAGEREF _Toc168497919 \h </w:instrText>
        </w:r>
        <w:r w:rsidR="00E33061">
          <w:rPr>
            <w:noProof/>
            <w:webHidden/>
          </w:rPr>
        </w:r>
        <w:r w:rsidR="00E33061">
          <w:rPr>
            <w:noProof/>
            <w:webHidden/>
          </w:rPr>
          <w:fldChar w:fldCharType="separate"/>
        </w:r>
        <w:r w:rsidR="00E33061">
          <w:rPr>
            <w:noProof/>
            <w:webHidden/>
          </w:rPr>
          <w:t>7</w:t>
        </w:r>
        <w:r w:rsidR="00E33061">
          <w:rPr>
            <w:noProof/>
            <w:webHidden/>
          </w:rPr>
          <w:fldChar w:fldCharType="end"/>
        </w:r>
      </w:hyperlink>
    </w:p>
    <w:p w:rsidR="00E33061" w:rsidRDefault="00363552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8497920" w:history="1">
        <w:r w:rsidR="00E33061" w:rsidRPr="00CD2F2D">
          <w:rPr>
            <w:rStyle w:val="ab"/>
            <w:noProof/>
          </w:rPr>
          <w:t>4.</w:t>
        </w:r>
        <w:r w:rsidR="00E33061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E33061" w:rsidRPr="00CD2F2D">
          <w:rPr>
            <w:rStyle w:val="ab"/>
            <w:noProof/>
          </w:rPr>
          <w:t>Влияние ООС на входное сопротивление усилителя.</w:t>
        </w:r>
        <w:r w:rsidR="00E33061">
          <w:rPr>
            <w:noProof/>
            <w:webHidden/>
          </w:rPr>
          <w:tab/>
        </w:r>
        <w:r w:rsidR="00E33061">
          <w:rPr>
            <w:noProof/>
            <w:webHidden/>
          </w:rPr>
          <w:fldChar w:fldCharType="begin"/>
        </w:r>
        <w:r w:rsidR="00E33061">
          <w:rPr>
            <w:noProof/>
            <w:webHidden/>
          </w:rPr>
          <w:instrText xml:space="preserve"> PAGEREF _Toc168497920 \h </w:instrText>
        </w:r>
        <w:r w:rsidR="00E33061">
          <w:rPr>
            <w:noProof/>
            <w:webHidden/>
          </w:rPr>
        </w:r>
        <w:r w:rsidR="00E33061">
          <w:rPr>
            <w:noProof/>
            <w:webHidden/>
          </w:rPr>
          <w:fldChar w:fldCharType="separate"/>
        </w:r>
        <w:r w:rsidR="00E33061">
          <w:rPr>
            <w:noProof/>
            <w:webHidden/>
          </w:rPr>
          <w:t>8</w:t>
        </w:r>
        <w:r w:rsidR="00E33061">
          <w:rPr>
            <w:noProof/>
            <w:webHidden/>
          </w:rPr>
          <w:fldChar w:fldCharType="end"/>
        </w:r>
      </w:hyperlink>
    </w:p>
    <w:p w:rsidR="00E33061" w:rsidRDefault="00363552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8497921" w:history="1">
        <w:r w:rsidR="00E33061" w:rsidRPr="00CD2F2D">
          <w:rPr>
            <w:rStyle w:val="ab"/>
            <w:noProof/>
          </w:rPr>
          <w:t>5.</w:t>
        </w:r>
        <w:r w:rsidR="00E33061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E33061" w:rsidRPr="00CD2F2D">
          <w:rPr>
            <w:rStyle w:val="ab"/>
            <w:noProof/>
          </w:rPr>
          <w:t>Влияние ООС на выходное сопротивление усилителя.</w:t>
        </w:r>
        <w:r w:rsidR="00E33061">
          <w:rPr>
            <w:noProof/>
            <w:webHidden/>
          </w:rPr>
          <w:tab/>
        </w:r>
        <w:r w:rsidR="00E33061">
          <w:rPr>
            <w:noProof/>
            <w:webHidden/>
          </w:rPr>
          <w:fldChar w:fldCharType="begin"/>
        </w:r>
        <w:r w:rsidR="00E33061">
          <w:rPr>
            <w:noProof/>
            <w:webHidden/>
          </w:rPr>
          <w:instrText xml:space="preserve"> PAGEREF _Toc168497921 \h </w:instrText>
        </w:r>
        <w:r w:rsidR="00E33061">
          <w:rPr>
            <w:noProof/>
            <w:webHidden/>
          </w:rPr>
        </w:r>
        <w:r w:rsidR="00E33061">
          <w:rPr>
            <w:noProof/>
            <w:webHidden/>
          </w:rPr>
          <w:fldChar w:fldCharType="separate"/>
        </w:r>
        <w:r w:rsidR="00E33061">
          <w:rPr>
            <w:noProof/>
            <w:webHidden/>
          </w:rPr>
          <w:t>9</w:t>
        </w:r>
        <w:r w:rsidR="00E33061">
          <w:rPr>
            <w:noProof/>
            <w:webHidden/>
          </w:rPr>
          <w:fldChar w:fldCharType="end"/>
        </w:r>
      </w:hyperlink>
    </w:p>
    <w:p w:rsidR="00E33061" w:rsidRDefault="00363552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8497922" w:history="1">
        <w:r w:rsidR="00E33061" w:rsidRPr="00CD2F2D">
          <w:rPr>
            <w:rStyle w:val="ab"/>
            <w:noProof/>
          </w:rPr>
          <w:t>6.</w:t>
        </w:r>
        <w:r w:rsidR="00E33061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E33061" w:rsidRPr="00CD2F2D">
          <w:rPr>
            <w:rStyle w:val="ab"/>
            <w:noProof/>
          </w:rPr>
          <w:t>Влияние ООС на диапазон усиливаемых частот, частотные и нелинейные искажения.</w:t>
        </w:r>
        <w:r w:rsidR="00E33061">
          <w:rPr>
            <w:noProof/>
            <w:webHidden/>
          </w:rPr>
          <w:tab/>
        </w:r>
        <w:r w:rsidR="00E33061">
          <w:rPr>
            <w:noProof/>
            <w:webHidden/>
          </w:rPr>
          <w:fldChar w:fldCharType="begin"/>
        </w:r>
        <w:r w:rsidR="00E33061">
          <w:rPr>
            <w:noProof/>
            <w:webHidden/>
          </w:rPr>
          <w:instrText xml:space="preserve"> PAGEREF _Toc168497922 \h </w:instrText>
        </w:r>
        <w:r w:rsidR="00E33061">
          <w:rPr>
            <w:noProof/>
            <w:webHidden/>
          </w:rPr>
        </w:r>
        <w:r w:rsidR="00E33061">
          <w:rPr>
            <w:noProof/>
            <w:webHidden/>
          </w:rPr>
          <w:fldChar w:fldCharType="separate"/>
        </w:r>
        <w:r w:rsidR="00E33061">
          <w:rPr>
            <w:noProof/>
            <w:webHidden/>
          </w:rPr>
          <w:t>11</w:t>
        </w:r>
        <w:r w:rsidR="00E33061">
          <w:rPr>
            <w:noProof/>
            <w:webHidden/>
          </w:rPr>
          <w:fldChar w:fldCharType="end"/>
        </w:r>
      </w:hyperlink>
    </w:p>
    <w:p w:rsidR="00E33061" w:rsidRDefault="00363552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8497923" w:history="1">
        <w:r w:rsidR="00E33061" w:rsidRPr="00CD2F2D">
          <w:rPr>
            <w:rStyle w:val="ab"/>
            <w:noProof/>
          </w:rPr>
          <w:t>7.</w:t>
        </w:r>
        <w:r w:rsidR="00E33061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E33061" w:rsidRPr="00CD2F2D">
          <w:rPr>
            <w:rStyle w:val="ab"/>
            <w:noProof/>
          </w:rPr>
          <w:t>Определение и внутренняя схемотехника операционного усилителя.</w:t>
        </w:r>
        <w:r w:rsidR="00E33061">
          <w:rPr>
            <w:noProof/>
            <w:webHidden/>
          </w:rPr>
          <w:tab/>
        </w:r>
        <w:r w:rsidR="00E33061">
          <w:rPr>
            <w:noProof/>
            <w:webHidden/>
          </w:rPr>
          <w:fldChar w:fldCharType="begin"/>
        </w:r>
        <w:r w:rsidR="00E33061">
          <w:rPr>
            <w:noProof/>
            <w:webHidden/>
          </w:rPr>
          <w:instrText xml:space="preserve"> PAGEREF _Toc168497923 \h </w:instrText>
        </w:r>
        <w:r w:rsidR="00E33061">
          <w:rPr>
            <w:noProof/>
            <w:webHidden/>
          </w:rPr>
        </w:r>
        <w:r w:rsidR="00E33061">
          <w:rPr>
            <w:noProof/>
            <w:webHidden/>
          </w:rPr>
          <w:fldChar w:fldCharType="separate"/>
        </w:r>
        <w:r w:rsidR="00E33061">
          <w:rPr>
            <w:noProof/>
            <w:webHidden/>
          </w:rPr>
          <w:t>12</w:t>
        </w:r>
        <w:r w:rsidR="00E33061">
          <w:rPr>
            <w:noProof/>
            <w:webHidden/>
          </w:rPr>
          <w:fldChar w:fldCharType="end"/>
        </w:r>
      </w:hyperlink>
    </w:p>
    <w:p w:rsidR="00E33061" w:rsidRDefault="00363552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8497924" w:history="1">
        <w:r w:rsidR="00E33061" w:rsidRPr="00CD2F2D">
          <w:rPr>
            <w:rStyle w:val="ab"/>
            <w:noProof/>
          </w:rPr>
          <w:t>8.</w:t>
        </w:r>
        <w:r w:rsidR="00E33061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E33061" w:rsidRPr="00CD2F2D">
          <w:rPr>
            <w:rStyle w:val="ab"/>
            <w:noProof/>
          </w:rPr>
          <w:t>Эквивалентная схема, система параметров и классификация ОУ.</w:t>
        </w:r>
        <w:r w:rsidR="00E33061">
          <w:rPr>
            <w:noProof/>
            <w:webHidden/>
          </w:rPr>
          <w:tab/>
        </w:r>
        <w:r w:rsidR="00E33061">
          <w:rPr>
            <w:noProof/>
            <w:webHidden/>
          </w:rPr>
          <w:fldChar w:fldCharType="begin"/>
        </w:r>
        <w:r w:rsidR="00E33061">
          <w:rPr>
            <w:noProof/>
            <w:webHidden/>
          </w:rPr>
          <w:instrText xml:space="preserve"> PAGEREF _Toc168497924 \h </w:instrText>
        </w:r>
        <w:r w:rsidR="00E33061">
          <w:rPr>
            <w:noProof/>
            <w:webHidden/>
          </w:rPr>
        </w:r>
        <w:r w:rsidR="00E33061">
          <w:rPr>
            <w:noProof/>
            <w:webHidden/>
          </w:rPr>
          <w:fldChar w:fldCharType="separate"/>
        </w:r>
        <w:r w:rsidR="00E33061">
          <w:rPr>
            <w:noProof/>
            <w:webHidden/>
          </w:rPr>
          <w:t>14</w:t>
        </w:r>
        <w:r w:rsidR="00E33061">
          <w:rPr>
            <w:noProof/>
            <w:webHidden/>
          </w:rPr>
          <w:fldChar w:fldCharType="end"/>
        </w:r>
      </w:hyperlink>
    </w:p>
    <w:p w:rsidR="00E33061" w:rsidRDefault="00363552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8497925" w:history="1">
        <w:r w:rsidR="00E33061" w:rsidRPr="00CD2F2D">
          <w:rPr>
            <w:rStyle w:val="ab"/>
            <w:noProof/>
          </w:rPr>
          <w:t>9.</w:t>
        </w:r>
        <w:r w:rsidR="00E33061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E33061" w:rsidRPr="00CD2F2D">
          <w:rPr>
            <w:rStyle w:val="ab"/>
            <w:noProof/>
          </w:rPr>
          <w:t>Понятие идеального ОУ. Общая схема включения ОУ.</w:t>
        </w:r>
        <w:r w:rsidR="00E33061">
          <w:rPr>
            <w:noProof/>
            <w:webHidden/>
          </w:rPr>
          <w:tab/>
        </w:r>
        <w:r w:rsidR="00E33061">
          <w:rPr>
            <w:noProof/>
            <w:webHidden/>
          </w:rPr>
          <w:fldChar w:fldCharType="begin"/>
        </w:r>
        <w:r w:rsidR="00E33061">
          <w:rPr>
            <w:noProof/>
            <w:webHidden/>
          </w:rPr>
          <w:instrText xml:space="preserve"> PAGEREF _Toc168497925 \h </w:instrText>
        </w:r>
        <w:r w:rsidR="00E33061">
          <w:rPr>
            <w:noProof/>
            <w:webHidden/>
          </w:rPr>
        </w:r>
        <w:r w:rsidR="00E33061">
          <w:rPr>
            <w:noProof/>
            <w:webHidden/>
          </w:rPr>
          <w:fldChar w:fldCharType="separate"/>
        </w:r>
        <w:r w:rsidR="00E33061">
          <w:rPr>
            <w:noProof/>
            <w:webHidden/>
          </w:rPr>
          <w:t>16</w:t>
        </w:r>
        <w:r w:rsidR="00E33061">
          <w:rPr>
            <w:noProof/>
            <w:webHidden/>
          </w:rPr>
          <w:fldChar w:fldCharType="end"/>
        </w:r>
      </w:hyperlink>
    </w:p>
    <w:p w:rsidR="00E33061" w:rsidRDefault="00363552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8497926" w:history="1">
        <w:r w:rsidR="00E33061" w:rsidRPr="00CD2F2D">
          <w:rPr>
            <w:rStyle w:val="ab"/>
            <w:noProof/>
          </w:rPr>
          <w:t>10.</w:t>
        </w:r>
        <w:r w:rsidR="00E33061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E33061" w:rsidRPr="00CD2F2D">
          <w:rPr>
            <w:rStyle w:val="ab"/>
            <w:noProof/>
          </w:rPr>
          <w:t>Частные случаи схем включения ОУ: дифференциальный, инвертирующий, не инвертирующий усилители; Повторитель напряжения.</w:t>
        </w:r>
        <w:r w:rsidR="00E33061">
          <w:rPr>
            <w:noProof/>
            <w:webHidden/>
          </w:rPr>
          <w:tab/>
        </w:r>
        <w:r w:rsidR="00E33061">
          <w:rPr>
            <w:noProof/>
            <w:webHidden/>
          </w:rPr>
          <w:fldChar w:fldCharType="begin"/>
        </w:r>
        <w:r w:rsidR="00E33061">
          <w:rPr>
            <w:noProof/>
            <w:webHidden/>
          </w:rPr>
          <w:instrText xml:space="preserve"> PAGEREF _Toc168497926 \h </w:instrText>
        </w:r>
        <w:r w:rsidR="00E33061">
          <w:rPr>
            <w:noProof/>
            <w:webHidden/>
          </w:rPr>
        </w:r>
        <w:r w:rsidR="00E33061">
          <w:rPr>
            <w:noProof/>
            <w:webHidden/>
          </w:rPr>
          <w:fldChar w:fldCharType="separate"/>
        </w:r>
        <w:r w:rsidR="00E33061">
          <w:rPr>
            <w:noProof/>
            <w:webHidden/>
          </w:rPr>
          <w:t>17</w:t>
        </w:r>
        <w:r w:rsidR="00E33061">
          <w:rPr>
            <w:noProof/>
            <w:webHidden/>
          </w:rPr>
          <w:fldChar w:fldCharType="end"/>
        </w:r>
      </w:hyperlink>
    </w:p>
    <w:p w:rsidR="00E33061" w:rsidRDefault="00363552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8497927" w:history="1">
        <w:r w:rsidR="00E33061" w:rsidRPr="00CD2F2D">
          <w:rPr>
            <w:rStyle w:val="ab"/>
            <w:noProof/>
          </w:rPr>
          <w:t>11.</w:t>
        </w:r>
        <w:r w:rsidR="00E33061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E33061" w:rsidRPr="00CD2F2D">
          <w:rPr>
            <w:rStyle w:val="ab"/>
            <w:noProof/>
          </w:rPr>
          <w:t>Выполнение математических операций на ОУ: сложение, интегрирование, дифференцирование, логарифмирование.</w:t>
        </w:r>
        <w:r w:rsidR="00E33061">
          <w:rPr>
            <w:noProof/>
            <w:webHidden/>
          </w:rPr>
          <w:tab/>
        </w:r>
        <w:r w:rsidR="00E33061">
          <w:rPr>
            <w:noProof/>
            <w:webHidden/>
          </w:rPr>
          <w:fldChar w:fldCharType="begin"/>
        </w:r>
        <w:r w:rsidR="00E33061">
          <w:rPr>
            <w:noProof/>
            <w:webHidden/>
          </w:rPr>
          <w:instrText xml:space="preserve"> PAGEREF _Toc168497927 \h </w:instrText>
        </w:r>
        <w:r w:rsidR="00E33061">
          <w:rPr>
            <w:noProof/>
            <w:webHidden/>
          </w:rPr>
        </w:r>
        <w:r w:rsidR="00E33061">
          <w:rPr>
            <w:noProof/>
            <w:webHidden/>
          </w:rPr>
          <w:fldChar w:fldCharType="separate"/>
        </w:r>
        <w:r w:rsidR="00E33061">
          <w:rPr>
            <w:noProof/>
            <w:webHidden/>
          </w:rPr>
          <w:t>18</w:t>
        </w:r>
        <w:r w:rsidR="00E33061">
          <w:rPr>
            <w:noProof/>
            <w:webHidden/>
          </w:rPr>
          <w:fldChar w:fldCharType="end"/>
        </w:r>
      </w:hyperlink>
    </w:p>
    <w:p w:rsidR="00E33061" w:rsidRDefault="00363552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8497928" w:history="1">
        <w:r w:rsidR="00E33061" w:rsidRPr="00CD2F2D">
          <w:rPr>
            <w:rStyle w:val="ab"/>
            <w:noProof/>
          </w:rPr>
          <w:t>12.</w:t>
        </w:r>
        <w:r w:rsidR="00E33061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E33061" w:rsidRPr="00CD2F2D">
          <w:rPr>
            <w:rStyle w:val="ab"/>
            <w:noProof/>
          </w:rPr>
          <w:t>Применение ОУ в измерительных устройствах: измерительный усилитель, оптико-электронный преобразователь, преобразователь температуры.</w:t>
        </w:r>
        <w:r w:rsidR="00E33061">
          <w:rPr>
            <w:noProof/>
            <w:webHidden/>
          </w:rPr>
          <w:tab/>
        </w:r>
        <w:r w:rsidR="00E33061">
          <w:rPr>
            <w:noProof/>
            <w:webHidden/>
          </w:rPr>
          <w:fldChar w:fldCharType="begin"/>
        </w:r>
        <w:r w:rsidR="00E33061">
          <w:rPr>
            <w:noProof/>
            <w:webHidden/>
          </w:rPr>
          <w:instrText xml:space="preserve"> PAGEREF _Toc168497928 \h </w:instrText>
        </w:r>
        <w:r w:rsidR="00E33061">
          <w:rPr>
            <w:noProof/>
            <w:webHidden/>
          </w:rPr>
        </w:r>
        <w:r w:rsidR="00E33061">
          <w:rPr>
            <w:noProof/>
            <w:webHidden/>
          </w:rPr>
          <w:fldChar w:fldCharType="separate"/>
        </w:r>
        <w:r w:rsidR="00E33061">
          <w:rPr>
            <w:noProof/>
            <w:webHidden/>
          </w:rPr>
          <w:t>19</w:t>
        </w:r>
        <w:r w:rsidR="00E33061">
          <w:rPr>
            <w:noProof/>
            <w:webHidden/>
          </w:rPr>
          <w:fldChar w:fldCharType="end"/>
        </w:r>
      </w:hyperlink>
    </w:p>
    <w:p w:rsidR="00E33061" w:rsidRDefault="00363552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8497929" w:history="1">
        <w:r w:rsidR="00E33061" w:rsidRPr="00CD2F2D">
          <w:rPr>
            <w:rStyle w:val="ab"/>
            <w:noProof/>
          </w:rPr>
          <w:t>13.</w:t>
        </w:r>
        <w:r w:rsidR="00E33061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E33061" w:rsidRPr="00CD2F2D">
          <w:rPr>
            <w:rStyle w:val="ab"/>
            <w:noProof/>
          </w:rPr>
          <w:t>Определение компаратора напряжения, сравнение однополярных сигналов, амплитудные передаточные характеристики.</w:t>
        </w:r>
        <w:r w:rsidR="00E33061">
          <w:rPr>
            <w:noProof/>
            <w:webHidden/>
          </w:rPr>
          <w:tab/>
        </w:r>
        <w:r w:rsidR="00E33061">
          <w:rPr>
            <w:noProof/>
            <w:webHidden/>
          </w:rPr>
          <w:fldChar w:fldCharType="begin"/>
        </w:r>
        <w:r w:rsidR="00E33061">
          <w:rPr>
            <w:noProof/>
            <w:webHidden/>
          </w:rPr>
          <w:instrText xml:space="preserve"> PAGEREF _Toc168497929 \h </w:instrText>
        </w:r>
        <w:r w:rsidR="00E33061">
          <w:rPr>
            <w:noProof/>
            <w:webHidden/>
          </w:rPr>
        </w:r>
        <w:r w:rsidR="00E33061">
          <w:rPr>
            <w:noProof/>
            <w:webHidden/>
          </w:rPr>
          <w:fldChar w:fldCharType="separate"/>
        </w:r>
        <w:r w:rsidR="00E33061">
          <w:rPr>
            <w:noProof/>
            <w:webHidden/>
          </w:rPr>
          <w:t>20</w:t>
        </w:r>
        <w:r w:rsidR="00E33061">
          <w:rPr>
            <w:noProof/>
            <w:webHidden/>
          </w:rPr>
          <w:fldChar w:fldCharType="end"/>
        </w:r>
      </w:hyperlink>
    </w:p>
    <w:p w:rsidR="00E33061" w:rsidRDefault="00363552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8497930" w:history="1">
        <w:r w:rsidR="00E33061" w:rsidRPr="00CD2F2D">
          <w:rPr>
            <w:rStyle w:val="ab"/>
            <w:noProof/>
          </w:rPr>
          <w:t>14.</w:t>
        </w:r>
        <w:r w:rsidR="00E33061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E33061" w:rsidRPr="00CD2F2D">
          <w:rPr>
            <w:rStyle w:val="ab"/>
            <w:noProof/>
          </w:rPr>
          <w:t>Компаратор для сравнения разнополярных сигналов.</w:t>
        </w:r>
        <w:r w:rsidR="00E33061">
          <w:rPr>
            <w:noProof/>
            <w:webHidden/>
          </w:rPr>
          <w:tab/>
        </w:r>
        <w:r w:rsidR="00E33061">
          <w:rPr>
            <w:noProof/>
            <w:webHidden/>
          </w:rPr>
          <w:fldChar w:fldCharType="begin"/>
        </w:r>
        <w:r w:rsidR="00E33061">
          <w:rPr>
            <w:noProof/>
            <w:webHidden/>
          </w:rPr>
          <w:instrText xml:space="preserve"> PAGEREF _Toc168497930 \h </w:instrText>
        </w:r>
        <w:r w:rsidR="00E33061">
          <w:rPr>
            <w:noProof/>
            <w:webHidden/>
          </w:rPr>
        </w:r>
        <w:r w:rsidR="00E33061">
          <w:rPr>
            <w:noProof/>
            <w:webHidden/>
          </w:rPr>
          <w:fldChar w:fldCharType="separate"/>
        </w:r>
        <w:r w:rsidR="00E33061">
          <w:rPr>
            <w:noProof/>
            <w:webHidden/>
          </w:rPr>
          <w:t>21</w:t>
        </w:r>
        <w:r w:rsidR="00E33061">
          <w:rPr>
            <w:noProof/>
            <w:webHidden/>
          </w:rPr>
          <w:fldChar w:fldCharType="end"/>
        </w:r>
      </w:hyperlink>
    </w:p>
    <w:p w:rsidR="00E33061" w:rsidRDefault="00363552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8497931" w:history="1">
        <w:r w:rsidR="00E33061" w:rsidRPr="00CD2F2D">
          <w:rPr>
            <w:rStyle w:val="ab"/>
            <w:noProof/>
          </w:rPr>
          <w:t>15.</w:t>
        </w:r>
        <w:r w:rsidR="00E33061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E33061" w:rsidRPr="00CD2F2D">
          <w:rPr>
            <w:rStyle w:val="ab"/>
            <w:noProof/>
          </w:rPr>
          <w:t>Компаратор с гистерезисом.</w:t>
        </w:r>
        <w:r w:rsidR="00E33061">
          <w:rPr>
            <w:noProof/>
            <w:webHidden/>
          </w:rPr>
          <w:tab/>
        </w:r>
        <w:r w:rsidR="00E33061">
          <w:rPr>
            <w:noProof/>
            <w:webHidden/>
          </w:rPr>
          <w:fldChar w:fldCharType="begin"/>
        </w:r>
        <w:r w:rsidR="00E33061">
          <w:rPr>
            <w:noProof/>
            <w:webHidden/>
          </w:rPr>
          <w:instrText xml:space="preserve"> PAGEREF _Toc168497931 \h </w:instrText>
        </w:r>
        <w:r w:rsidR="00E33061">
          <w:rPr>
            <w:noProof/>
            <w:webHidden/>
          </w:rPr>
        </w:r>
        <w:r w:rsidR="00E33061">
          <w:rPr>
            <w:noProof/>
            <w:webHidden/>
          </w:rPr>
          <w:fldChar w:fldCharType="separate"/>
        </w:r>
        <w:r w:rsidR="00E33061">
          <w:rPr>
            <w:noProof/>
            <w:webHidden/>
          </w:rPr>
          <w:t>22</w:t>
        </w:r>
        <w:r w:rsidR="00E33061">
          <w:rPr>
            <w:noProof/>
            <w:webHidden/>
          </w:rPr>
          <w:fldChar w:fldCharType="end"/>
        </w:r>
      </w:hyperlink>
    </w:p>
    <w:p w:rsidR="00E33061" w:rsidRDefault="00363552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8497932" w:history="1">
        <w:r w:rsidR="00E33061" w:rsidRPr="00CD2F2D">
          <w:rPr>
            <w:rStyle w:val="ab"/>
            <w:noProof/>
          </w:rPr>
          <w:t>16.</w:t>
        </w:r>
        <w:r w:rsidR="00E33061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E33061" w:rsidRPr="00CD2F2D">
          <w:rPr>
            <w:rStyle w:val="ab"/>
            <w:noProof/>
          </w:rPr>
          <w:t>Генератор прямоугольных импульсов на ОУ.</w:t>
        </w:r>
        <w:r w:rsidR="00E33061">
          <w:rPr>
            <w:noProof/>
            <w:webHidden/>
          </w:rPr>
          <w:tab/>
        </w:r>
        <w:r w:rsidR="00E33061">
          <w:rPr>
            <w:noProof/>
            <w:webHidden/>
          </w:rPr>
          <w:fldChar w:fldCharType="begin"/>
        </w:r>
        <w:r w:rsidR="00E33061">
          <w:rPr>
            <w:noProof/>
            <w:webHidden/>
          </w:rPr>
          <w:instrText xml:space="preserve"> PAGEREF _Toc168497932 \h </w:instrText>
        </w:r>
        <w:r w:rsidR="00E33061">
          <w:rPr>
            <w:noProof/>
            <w:webHidden/>
          </w:rPr>
        </w:r>
        <w:r w:rsidR="00E33061">
          <w:rPr>
            <w:noProof/>
            <w:webHidden/>
          </w:rPr>
          <w:fldChar w:fldCharType="separate"/>
        </w:r>
        <w:r w:rsidR="00E33061">
          <w:rPr>
            <w:noProof/>
            <w:webHidden/>
          </w:rPr>
          <w:t>23</w:t>
        </w:r>
        <w:r w:rsidR="00E33061">
          <w:rPr>
            <w:noProof/>
            <w:webHidden/>
          </w:rPr>
          <w:fldChar w:fldCharType="end"/>
        </w:r>
      </w:hyperlink>
    </w:p>
    <w:p w:rsidR="00E33061" w:rsidRDefault="00363552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8497933" w:history="1">
        <w:r w:rsidR="00E33061" w:rsidRPr="00CD2F2D">
          <w:rPr>
            <w:rStyle w:val="ab"/>
            <w:noProof/>
          </w:rPr>
          <w:t>17.</w:t>
        </w:r>
        <w:r w:rsidR="00E33061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E33061" w:rsidRPr="00CD2F2D">
          <w:rPr>
            <w:rStyle w:val="ab"/>
            <w:noProof/>
          </w:rPr>
          <w:t>Назначение, функция преобразования и система параметров ЦАП.</w:t>
        </w:r>
        <w:r w:rsidR="00E33061">
          <w:rPr>
            <w:noProof/>
            <w:webHidden/>
          </w:rPr>
          <w:tab/>
        </w:r>
        <w:r w:rsidR="00E33061">
          <w:rPr>
            <w:noProof/>
            <w:webHidden/>
          </w:rPr>
          <w:fldChar w:fldCharType="begin"/>
        </w:r>
        <w:r w:rsidR="00E33061">
          <w:rPr>
            <w:noProof/>
            <w:webHidden/>
          </w:rPr>
          <w:instrText xml:space="preserve"> PAGEREF _Toc168497933 \h </w:instrText>
        </w:r>
        <w:r w:rsidR="00E33061">
          <w:rPr>
            <w:noProof/>
            <w:webHidden/>
          </w:rPr>
        </w:r>
        <w:r w:rsidR="00E33061">
          <w:rPr>
            <w:noProof/>
            <w:webHidden/>
          </w:rPr>
          <w:fldChar w:fldCharType="separate"/>
        </w:r>
        <w:r w:rsidR="00E33061">
          <w:rPr>
            <w:noProof/>
            <w:webHidden/>
          </w:rPr>
          <w:t>24</w:t>
        </w:r>
        <w:r w:rsidR="00E33061">
          <w:rPr>
            <w:noProof/>
            <w:webHidden/>
          </w:rPr>
          <w:fldChar w:fldCharType="end"/>
        </w:r>
      </w:hyperlink>
    </w:p>
    <w:p w:rsidR="00E33061" w:rsidRDefault="00363552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8497934" w:history="1">
        <w:r w:rsidR="00E33061" w:rsidRPr="00CD2F2D">
          <w:rPr>
            <w:rStyle w:val="ab"/>
            <w:noProof/>
          </w:rPr>
          <w:t>18.</w:t>
        </w:r>
        <w:r w:rsidR="00E33061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E33061" w:rsidRPr="00CD2F2D">
          <w:rPr>
            <w:rStyle w:val="ab"/>
            <w:noProof/>
          </w:rPr>
          <w:t>ЦАП с двоично-взвешенными сопротивлениями.</w:t>
        </w:r>
        <w:r w:rsidR="00E33061">
          <w:rPr>
            <w:noProof/>
            <w:webHidden/>
          </w:rPr>
          <w:tab/>
        </w:r>
        <w:r w:rsidR="00E33061">
          <w:rPr>
            <w:noProof/>
            <w:webHidden/>
          </w:rPr>
          <w:fldChar w:fldCharType="begin"/>
        </w:r>
        <w:r w:rsidR="00E33061">
          <w:rPr>
            <w:noProof/>
            <w:webHidden/>
          </w:rPr>
          <w:instrText xml:space="preserve"> PAGEREF _Toc168497934 \h </w:instrText>
        </w:r>
        <w:r w:rsidR="00E33061">
          <w:rPr>
            <w:noProof/>
            <w:webHidden/>
          </w:rPr>
        </w:r>
        <w:r w:rsidR="00E33061">
          <w:rPr>
            <w:noProof/>
            <w:webHidden/>
          </w:rPr>
          <w:fldChar w:fldCharType="separate"/>
        </w:r>
        <w:r w:rsidR="00E33061">
          <w:rPr>
            <w:noProof/>
            <w:webHidden/>
          </w:rPr>
          <w:t>25</w:t>
        </w:r>
        <w:r w:rsidR="00E33061">
          <w:rPr>
            <w:noProof/>
            <w:webHidden/>
          </w:rPr>
          <w:fldChar w:fldCharType="end"/>
        </w:r>
      </w:hyperlink>
    </w:p>
    <w:p w:rsidR="00E33061" w:rsidRDefault="00363552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8497935" w:history="1">
        <w:r w:rsidR="00E33061" w:rsidRPr="00CD2F2D">
          <w:rPr>
            <w:rStyle w:val="ab"/>
            <w:noProof/>
          </w:rPr>
          <w:t>19.</w:t>
        </w:r>
        <w:r w:rsidR="00E33061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E33061" w:rsidRPr="00CD2F2D">
          <w:rPr>
            <w:rStyle w:val="ab"/>
            <w:noProof/>
          </w:rPr>
          <w:t xml:space="preserve">ЦАП с резистивной матрицей </w:t>
        </w:r>
        <w:r w:rsidR="00E33061" w:rsidRPr="00CD2F2D">
          <w:rPr>
            <w:rStyle w:val="ab"/>
            <w:noProof/>
            <w:lang w:val="en-US"/>
          </w:rPr>
          <w:t>R</w:t>
        </w:r>
        <w:r w:rsidR="00E33061" w:rsidRPr="00CD2F2D">
          <w:rPr>
            <w:rStyle w:val="ab"/>
            <w:noProof/>
          </w:rPr>
          <w:t>-2</w:t>
        </w:r>
        <w:r w:rsidR="00E33061" w:rsidRPr="00CD2F2D">
          <w:rPr>
            <w:rStyle w:val="ab"/>
            <w:noProof/>
            <w:lang w:val="en-US"/>
          </w:rPr>
          <w:t>R</w:t>
        </w:r>
        <w:r w:rsidR="00E33061" w:rsidRPr="00CD2F2D">
          <w:rPr>
            <w:rStyle w:val="ab"/>
            <w:noProof/>
          </w:rPr>
          <w:t>.</w:t>
        </w:r>
        <w:r w:rsidR="00E33061">
          <w:rPr>
            <w:noProof/>
            <w:webHidden/>
          </w:rPr>
          <w:tab/>
        </w:r>
        <w:r w:rsidR="00E33061">
          <w:rPr>
            <w:noProof/>
            <w:webHidden/>
          </w:rPr>
          <w:fldChar w:fldCharType="begin"/>
        </w:r>
        <w:r w:rsidR="00E33061">
          <w:rPr>
            <w:noProof/>
            <w:webHidden/>
          </w:rPr>
          <w:instrText xml:space="preserve"> PAGEREF _Toc168497935 \h </w:instrText>
        </w:r>
        <w:r w:rsidR="00E33061">
          <w:rPr>
            <w:noProof/>
            <w:webHidden/>
          </w:rPr>
        </w:r>
        <w:r w:rsidR="00E33061">
          <w:rPr>
            <w:noProof/>
            <w:webHidden/>
          </w:rPr>
          <w:fldChar w:fldCharType="separate"/>
        </w:r>
        <w:r w:rsidR="00E33061">
          <w:rPr>
            <w:noProof/>
            <w:webHidden/>
          </w:rPr>
          <w:t>26</w:t>
        </w:r>
        <w:r w:rsidR="00E33061">
          <w:rPr>
            <w:noProof/>
            <w:webHidden/>
          </w:rPr>
          <w:fldChar w:fldCharType="end"/>
        </w:r>
      </w:hyperlink>
    </w:p>
    <w:p w:rsidR="00E33061" w:rsidRDefault="00363552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8497936" w:history="1">
        <w:r w:rsidR="00E33061" w:rsidRPr="00CD2F2D">
          <w:rPr>
            <w:rStyle w:val="ab"/>
            <w:noProof/>
          </w:rPr>
          <w:t>20.</w:t>
        </w:r>
        <w:r w:rsidR="00E33061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E33061" w:rsidRPr="00CD2F2D">
          <w:rPr>
            <w:rStyle w:val="ab"/>
            <w:noProof/>
          </w:rPr>
          <w:t>Назначение, функция преобразования, система параметров и классификация АЦП.</w:t>
        </w:r>
        <w:r w:rsidR="00E33061">
          <w:rPr>
            <w:noProof/>
            <w:webHidden/>
          </w:rPr>
          <w:tab/>
        </w:r>
        <w:r w:rsidR="00E33061">
          <w:rPr>
            <w:noProof/>
            <w:webHidden/>
          </w:rPr>
          <w:fldChar w:fldCharType="begin"/>
        </w:r>
        <w:r w:rsidR="00E33061">
          <w:rPr>
            <w:noProof/>
            <w:webHidden/>
          </w:rPr>
          <w:instrText xml:space="preserve"> PAGEREF _Toc168497936 \h </w:instrText>
        </w:r>
        <w:r w:rsidR="00E33061">
          <w:rPr>
            <w:noProof/>
            <w:webHidden/>
          </w:rPr>
        </w:r>
        <w:r w:rsidR="00E33061">
          <w:rPr>
            <w:noProof/>
            <w:webHidden/>
          </w:rPr>
          <w:fldChar w:fldCharType="separate"/>
        </w:r>
        <w:r w:rsidR="00E33061">
          <w:rPr>
            <w:noProof/>
            <w:webHidden/>
          </w:rPr>
          <w:t>27</w:t>
        </w:r>
        <w:r w:rsidR="00E33061">
          <w:rPr>
            <w:noProof/>
            <w:webHidden/>
          </w:rPr>
          <w:fldChar w:fldCharType="end"/>
        </w:r>
      </w:hyperlink>
    </w:p>
    <w:p w:rsidR="00E33061" w:rsidRDefault="00363552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8497937" w:history="1">
        <w:r w:rsidR="00E33061" w:rsidRPr="00CD2F2D">
          <w:rPr>
            <w:rStyle w:val="ab"/>
            <w:noProof/>
          </w:rPr>
          <w:t>21.</w:t>
        </w:r>
        <w:r w:rsidR="00E33061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E33061" w:rsidRPr="00CD2F2D">
          <w:rPr>
            <w:rStyle w:val="ab"/>
            <w:noProof/>
          </w:rPr>
          <w:t>АЦП двойного интегрирования.</w:t>
        </w:r>
        <w:r w:rsidR="00E33061">
          <w:rPr>
            <w:noProof/>
            <w:webHidden/>
          </w:rPr>
          <w:tab/>
        </w:r>
        <w:r w:rsidR="00E33061">
          <w:rPr>
            <w:noProof/>
            <w:webHidden/>
          </w:rPr>
          <w:fldChar w:fldCharType="begin"/>
        </w:r>
        <w:r w:rsidR="00E33061">
          <w:rPr>
            <w:noProof/>
            <w:webHidden/>
          </w:rPr>
          <w:instrText xml:space="preserve"> PAGEREF _Toc168497937 \h </w:instrText>
        </w:r>
        <w:r w:rsidR="00E33061">
          <w:rPr>
            <w:noProof/>
            <w:webHidden/>
          </w:rPr>
        </w:r>
        <w:r w:rsidR="00E33061">
          <w:rPr>
            <w:noProof/>
            <w:webHidden/>
          </w:rPr>
          <w:fldChar w:fldCharType="separate"/>
        </w:r>
        <w:r w:rsidR="00E33061">
          <w:rPr>
            <w:noProof/>
            <w:webHidden/>
          </w:rPr>
          <w:t>28</w:t>
        </w:r>
        <w:r w:rsidR="00E33061">
          <w:rPr>
            <w:noProof/>
            <w:webHidden/>
          </w:rPr>
          <w:fldChar w:fldCharType="end"/>
        </w:r>
      </w:hyperlink>
    </w:p>
    <w:p w:rsidR="00E33061" w:rsidRDefault="00363552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8497938" w:history="1">
        <w:r w:rsidR="00E33061" w:rsidRPr="00CD2F2D">
          <w:rPr>
            <w:rStyle w:val="ab"/>
            <w:noProof/>
          </w:rPr>
          <w:t>22.</w:t>
        </w:r>
        <w:r w:rsidR="00E33061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E33061" w:rsidRPr="00CD2F2D">
          <w:rPr>
            <w:rStyle w:val="ab"/>
            <w:noProof/>
          </w:rPr>
          <w:t>АЦП параллельного действия.</w:t>
        </w:r>
        <w:r w:rsidR="00E33061">
          <w:rPr>
            <w:noProof/>
            <w:webHidden/>
          </w:rPr>
          <w:tab/>
        </w:r>
        <w:r w:rsidR="00E33061">
          <w:rPr>
            <w:noProof/>
            <w:webHidden/>
          </w:rPr>
          <w:fldChar w:fldCharType="begin"/>
        </w:r>
        <w:r w:rsidR="00E33061">
          <w:rPr>
            <w:noProof/>
            <w:webHidden/>
          </w:rPr>
          <w:instrText xml:space="preserve"> PAGEREF _Toc168497938 \h </w:instrText>
        </w:r>
        <w:r w:rsidR="00E33061">
          <w:rPr>
            <w:noProof/>
            <w:webHidden/>
          </w:rPr>
        </w:r>
        <w:r w:rsidR="00E33061">
          <w:rPr>
            <w:noProof/>
            <w:webHidden/>
          </w:rPr>
          <w:fldChar w:fldCharType="separate"/>
        </w:r>
        <w:r w:rsidR="00E33061">
          <w:rPr>
            <w:noProof/>
            <w:webHidden/>
          </w:rPr>
          <w:t>29</w:t>
        </w:r>
        <w:r w:rsidR="00E33061">
          <w:rPr>
            <w:noProof/>
            <w:webHidden/>
          </w:rPr>
          <w:fldChar w:fldCharType="end"/>
        </w:r>
      </w:hyperlink>
    </w:p>
    <w:p w:rsidR="00E33061" w:rsidRDefault="00363552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8497939" w:history="1">
        <w:r w:rsidR="00E33061" w:rsidRPr="00CD2F2D">
          <w:rPr>
            <w:rStyle w:val="ab"/>
            <w:noProof/>
          </w:rPr>
          <w:t>23.</w:t>
        </w:r>
        <w:r w:rsidR="00E33061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E33061" w:rsidRPr="00CD2F2D">
          <w:rPr>
            <w:rStyle w:val="ab"/>
            <w:noProof/>
          </w:rPr>
          <w:t>Логический элемент ТТЛ.</w:t>
        </w:r>
        <w:r w:rsidR="00E33061">
          <w:rPr>
            <w:noProof/>
            <w:webHidden/>
          </w:rPr>
          <w:tab/>
        </w:r>
        <w:r w:rsidR="00E33061">
          <w:rPr>
            <w:noProof/>
            <w:webHidden/>
          </w:rPr>
          <w:fldChar w:fldCharType="begin"/>
        </w:r>
        <w:r w:rsidR="00E33061">
          <w:rPr>
            <w:noProof/>
            <w:webHidden/>
          </w:rPr>
          <w:instrText xml:space="preserve"> PAGEREF _Toc168497939 \h </w:instrText>
        </w:r>
        <w:r w:rsidR="00E33061">
          <w:rPr>
            <w:noProof/>
            <w:webHidden/>
          </w:rPr>
        </w:r>
        <w:r w:rsidR="00E33061">
          <w:rPr>
            <w:noProof/>
            <w:webHidden/>
          </w:rPr>
          <w:fldChar w:fldCharType="separate"/>
        </w:r>
        <w:r w:rsidR="00E33061">
          <w:rPr>
            <w:noProof/>
            <w:webHidden/>
          </w:rPr>
          <w:t>30</w:t>
        </w:r>
        <w:r w:rsidR="00E33061">
          <w:rPr>
            <w:noProof/>
            <w:webHidden/>
          </w:rPr>
          <w:fldChar w:fldCharType="end"/>
        </w:r>
      </w:hyperlink>
    </w:p>
    <w:p w:rsidR="00E33061" w:rsidRDefault="00363552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8497940" w:history="1">
        <w:r w:rsidR="00E33061" w:rsidRPr="00CD2F2D">
          <w:rPr>
            <w:rStyle w:val="ab"/>
            <w:noProof/>
          </w:rPr>
          <w:t>24.</w:t>
        </w:r>
        <w:r w:rsidR="00E33061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E33061" w:rsidRPr="00CD2F2D">
          <w:rPr>
            <w:rStyle w:val="ab"/>
            <w:noProof/>
          </w:rPr>
          <w:t>Функции базовых логических элементов.</w:t>
        </w:r>
        <w:r w:rsidR="00E33061">
          <w:rPr>
            <w:noProof/>
            <w:webHidden/>
          </w:rPr>
          <w:tab/>
        </w:r>
        <w:r w:rsidR="00E33061">
          <w:rPr>
            <w:noProof/>
            <w:webHidden/>
          </w:rPr>
          <w:fldChar w:fldCharType="begin"/>
        </w:r>
        <w:r w:rsidR="00E33061">
          <w:rPr>
            <w:noProof/>
            <w:webHidden/>
          </w:rPr>
          <w:instrText xml:space="preserve"> PAGEREF _Toc168497940 \h </w:instrText>
        </w:r>
        <w:r w:rsidR="00E33061">
          <w:rPr>
            <w:noProof/>
            <w:webHidden/>
          </w:rPr>
        </w:r>
        <w:r w:rsidR="00E33061">
          <w:rPr>
            <w:noProof/>
            <w:webHidden/>
          </w:rPr>
          <w:fldChar w:fldCharType="separate"/>
        </w:r>
        <w:r w:rsidR="00E33061">
          <w:rPr>
            <w:noProof/>
            <w:webHidden/>
          </w:rPr>
          <w:t>31</w:t>
        </w:r>
        <w:r w:rsidR="00E33061">
          <w:rPr>
            <w:noProof/>
            <w:webHidden/>
          </w:rPr>
          <w:fldChar w:fldCharType="end"/>
        </w:r>
      </w:hyperlink>
    </w:p>
    <w:p w:rsidR="00E33061" w:rsidRDefault="00363552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8497941" w:history="1">
        <w:r w:rsidR="00E33061" w:rsidRPr="00CD2F2D">
          <w:rPr>
            <w:rStyle w:val="ab"/>
            <w:noProof/>
          </w:rPr>
          <w:t>25.</w:t>
        </w:r>
        <w:r w:rsidR="00E33061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E33061" w:rsidRPr="00CD2F2D">
          <w:rPr>
            <w:rStyle w:val="ab"/>
            <w:noProof/>
          </w:rPr>
          <w:t>Комбинационные схемы на основе базовых логических элементов.</w:t>
        </w:r>
        <w:r w:rsidR="00E33061">
          <w:rPr>
            <w:noProof/>
            <w:webHidden/>
          </w:rPr>
          <w:tab/>
        </w:r>
        <w:r w:rsidR="00E33061">
          <w:rPr>
            <w:noProof/>
            <w:webHidden/>
          </w:rPr>
          <w:fldChar w:fldCharType="begin"/>
        </w:r>
        <w:r w:rsidR="00E33061">
          <w:rPr>
            <w:noProof/>
            <w:webHidden/>
          </w:rPr>
          <w:instrText xml:space="preserve"> PAGEREF _Toc168497941 \h </w:instrText>
        </w:r>
        <w:r w:rsidR="00E33061">
          <w:rPr>
            <w:noProof/>
            <w:webHidden/>
          </w:rPr>
        </w:r>
        <w:r w:rsidR="00E33061">
          <w:rPr>
            <w:noProof/>
            <w:webHidden/>
          </w:rPr>
          <w:fldChar w:fldCharType="separate"/>
        </w:r>
        <w:r w:rsidR="00E33061">
          <w:rPr>
            <w:noProof/>
            <w:webHidden/>
          </w:rPr>
          <w:t>32</w:t>
        </w:r>
        <w:r w:rsidR="00E33061">
          <w:rPr>
            <w:noProof/>
            <w:webHidden/>
          </w:rPr>
          <w:fldChar w:fldCharType="end"/>
        </w:r>
      </w:hyperlink>
    </w:p>
    <w:p w:rsidR="00E33061" w:rsidRDefault="00363552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8497942" w:history="1">
        <w:r w:rsidR="00E33061" w:rsidRPr="00CD2F2D">
          <w:rPr>
            <w:rStyle w:val="ab"/>
            <w:noProof/>
          </w:rPr>
          <w:t>26.</w:t>
        </w:r>
        <w:r w:rsidR="00E33061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E33061" w:rsidRPr="00CD2F2D">
          <w:rPr>
            <w:rStyle w:val="ab"/>
            <w:noProof/>
          </w:rPr>
          <w:t>Законы алгебры логики в комбинационных схемах.</w:t>
        </w:r>
        <w:r w:rsidR="00E33061">
          <w:rPr>
            <w:noProof/>
            <w:webHidden/>
          </w:rPr>
          <w:tab/>
        </w:r>
        <w:r w:rsidR="00E33061">
          <w:rPr>
            <w:noProof/>
            <w:webHidden/>
          </w:rPr>
          <w:fldChar w:fldCharType="begin"/>
        </w:r>
        <w:r w:rsidR="00E33061">
          <w:rPr>
            <w:noProof/>
            <w:webHidden/>
          </w:rPr>
          <w:instrText xml:space="preserve"> PAGEREF _Toc168497942 \h </w:instrText>
        </w:r>
        <w:r w:rsidR="00E33061">
          <w:rPr>
            <w:noProof/>
            <w:webHidden/>
          </w:rPr>
        </w:r>
        <w:r w:rsidR="00E33061">
          <w:rPr>
            <w:noProof/>
            <w:webHidden/>
          </w:rPr>
          <w:fldChar w:fldCharType="separate"/>
        </w:r>
        <w:r w:rsidR="00E33061">
          <w:rPr>
            <w:noProof/>
            <w:webHidden/>
          </w:rPr>
          <w:t>33</w:t>
        </w:r>
        <w:r w:rsidR="00E33061">
          <w:rPr>
            <w:noProof/>
            <w:webHidden/>
          </w:rPr>
          <w:fldChar w:fldCharType="end"/>
        </w:r>
      </w:hyperlink>
    </w:p>
    <w:p w:rsidR="00E33061" w:rsidRDefault="00363552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8497943" w:history="1">
        <w:r w:rsidR="00E33061" w:rsidRPr="00CD2F2D">
          <w:rPr>
            <w:rStyle w:val="ab"/>
            <w:noProof/>
          </w:rPr>
          <w:t>27.</w:t>
        </w:r>
        <w:r w:rsidR="00E33061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E33061" w:rsidRPr="00CD2F2D">
          <w:rPr>
            <w:rStyle w:val="ab"/>
            <w:noProof/>
          </w:rPr>
          <w:t>Одноразрядные полусумматор и сумматор.</w:t>
        </w:r>
        <w:r w:rsidR="00E33061">
          <w:rPr>
            <w:noProof/>
            <w:webHidden/>
          </w:rPr>
          <w:tab/>
        </w:r>
        <w:r w:rsidR="00E33061">
          <w:rPr>
            <w:noProof/>
            <w:webHidden/>
          </w:rPr>
          <w:fldChar w:fldCharType="begin"/>
        </w:r>
        <w:r w:rsidR="00E33061">
          <w:rPr>
            <w:noProof/>
            <w:webHidden/>
          </w:rPr>
          <w:instrText xml:space="preserve"> PAGEREF _Toc168497943 \h </w:instrText>
        </w:r>
        <w:r w:rsidR="00E33061">
          <w:rPr>
            <w:noProof/>
            <w:webHidden/>
          </w:rPr>
        </w:r>
        <w:r w:rsidR="00E33061">
          <w:rPr>
            <w:noProof/>
            <w:webHidden/>
          </w:rPr>
          <w:fldChar w:fldCharType="separate"/>
        </w:r>
        <w:r w:rsidR="00E33061">
          <w:rPr>
            <w:noProof/>
            <w:webHidden/>
          </w:rPr>
          <w:t>34</w:t>
        </w:r>
        <w:r w:rsidR="00E33061">
          <w:rPr>
            <w:noProof/>
            <w:webHidden/>
          </w:rPr>
          <w:fldChar w:fldCharType="end"/>
        </w:r>
      </w:hyperlink>
    </w:p>
    <w:p w:rsidR="00E33061" w:rsidRDefault="00363552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8497944" w:history="1">
        <w:r w:rsidR="00E33061" w:rsidRPr="00CD2F2D">
          <w:rPr>
            <w:rStyle w:val="ab"/>
            <w:noProof/>
          </w:rPr>
          <w:t>28.</w:t>
        </w:r>
        <w:r w:rsidR="00E33061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E33061" w:rsidRPr="00CD2F2D">
          <w:rPr>
            <w:rStyle w:val="ab"/>
            <w:noProof/>
          </w:rPr>
          <w:t>Преобразователь кода и дешифратор.</w:t>
        </w:r>
        <w:r w:rsidR="00E33061">
          <w:rPr>
            <w:noProof/>
            <w:webHidden/>
          </w:rPr>
          <w:tab/>
        </w:r>
        <w:r w:rsidR="00E33061">
          <w:rPr>
            <w:noProof/>
            <w:webHidden/>
          </w:rPr>
          <w:fldChar w:fldCharType="begin"/>
        </w:r>
        <w:r w:rsidR="00E33061">
          <w:rPr>
            <w:noProof/>
            <w:webHidden/>
          </w:rPr>
          <w:instrText xml:space="preserve"> PAGEREF _Toc168497944 \h </w:instrText>
        </w:r>
        <w:r w:rsidR="00E33061">
          <w:rPr>
            <w:noProof/>
            <w:webHidden/>
          </w:rPr>
        </w:r>
        <w:r w:rsidR="00E33061">
          <w:rPr>
            <w:noProof/>
            <w:webHidden/>
          </w:rPr>
          <w:fldChar w:fldCharType="separate"/>
        </w:r>
        <w:r w:rsidR="00E33061">
          <w:rPr>
            <w:noProof/>
            <w:webHidden/>
          </w:rPr>
          <w:t>35</w:t>
        </w:r>
        <w:r w:rsidR="00E33061">
          <w:rPr>
            <w:noProof/>
            <w:webHidden/>
          </w:rPr>
          <w:fldChar w:fldCharType="end"/>
        </w:r>
      </w:hyperlink>
    </w:p>
    <w:p w:rsidR="00E33061" w:rsidRDefault="00363552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8497945" w:history="1">
        <w:r w:rsidR="00E33061" w:rsidRPr="00CD2F2D">
          <w:rPr>
            <w:rStyle w:val="ab"/>
            <w:noProof/>
          </w:rPr>
          <w:t>29.</w:t>
        </w:r>
        <w:r w:rsidR="00E33061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E33061" w:rsidRPr="00CD2F2D">
          <w:rPr>
            <w:rStyle w:val="ab"/>
            <w:noProof/>
          </w:rPr>
          <w:t>Мультиплексор и демультиплексор.</w:t>
        </w:r>
        <w:r w:rsidR="00E33061">
          <w:rPr>
            <w:noProof/>
            <w:webHidden/>
          </w:rPr>
          <w:tab/>
        </w:r>
        <w:r w:rsidR="00E33061">
          <w:rPr>
            <w:noProof/>
            <w:webHidden/>
          </w:rPr>
          <w:fldChar w:fldCharType="begin"/>
        </w:r>
        <w:r w:rsidR="00E33061">
          <w:rPr>
            <w:noProof/>
            <w:webHidden/>
          </w:rPr>
          <w:instrText xml:space="preserve"> PAGEREF _Toc168497945 \h </w:instrText>
        </w:r>
        <w:r w:rsidR="00E33061">
          <w:rPr>
            <w:noProof/>
            <w:webHidden/>
          </w:rPr>
        </w:r>
        <w:r w:rsidR="00E33061">
          <w:rPr>
            <w:noProof/>
            <w:webHidden/>
          </w:rPr>
          <w:fldChar w:fldCharType="separate"/>
        </w:r>
        <w:r w:rsidR="00E33061">
          <w:rPr>
            <w:noProof/>
            <w:webHidden/>
          </w:rPr>
          <w:t>36</w:t>
        </w:r>
        <w:r w:rsidR="00E33061">
          <w:rPr>
            <w:noProof/>
            <w:webHidden/>
          </w:rPr>
          <w:fldChar w:fldCharType="end"/>
        </w:r>
      </w:hyperlink>
    </w:p>
    <w:p w:rsidR="00E33061" w:rsidRDefault="00363552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8497946" w:history="1">
        <w:r w:rsidR="00E33061" w:rsidRPr="00CD2F2D">
          <w:rPr>
            <w:rStyle w:val="ab"/>
            <w:noProof/>
          </w:rPr>
          <w:t>30.</w:t>
        </w:r>
        <w:r w:rsidR="00E33061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E33061" w:rsidRPr="00CD2F2D">
          <w:rPr>
            <w:rStyle w:val="ab"/>
            <w:noProof/>
          </w:rPr>
          <w:t>Триггеры.</w:t>
        </w:r>
        <w:r w:rsidR="00E33061">
          <w:rPr>
            <w:noProof/>
            <w:webHidden/>
          </w:rPr>
          <w:tab/>
        </w:r>
        <w:r w:rsidR="00E33061">
          <w:rPr>
            <w:noProof/>
            <w:webHidden/>
          </w:rPr>
          <w:fldChar w:fldCharType="begin"/>
        </w:r>
        <w:r w:rsidR="00E33061">
          <w:rPr>
            <w:noProof/>
            <w:webHidden/>
          </w:rPr>
          <w:instrText xml:space="preserve"> PAGEREF _Toc168497946 \h </w:instrText>
        </w:r>
        <w:r w:rsidR="00E33061">
          <w:rPr>
            <w:noProof/>
            <w:webHidden/>
          </w:rPr>
        </w:r>
        <w:r w:rsidR="00E33061">
          <w:rPr>
            <w:noProof/>
            <w:webHidden/>
          </w:rPr>
          <w:fldChar w:fldCharType="separate"/>
        </w:r>
        <w:r w:rsidR="00E33061">
          <w:rPr>
            <w:noProof/>
            <w:webHidden/>
          </w:rPr>
          <w:t>37</w:t>
        </w:r>
        <w:r w:rsidR="00E33061">
          <w:rPr>
            <w:noProof/>
            <w:webHidden/>
          </w:rPr>
          <w:fldChar w:fldCharType="end"/>
        </w:r>
      </w:hyperlink>
    </w:p>
    <w:p w:rsidR="00E33061" w:rsidRDefault="00363552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8497947" w:history="1">
        <w:r w:rsidR="00E33061" w:rsidRPr="00CD2F2D">
          <w:rPr>
            <w:rStyle w:val="ab"/>
            <w:noProof/>
          </w:rPr>
          <w:t>31.</w:t>
        </w:r>
        <w:r w:rsidR="00E33061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E33061" w:rsidRPr="00CD2F2D">
          <w:rPr>
            <w:rStyle w:val="ab"/>
            <w:noProof/>
          </w:rPr>
          <w:t>Регистры.</w:t>
        </w:r>
        <w:r w:rsidR="00E33061">
          <w:rPr>
            <w:noProof/>
            <w:webHidden/>
          </w:rPr>
          <w:tab/>
        </w:r>
        <w:r w:rsidR="00E33061">
          <w:rPr>
            <w:noProof/>
            <w:webHidden/>
          </w:rPr>
          <w:fldChar w:fldCharType="begin"/>
        </w:r>
        <w:r w:rsidR="00E33061">
          <w:rPr>
            <w:noProof/>
            <w:webHidden/>
          </w:rPr>
          <w:instrText xml:space="preserve"> PAGEREF _Toc168497947 \h </w:instrText>
        </w:r>
        <w:r w:rsidR="00E33061">
          <w:rPr>
            <w:noProof/>
            <w:webHidden/>
          </w:rPr>
        </w:r>
        <w:r w:rsidR="00E33061">
          <w:rPr>
            <w:noProof/>
            <w:webHidden/>
          </w:rPr>
          <w:fldChar w:fldCharType="separate"/>
        </w:r>
        <w:r w:rsidR="00E33061">
          <w:rPr>
            <w:noProof/>
            <w:webHidden/>
          </w:rPr>
          <w:t>38</w:t>
        </w:r>
        <w:r w:rsidR="00E33061">
          <w:rPr>
            <w:noProof/>
            <w:webHidden/>
          </w:rPr>
          <w:fldChar w:fldCharType="end"/>
        </w:r>
      </w:hyperlink>
    </w:p>
    <w:p w:rsidR="00E33061" w:rsidRDefault="00363552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8497948" w:history="1">
        <w:r w:rsidR="00E33061" w:rsidRPr="00CD2F2D">
          <w:rPr>
            <w:rStyle w:val="ab"/>
            <w:noProof/>
          </w:rPr>
          <w:t>32.</w:t>
        </w:r>
        <w:r w:rsidR="00E33061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E33061" w:rsidRPr="00CD2F2D">
          <w:rPr>
            <w:rStyle w:val="ab"/>
            <w:noProof/>
          </w:rPr>
          <w:t>Счётчики.</w:t>
        </w:r>
        <w:r w:rsidR="00E33061">
          <w:rPr>
            <w:noProof/>
            <w:webHidden/>
          </w:rPr>
          <w:tab/>
        </w:r>
        <w:r w:rsidR="00E33061">
          <w:rPr>
            <w:noProof/>
            <w:webHidden/>
          </w:rPr>
          <w:fldChar w:fldCharType="begin"/>
        </w:r>
        <w:r w:rsidR="00E33061">
          <w:rPr>
            <w:noProof/>
            <w:webHidden/>
          </w:rPr>
          <w:instrText xml:space="preserve"> PAGEREF _Toc168497948 \h </w:instrText>
        </w:r>
        <w:r w:rsidR="00E33061">
          <w:rPr>
            <w:noProof/>
            <w:webHidden/>
          </w:rPr>
        </w:r>
        <w:r w:rsidR="00E33061">
          <w:rPr>
            <w:noProof/>
            <w:webHidden/>
          </w:rPr>
          <w:fldChar w:fldCharType="separate"/>
        </w:r>
        <w:r w:rsidR="00E33061">
          <w:rPr>
            <w:noProof/>
            <w:webHidden/>
          </w:rPr>
          <w:t>39</w:t>
        </w:r>
        <w:r w:rsidR="00E33061">
          <w:rPr>
            <w:noProof/>
            <w:webHidden/>
          </w:rPr>
          <w:fldChar w:fldCharType="end"/>
        </w:r>
      </w:hyperlink>
    </w:p>
    <w:p w:rsidR="00E33061" w:rsidRPr="00E33061" w:rsidRDefault="00E33061" w:rsidP="00E33061">
      <w:r>
        <w:fldChar w:fldCharType="end"/>
      </w:r>
    </w:p>
    <w:p w:rsidR="002F1E8F" w:rsidRDefault="002F1E8F" w:rsidP="00E33061">
      <w:pPr>
        <w:rPr>
          <w:rStyle w:val="a4"/>
        </w:rPr>
      </w:pPr>
      <w:r>
        <w:rPr>
          <w:rStyle w:val="a4"/>
        </w:rPr>
        <w:br w:type="page"/>
      </w:r>
    </w:p>
    <w:p w:rsidR="002F1E8F" w:rsidRDefault="00B23052" w:rsidP="00B23052">
      <w:pPr>
        <w:pStyle w:val="1"/>
        <w:numPr>
          <w:ilvl w:val="0"/>
          <w:numId w:val="1"/>
        </w:numPr>
        <w:ind w:left="567" w:hanging="567"/>
      </w:pPr>
      <w:bookmarkStart w:id="1" w:name="_Toc168497917"/>
      <w:r>
        <w:lastRenderedPageBreak/>
        <w:t>Определение и классификация обратных связей.</w:t>
      </w:r>
      <w:bookmarkEnd w:id="1"/>
    </w:p>
    <w:p w:rsidR="00DC6139" w:rsidRDefault="00DC6139" w:rsidP="00DC6139">
      <w:pPr>
        <w:ind w:firstLine="567"/>
      </w:pPr>
      <w:r>
        <w:t>Обратная связь – это связь, обеспечивающая передачу части выходного сигнала обратно на вход схемы.</w:t>
      </w:r>
    </w:p>
    <w:p w:rsidR="00E72B9F" w:rsidRPr="00416AF0" w:rsidRDefault="00EA43BD" w:rsidP="00E72B9F">
      <w:pPr>
        <w:ind w:firstLine="567"/>
        <w:jc w:val="center"/>
        <w:rPr>
          <w:b/>
          <w:u w:val="single"/>
        </w:rPr>
      </w:pPr>
      <w:r w:rsidRPr="00160FDE">
        <w:rPr>
          <w:b/>
          <w:sz w:val="24"/>
          <w:u w:val="single"/>
        </w:rPr>
        <w:t>Рисунок</w:t>
      </w:r>
      <w:r w:rsidR="00E72B9F" w:rsidRPr="00160FDE">
        <w:rPr>
          <w:b/>
          <w:sz w:val="24"/>
          <w:u w:val="single"/>
        </w:rPr>
        <w:t xml:space="preserve"> стр. №1 (тетрадь)</w:t>
      </w:r>
    </w:p>
    <w:p w:rsidR="00E72B9F" w:rsidRDefault="00E72B9F" w:rsidP="00A40F2F">
      <w:pPr>
        <w:spacing w:after="0"/>
      </w:pPr>
      <w:r>
        <w:rPr>
          <w:sz w:val="24"/>
        </w:rPr>
        <w:t>(</w:t>
      </w:r>
      <w:r w:rsidRPr="00E72B9F">
        <w:rPr>
          <w:sz w:val="24"/>
        </w:rPr>
        <w:t xml:space="preserve">Описание </w:t>
      </w:r>
      <w:r>
        <w:rPr>
          <w:sz w:val="24"/>
        </w:rPr>
        <w:t>элементов рисунка)</w:t>
      </w:r>
    </w:p>
    <w:p w:rsidR="00E72B9F" w:rsidRPr="00E72B9F" w:rsidRDefault="00E72B9F" w:rsidP="008C6C38">
      <w:pPr>
        <w:pStyle w:val="a5"/>
        <w:numPr>
          <w:ilvl w:val="0"/>
          <w:numId w:val="4"/>
        </w:numPr>
        <w:ind w:left="567" w:hanging="567"/>
      </w:pPr>
      <w:r>
        <w:t xml:space="preserve">Усилитель с коэффициентом усиления </w:t>
      </w:r>
      <m:oMath>
        <m:borderBox>
          <m:borderBoxPr>
            <m:ctrlPr>
              <w:rPr>
                <w:rFonts w:ascii="Cambria Math" w:hAnsi="Cambria Math"/>
                <w:i/>
              </w:rPr>
            </m:ctrlPr>
          </m:borderBox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u</m:t>
                </m:r>
              </m:sub>
            </m:sSub>
            <m:r>
              <w:rPr>
                <w:rFonts w:ascii="Cambria Math" w:hAnsi="Cambria Math"/>
              </w:rPr>
              <m:t>=</m:t>
            </m:r>
            <m:f>
              <m:fPr>
                <m:type m:val="skw"/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вых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</m:e>
        </m:borderBox>
      </m:oMath>
      <w:r w:rsidRPr="00E72B9F">
        <w:rPr>
          <w:rFonts w:eastAsiaTheme="minorEastAsia"/>
        </w:rPr>
        <w:t xml:space="preserve">, </w:t>
      </w:r>
      <w:r>
        <w:rPr>
          <w:rFonts w:eastAsiaTheme="minorEastAsia"/>
        </w:rPr>
        <w:t>охватываемый обратной связью;</w:t>
      </w:r>
    </w:p>
    <w:p w:rsidR="00E72B9F" w:rsidRPr="00E8160B" w:rsidRDefault="007656E2" w:rsidP="008C6C38">
      <w:pPr>
        <w:pStyle w:val="a5"/>
        <w:numPr>
          <w:ilvl w:val="0"/>
          <w:numId w:val="4"/>
        </w:numPr>
        <w:ind w:left="567" w:hanging="567"/>
      </w:pPr>
      <w:r>
        <w:t xml:space="preserve">Цепь обратной связи с коэффициентом передачи </w:t>
      </w:r>
      <m:oMath>
        <m:borderBox>
          <m:borderBoxPr>
            <m:ctrlPr>
              <w:rPr>
                <w:rFonts w:ascii="Cambria Math" w:hAnsi="Cambria Math"/>
                <w:i/>
              </w:rPr>
            </m:ctrlPr>
          </m:borderBoxPr>
          <m:e>
            <m:r>
              <w:rPr>
                <w:rFonts w:ascii="Cambria Math" w:hAnsi="Cambria Math"/>
              </w:rPr>
              <m:t>γ=</m:t>
            </m:r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обр.св.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вых</m:t>
                    </m:r>
                  </m:sub>
                </m:sSub>
              </m:den>
            </m:f>
          </m:e>
        </m:borderBox>
      </m:oMath>
      <w:r w:rsidR="00E8160B">
        <w:rPr>
          <w:rFonts w:eastAsiaTheme="minorEastAsia"/>
        </w:rPr>
        <w:t>;</w:t>
      </w:r>
    </w:p>
    <w:p w:rsidR="00E8160B" w:rsidRPr="008C6C38" w:rsidRDefault="008C6C38" w:rsidP="008C6C38">
      <w:pPr>
        <w:pStyle w:val="a5"/>
        <w:numPr>
          <w:ilvl w:val="0"/>
          <w:numId w:val="4"/>
        </w:numPr>
        <w:ind w:left="567" w:hanging="567"/>
      </w:pPr>
      <w:r>
        <w:rPr>
          <w:rFonts w:eastAsiaTheme="minorEastAsia"/>
        </w:rPr>
        <w:t>Устройство смешивания входного сигала и сигнала обратной связи;</w:t>
      </w:r>
    </w:p>
    <w:p w:rsidR="008C6C38" w:rsidRDefault="008C6C38" w:rsidP="008C6C38">
      <w:pPr>
        <w:spacing w:before="360"/>
        <w:ind w:firstLine="567"/>
        <w:rPr>
          <w:rFonts w:eastAsiaTheme="minorEastAsia"/>
        </w:rPr>
      </w:pPr>
      <w:r>
        <w:t xml:space="preserve">Наиболее часто реализуются 2 варианта: </w:t>
      </w:r>
      <m:oMath>
        <m:borderBox>
          <m:borderBoxPr>
            <m:ctrlPr>
              <w:rPr>
                <w:rFonts w:ascii="Cambria Math" w:hAnsi="Cambria Math"/>
                <w:i/>
              </w:rPr>
            </m:ctrlPr>
          </m:borderBox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вх</m:t>
                </m:r>
              </m:sub>
            </m:sSub>
            <m:r>
              <w:rPr>
                <w:rFonts w:ascii="Cambria Math" w:hAnsi="Cambria Math"/>
              </w:rPr>
              <m:t>±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ос</m:t>
                </m:r>
              </m:sub>
            </m:sSub>
          </m:e>
        </m:borderBox>
      </m:oMath>
      <w:r>
        <w:rPr>
          <w:rFonts w:eastAsiaTheme="minorEastAsia"/>
        </w:rPr>
        <w:t>;</w:t>
      </w:r>
    </w:p>
    <w:p w:rsidR="008C6C38" w:rsidRDefault="008C6C38" w:rsidP="008C6C38">
      <w:pPr>
        <w:spacing w:before="360"/>
        <w:ind w:firstLine="567"/>
        <w:rPr>
          <w:rFonts w:eastAsiaTheme="minorEastAsia"/>
        </w:rPr>
      </w:pPr>
      <w:r>
        <w:rPr>
          <w:rFonts w:eastAsiaTheme="minorEastAsia"/>
        </w:rPr>
        <w:t>Классификация обратной связи:</w:t>
      </w:r>
    </w:p>
    <w:p w:rsidR="008C6C38" w:rsidRDefault="00836331" w:rsidP="00226F04">
      <w:pPr>
        <w:pStyle w:val="a5"/>
        <w:numPr>
          <w:ilvl w:val="0"/>
          <w:numId w:val="5"/>
        </w:numPr>
        <w:ind w:left="567" w:hanging="567"/>
        <w:rPr>
          <w:rFonts w:eastAsiaTheme="minorEastAsia"/>
        </w:rPr>
      </w:pPr>
      <w:r>
        <w:rPr>
          <w:rFonts w:eastAsiaTheme="minorEastAsia"/>
        </w:rPr>
        <w:t>По типу обратной связи</w:t>
      </w:r>
      <w:r w:rsidR="00751C30">
        <w:rPr>
          <w:rFonts w:eastAsiaTheme="minorEastAsia"/>
        </w:rPr>
        <w:t>:</w:t>
      </w:r>
    </w:p>
    <w:p w:rsidR="00836331" w:rsidRDefault="00836331" w:rsidP="00A40F2F">
      <w:pPr>
        <w:pStyle w:val="a5"/>
        <w:numPr>
          <w:ilvl w:val="1"/>
          <w:numId w:val="5"/>
        </w:numPr>
        <w:ind w:left="1701" w:hanging="567"/>
        <w:rPr>
          <w:rFonts w:eastAsiaTheme="minorEastAsia"/>
        </w:rPr>
      </w:pPr>
      <w:r>
        <w:rPr>
          <w:rFonts w:eastAsiaTheme="minorEastAsia"/>
        </w:rPr>
        <w:t>Положительная;</w:t>
      </w:r>
    </w:p>
    <w:p w:rsidR="00836331" w:rsidRDefault="00836331" w:rsidP="00A40F2F">
      <w:pPr>
        <w:pStyle w:val="a5"/>
        <w:numPr>
          <w:ilvl w:val="1"/>
          <w:numId w:val="5"/>
        </w:numPr>
        <w:ind w:left="1701" w:hanging="567"/>
        <w:rPr>
          <w:rFonts w:eastAsiaTheme="minorEastAsia"/>
        </w:rPr>
      </w:pPr>
      <w:r>
        <w:rPr>
          <w:rFonts w:eastAsiaTheme="minorEastAsia"/>
        </w:rPr>
        <w:t>Отрицательная</w:t>
      </w:r>
      <w:r w:rsidR="00751C30">
        <w:rPr>
          <w:rFonts w:eastAsiaTheme="minorEastAsia"/>
        </w:rPr>
        <w:t>;</w:t>
      </w:r>
    </w:p>
    <w:p w:rsidR="008C6C38" w:rsidRDefault="00751C30" w:rsidP="00A40F2F">
      <w:pPr>
        <w:pStyle w:val="a5"/>
        <w:numPr>
          <w:ilvl w:val="0"/>
          <w:numId w:val="5"/>
        </w:numPr>
        <w:ind w:left="567" w:hanging="567"/>
        <w:rPr>
          <w:rFonts w:eastAsiaTheme="minorEastAsia"/>
        </w:rPr>
      </w:pPr>
      <w:r>
        <w:rPr>
          <w:rFonts w:eastAsiaTheme="minorEastAsia"/>
        </w:rPr>
        <w:t xml:space="preserve">По частотной зависимости </w:t>
      </w:r>
      <w:r w:rsidRPr="00751C30">
        <w:rPr>
          <w:rFonts w:eastAsiaTheme="minorEastAsia"/>
          <w:b/>
        </w:rPr>
        <w:t>γ</w:t>
      </w:r>
      <w:r>
        <w:rPr>
          <w:rFonts w:eastAsiaTheme="minorEastAsia"/>
        </w:rPr>
        <w:t>:</w:t>
      </w:r>
    </w:p>
    <w:p w:rsidR="00751C30" w:rsidRDefault="00751C30" w:rsidP="00A40F2F">
      <w:pPr>
        <w:pStyle w:val="a5"/>
        <w:numPr>
          <w:ilvl w:val="1"/>
          <w:numId w:val="5"/>
        </w:numPr>
        <w:ind w:left="1701" w:hanging="567"/>
        <w:rPr>
          <w:rFonts w:eastAsiaTheme="minorEastAsia"/>
        </w:rPr>
      </w:pPr>
      <w:r>
        <w:rPr>
          <w:rFonts w:eastAsiaTheme="minorEastAsia"/>
        </w:rPr>
        <w:t>Частот</w:t>
      </w:r>
      <w:r w:rsidR="008E3880">
        <w:rPr>
          <w:rFonts w:eastAsiaTheme="minorEastAsia"/>
        </w:rPr>
        <w:t>н</w:t>
      </w:r>
      <w:r>
        <w:rPr>
          <w:rFonts w:eastAsiaTheme="minorEastAsia"/>
        </w:rPr>
        <w:t>о</w:t>
      </w:r>
      <w:r w:rsidR="008E3880">
        <w:rPr>
          <w:rFonts w:eastAsiaTheme="minorEastAsia"/>
        </w:rPr>
        <w:t>-зависимая</w:t>
      </w:r>
      <w:r>
        <w:rPr>
          <w:rFonts w:eastAsiaTheme="minorEastAsia"/>
        </w:rPr>
        <w:t>;</w:t>
      </w:r>
    </w:p>
    <w:p w:rsidR="00751C30" w:rsidRDefault="00751C30" w:rsidP="00A40F2F">
      <w:pPr>
        <w:pStyle w:val="a5"/>
        <w:numPr>
          <w:ilvl w:val="1"/>
          <w:numId w:val="5"/>
        </w:numPr>
        <w:ind w:left="1701" w:hanging="567"/>
        <w:rPr>
          <w:rFonts w:eastAsiaTheme="minorEastAsia"/>
        </w:rPr>
      </w:pPr>
      <w:r>
        <w:rPr>
          <w:rFonts w:eastAsiaTheme="minorEastAsia"/>
        </w:rPr>
        <w:t>Частот</w:t>
      </w:r>
      <w:r w:rsidR="008E3880">
        <w:rPr>
          <w:rFonts w:eastAsiaTheme="minorEastAsia"/>
        </w:rPr>
        <w:t>н</w:t>
      </w:r>
      <w:r>
        <w:rPr>
          <w:rFonts w:eastAsiaTheme="minorEastAsia"/>
        </w:rPr>
        <w:t>о</w:t>
      </w:r>
      <w:r w:rsidR="008E3880">
        <w:rPr>
          <w:rFonts w:eastAsiaTheme="minorEastAsia"/>
        </w:rPr>
        <w:t>-независимая</w:t>
      </w:r>
      <w:r>
        <w:rPr>
          <w:rFonts w:eastAsiaTheme="minorEastAsia"/>
        </w:rPr>
        <w:t>;</w:t>
      </w:r>
    </w:p>
    <w:p w:rsidR="008C6C38" w:rsidRDefault="008E3880" w:rsidP="00A40F2F">
      <w:pPr>
        <w:pStyle w:val="a5"/>
        <w:numPr>
          <w:ilvl w:val="0"/>
          <w:numId w:val="5"/>
        </w:numPr>
        <w:ind w:left="567" w:hanging="567"/>
        <w:rPr>
          <w:rFonts w:eastAsiaTheme="minorEastAsia"/>
        </w:rPr>
      </w:pPr>
      <w:r>
        <w:rPr>
          <w:rFonts w:eastAsiaTheme="minorEastAsia"/>
        </w:rPr>
        <w:t>По месту возникновения:</w:t>
      </w:r>
    </w:p>
    <w:p w:rsidR="008E3880" w:rsidRDefault="008E3880" w:rsidP="00A40F2F">
      <w:pPr>
        <w:pStyle w:val="a5"/>
        <w:numPr>
          <w:ilvl w:val="1"/>
          <w:numId w:val="5"/>
        </w:numPr>
        <w:ind w:left="1701" w:hanging="567"/>
        <w:rPr>
          <w:rFonts w:eastAsiaTheme="minorEastAsia"/>
        </w:rPr>
      </w:pPr>
      <w:r>
        <w:rPr>
          <w:rFonts w:eastAsiaTheme="minorEastAsia"/>
        </w:rPr>
        <w:t>Внешняя;</w:t>
      </w:r>
    </w:p>
    <w:p w:rsidR="008E3880" w:rsidRDefault="008E3880" w:rsidP="00A40F2F">
      <w:pPr>
        <w:pStyle w:val="a5"/>
        <w:numPr>
          <w:ilvl w:val="1"/>
          <w:numId w:val="5"/>
        </w:numPr>
        <w:ind w:left="1701" w:hanging="567"/>
        <w:rPr>
          <w:rFonts w:eastAsiaTheme="minorEastAsia"/>
        </w:rPr>
      </w:pPr>
      <w:r>
        <w:rPr>
          <w:rFonts w:eastAsiaTheme="minorEastAsia"/>
        </w:rPr>
        <w:t>Внутренняя (как правило не устранима);</w:t>
      </w:r>
    </w:p>
    <w:p w:rsidR="008C6C38" w:rsidRDefault="008E3880" w:rsidP="00A40F2F">
      <w:pPr>
        <w:pStyle w:val="a5"/>
        <w:numPr>
          <w:ilvl w:val="0"/>
          <w:numId w:val="5"/>
        </w:numPr>
        <w:ind w:left="567" w:hanging="567"/>
        <w:rPr>
          <w:rFonts w:eastAsiaTheme="minorEastAsia"/>
        </w:rPr>
      </w:pPr>
      <w:r>
        <w:rPr>
          <w:rFonts w:eastAsiaTheme="minorEastAsia"/>
        </w:rPr>
        <w:t>По числу охватываемых каскадов усилителя:</w:t>
      </w:r>
    </w:p>
    <w:p w:rsidR="008E3880" w:rsidRDefault="008E3880" w:rsidP="00416AF0">
      <w:pPr>
        <w:pStyle w:val="a5"/>
        <w:numPr>
          <w:ilvl w:val="1"/>
          <w:numId w:val="5"/>
        </w:numPr>
        <w:ind w:left="1701" w:hanging="567"/>
        <w:rPr>
          <w:rFonts w:eastAsiaTheme="minorEastAsia"/>
        </w:rPr>
      </w:pPr>
      <w:r>
        <w:rPr>
          <w:rFonts w:eastAsiaTheme="minorEastAsia"/>
        </w:rPr>
        <w:t>Общая;</w:t>
      </w:r>
    </w:p>
    <w:p w:rsidR="00A40F2F" w:rsidRDefault="008E3880" w:rsidP="00416AF0">
      <w:pPr>
        <w:pStyle w:val="a5"/>
        <w:numPr>
          <w:ilvl w:val="1"/>
          <w:numId w:val="5"/>
        </w:numPr>
        <w:ind w:left="1701" w:hanging="567"/>
        <w:rPr>
          <w:rFonts w:eastAsiaTheme="minorEastAsia"/>
        </w:rPr>
      </w:pPr>
      <w:r>
        <w:rPr>
          <w:rFonts w:eastAsiaTheme="minorEastAsia"/>
        </w:rPr>
        <w:t>Местная;</w:t>
      </w:r>
    </w:p>
    <w:p w:rsidR="00AC1C85" w:rsidRPr="00416AF0" w:rsidRDefault="00AC1C85" w:rsidP="00416AF0">
      <w:pPr>
        <w:jc w:val="center"/>
        <w:rPr>
          <w:rFonts w:eastAsiaTheme="minorEastAsia"/>
          <w:b/>
          <w:u w:val="single"/>
          <w:lang w:val="en-US"/>
        </w:rPr>
      </w:pPr>
      <w:r w:rsidRPr="00160FDE">
        <w:rPr>
          <w:rFonts w:eastAsiaTheme="minorEastAsia"/>
          <w:b/>
          <w:sz w:val="24"/>
          <w:u w:val="single"/>
        </w:rPr>
        <w:t>Р</w:t>
      </w:r>
      <w:r w:rsidR="00EA43BD" w:rsidRPr="00160FDE">
        <w:rPr>
          <w:rFonts w:eastAsiaTheme="minorEastAsia"/>
          <w:b/>
          <w:sz w:val="24"/>
          <w:u w:val="single"/>
        </w:rPr>
        <w:t>исунок</w:t>
      </w:r>
      <w:r w:rsidRPr="00160FDE">
        <w:rPr>
          <w:rFonts w:eastAsiaTheme="minorEastAsia"/>
          <w:b/>
          <w:sz w:val="24"/>
          <w:u w:val="single"/>
        </w:rPr>
        <w:t xml:space="preserve"> стр. №2 (тетрадь)</w:t>
      </w:r>
    </w:p>
    <w:p w:rsidR="008C6C38" w:rsidRDefault="00AC1C85" w:rsidP="00AC1C85">
      <w:pPr>
        <w:pStyle w:val="a5"/>
        <w:numPr>
          <w:ilvl w:val="0"/>
          <w:numId w:val="5"/>
        </w:numPr>
        <w:ind w:left="567" w:hanging="567"/>
        <w:rPr>
          <w:rFonts w:eastAsiaTheme="minorEastAsia"/>
        </w:rPr>
      </w:pPr>
      <w:r>
        <w:rPr>
          <w:rFonts w:eastAsiaTheme="minorEastAsia"/>
        </w:rPr>
        <w:t xml:space="preserve">По </w:t>
      </w:r>
      <w:r w:rsidR="00416AF0">
        <w:rPr>
          <w:rFonts w:eastAsiaTheme="minorEastAsia"/>
        </w:rPr>
        <w:t>зависимости от уровня входного сигнала:</w:t>
      </w:r>
    </w:p>
    <w:p w:rsidR="00416AF0" w:rsidRDefault="00416AF0" w:rsidP="00416AF0">
      <w:pPr>
        <w:pStyle w:val="a5"/>
        <w:numPr>
          <w:ilvl w:val="1"/>
          <w:numId w:val="5"/>
        </w:numPr>
        <w:ind w:left="1701" w:hanging="567"/>
        <w:rPr>
          <w:rFonts w:eastAsiaTheme="minorEastAsia"/>
        </w:rPr>
      </w:pPr>
      <w:r>
        <w:rPr>
          <w:rFonts w:eastAsiaTheme="minorEastAsia"/>
        </w:rPr>
        <w:t>Линейный;</w:t>
      </w:r>
    </w:p>
    <w:p w:rsidR="00416AF0" w:rsidRDefault="00416AF0" w:rsidP="00416AF0">
      <w:pPr>
        <w:pStyle w:val="a5"/>
        <w:numPr>
          <w:ilvl w:val="1"/>
          <w:numId w:val="5"/>
        </w:numPr>
        <w:ind w:left="1701" w:hanging="567"/>
        <w:rPr>
          <w:rFonts w:eastAsiaTheme="minorEastAsia"/>
        </w:rPr>
      </w:pPr>
      <w:r>
        <w:rPr>
          <w:rFonts w:eastAsiaTheme="minorEastAsia"/>
        </w:rPr>
        <w:t>Нелинейный;</w:t>
      </w:r>
    </w:p>
    <w:p w:rsidR="008C6C38" w:rsidRDefault="00416AF0" w:rsidP="00AC1C85">
      <w:pPr>
        <w:pStyle w:val="a5"/>
        <w:numPr>
          <w:ilvl w:val="0"/>
          <w:numId w:val="5"/>
        </w:numPr>
        <w:ind w:left="567" w:hanging="567"/>
        <w:rPr>
          <w:rFonts w:eastAsiaTheme="minorEastAsia"/>
        </w:rPr>
      </w:pPr>
      <w:r>
        <w:rPr>
          <w:rFonts w:eastAsiaTheme="minorEastAsia"/>
        </w:rPr>
        <w:t>По способу получения сигнала ОС:</w:t>
      </w:r>
    </w:p>
    <w:p w:rsidR="00416AF0" w:rsidRDefault="00416AF0" w:rsidP="00416AF0">
      <w:pPr>
        <w:pStyle w:val="a5"/>
        <w:numPr>
          <w:ilvl w:val="1"/>
          <w:numId w:val="5"/>
        </w:numPr>
        <w:ind w:left="1701" w:hanging="567"/>
        <w:rPr>
          <w:rFonts w:eastAsiaTheme="minorEastAsia"/>
        </w:rPr>
      </w:pPr>
      <w:r>
        <w:rPr>
          <w:rFonts w:eastAsiaTheme="minorEastAsia"/>
        </w:rPr>
        <w:t>По напряжению;</w:t>
      </w:r>
    </w:p>
    <w:p w:rsidR="00416AF0" w:rsidRDefault="00416AF0" w:rsidP="00416AF0">
      <w:pPr>
        <w:pStyle w:val="a5"/>
        <w:numPr>
          <w:ilvl w:val="1"/>
          <w:numId w:val="5"/>
        </w:numPr>
        <w:ind w:left="1701" w:hanging="567"/>
        <w:rPr>
          <w:rFonts w:eastAsiaTheme="minorEastAsia"/>
        </w:rPr>
      </w:pPr>
      <w:r>
        <w:rPr>
          <w:rFonts w:eastAsiaTheme="minorEastAsia"/>
        </w:rPr>
        <w:t>По току;</w:t>
      </w:r>
    </w:p>
    <w:p w:rsidR="00416AF0" w:rsidRDefault="00416AF0" w:rsidP="00416AF0">
      <w:pPr>
        <w:pStyle w:val="a5"/>
        <w:numPr>
          <w:ilvl w:val="1"/>
          <w:numId w:val="5"/>
        </w:numPr>
        <w:ind w:left="1701" w:hanging="567"/>
        <w:rPr>
          <w:rFonts w:eastAsiaTheme="minorEastAsia"/>
        </w:rPr>
      </w:pPr>
      <w:r>
        <w:rPr>
          <w:rFonts w:eastAsiaTheme="minorEastAsia"/>
        </w:rPr>
        <w:t>Смешанная;</w:t>
      </w:r>
    </w:p>
    <w:p w:rsidR="00416AF0" w:rsidRDefault="00416AF0" w:rsidP="00416AF0">
      <w:pPr>
        <w:jc w:val="center"/>
        <w:rPr>
          <w:rFonts w:eastAsiaTheme="minorEastAsia"/>
          <w:b/>
          <w:u w:val="single"/>
        </w:rPr>
      </w:pPr>
      <w:r w:rsidRPr="00160FDE">
        <w:rPr>
          <w:rFonts w:eastAsiaTheme="minorEastAsia"/>
          <w:b/>
          <w:sz w:val="24"/>
          <w:u w:val="single"/>
        </w:rPr>
        <w:t>Р</w:t>
      </w:r>
      <w:r w:rsidR="00EA43BD" w:rsidRPr="00160FDE">
        <w:rPr>
          <w:rFonts w:eastAsiaTheme="minorEastAsia"/>
          <w:b/>
          <w:sz w:val="24"/>
          <w:u w:val="single"/>
        </w:rPr>
        <w:t>исунок и формулы</w:t>
      </w:r>
      <w:r w:rsidRPr="00160FDE">
        <w:rPr>
          <w:rFonts w:eastAsiaTheme="minorEastAsia"/>
          <w:b/>
          <w:sz w:val="24"/>
          <w:u w:val="single"/>
        </w:rPr>
        <w:t xml:space="preserve"> стр. №2 (тетрадь)</w:t>
      </w:r>
    </w:p>
    <w:p w:rsidR="00416AF0" w:rsidRDefault="00416AF0" w:rsidP="00416AF0">
      <w:r>
        <w:br w:type="page"/>
      </w:r>
    </w:p>
    <w:p w:rsidR="008C6C38" w:rsidRDefault="00416AF0" w:rsidP="00AC1C85">
      <w:pPr>
        <w:pStyle w:val="a5"/>
        <w:numPr>
          <w:ilvl w:val="0"/>
          <w:numId w:val="5"/>
        </w:numPr>
        <w:ind w:left="567" w:hanging="567"/>
        <w:rPr>
          <w:rFonts w:eastAsiaTheme="minorEastAsia"/>
        </w:rPr>
      </w:pPr>
      <w:r>
        <w:rPr>
          <w:rFonts w:eastAsiaTheme="minorEastAsia"/>
        </w:rPr>
        <w:lastRenderedPageBreak/>
        <w:t>По способу введения сигнала ОС во входную цепь усилителя:</w:t>
      </w:r>
    </w:p>
    <w:p w:rsidR="008C6C38" w:rsidRDefault="00EA43BD" w:rsidP="00EA43BD">
      <w:pPr>
        <w:pStyle w:val="a5"/>
        <w:numPr>
          <w:ilvl w:val="1"/>
          <w:numId w:val="5"/>
        </w:numPr>
        <w:ind w:left="1701" w:hanging="567"/>
        <w:rPr>
          <w:rFonts w:eastAsiaTheme="minorEastAsia"/>
        </w:rPr>
      </w:pPr>
      <w:r>
        <w:rPr>
          <w:rFonts w:eastAsiaTheme="minorEastAsia"/>
        </w:rPr>
        <w:t>Последовательная;</w:t>
      </w:r>
    </w:p>
    <w:p w:rsidR="00EA43BD" w:rsidRDefault="00EA43BD" w:rsidP="00EA43BD">
      <w:pPr>
        <w:pStyle w:val="a5"/>
        <w:numPr>
          <w:ilvl w:val="1"/>
          <w:numId w:val="5"/>
        </w:numPr>
        <w:ind w:left="1701" w:hanging="567"/>
        <w:rPr>
          <w:rFonts w:eastAsiaTheme="minorEastAsia"/>
        </w:rPr>
      </w:pPr>
      <w:r>
        <w:rPr>
          <w:rFonts w:eastAsiaTheme="minorEastAsia"/>
        </w:rPr>
        <w:t>Параллельная;</w:t>
      </w:r>
    </w:p>
    <w:p w:rsidR="00EA43BD" w:rsidRDefault="00EA43BD" w:rsidP="00EA43BD">
      <w:pPr>
        <w:pStyle w:val="a5"/>
        <w:numPr>
          <w:ilvl w:val="1"/>
          <w:numId w:val="5"/>
        </w:numPr>
        <w:ind w:left="1701" w:hanging="567"/>
        <w:rPr>
          <w:rFonts w:eastAsiaTheme="minorEastAsia"/>
        </w:rPr>
      </w:pPr>
      <w:r>
        <w:rPr>
          <w:rFonts w:eastAsiaTheme="minorEastAsia"/>
        </w:rPr>
        <w:t>Комбинированная;</w:t>
      </w:r>
    </w:p>
    <w:p w:rsidR="00EA43BD" w:rsidRPr="00EA43BD" w:rsidRDefault="00EA43BD" w:rsidP="00EA43BD">
      <w:pPr>
        <w:jc w:val="center"/>
        <w:rPr>
          <w:rFonts w:eastAsiaTheme="minorEastAsia"/>
          <w:b/>
          <w:u w:val="single"/>
        </w:rPr>
      </w:pPr>
      <w:r w:rsidRPr="00160FDE">
        <w:rPr>
          <w:rFonts w:eastAsiaTheme="minorEastAsia"/>
          <w:b/>
          <w:sz w:val="24"/>
          <w:u w:val="single"/>
        </w:rPr>
        <w:t>Рисунок и описание стр. №3 (тетрадь)</w:t>
      </w:r>
    </w:p>
    <w:p w:rsidR="002F1E8F" w:rsidRDefault="002F1E8F" w:rsidP="002F1E8F">
      <w:pPr>
        <w:rPr>
          <w:sz w:val="36"/>
        </w:rPr>
      </w:pPr>
      <w:r>
        <w:br w:type="page"/>
      </w:r>
    </w:p>
    <w:p w:rsidR="002F1E8F" w:rsidRDefault="00B23052" w:rsidP="00B23052">
      <w:pPr>
        <w:pStyle w:val="1"/>
        <w:numPr>
          <w:ilvl w:val="0"/>
          <w:numId w:val="1"/>
        </w:numPr>
        <w:ind w:left="567" w:hanging="567"/>
      </w:pPr>
      <w:bookmarkStart w:id="2" w:name="_Toc168497918"/>
      <w:r>
        <w:lastRenderedPageBreak/>
        <w:t>Примеры схем в ООС.</w:t>
      </w:r>
      <w:bookmarkEnd w:id="2"/>
    </w:p>
    <w:p w:rsidR="00226F04" w:rsidRDefault="00160FDE" w:rsidP="00160FDE">
      <w:pPr>
        <w:pStyle w:val="a5"/>
        <w:numPr>
          <w:ilvl w:val="0"/>
          <w:numId w:val="6"/>
        </w:numPr>
        <w:ind w:left="567" w:hanging="567"/>
      </w:pPr>
      <w:r>
        <w:t>Последовательная ООС по току:</w:t>
      </w:r>
    </w:p>
    <w:p w:rsidR="00160FDE" w:rsidRDefault="00160FDE" w:rsidP="00160FDE">
      <w:pPr>
        <w:jc w:val="center"/>
        <w:rPr>
          <w:rFonts w:eastAsiaTheme="minorEastAsia"/>
          <w:b/>
          <w:sz w:val="24"/>
          <w:u w:val="single"/>
        </w:rPr>
      </w:pPr>
      <w:r w:rsidRPr="00160FDE">
        <w:rPr>
          <w:rFonts w:eastAsiaTheme="minorEastAsia"/>
          <w:b/>
          <w:sz w:val="24"/>
          <w:u w:val="single"/>
        </w:rPr>
        <w:t>Рисунок</w:t>
      </w:r>
      <w:r w:rsidR="00A228E6">
        <w:rPr>
          <w:rFonts w:eastAsiaTheme="minorEastAsia"/>
          <w:b/>
          <w:sz w:val="24"/>
          <w:u w:val="single"/>
        </w:rPr>
        <w:t xml:space="preserve"> </w:t>
      </w:r>
      <w:r w:rsidRPr="00160FDE">
        <w:rPr>
          <w:rFonts w:eastAsiaTheme="minorEastAsia"/>
          <w:b/>
          <w:sz w:val="24"/>
          <w:u w:val="single"/>
        </w:rPr>
        <w:t>стр. №</w:t>
      </w:r>
      <w:r w:rsidR="00A228E6">
        <w:rPr>
          <w:rFonts w:eastAsiaTheme="minorEastAsia"/>
          <w:b/>
          <w:sz w:val="24"/>
          <w:u w:val="single"/>
        </w:rPr>
        <w:t>4</w:t>
      </w:r>
      <w:r w:rsidRPr="00160FDE">
        <w:rPr>
          <w:rFonts w:eastAsiaTheme="minorEastAsia"/>
          <w:b/>
          <w:sz w:val="24"/>
          <w:u w:val="single"/>
        </w:rPr>
        <w:t xml:space="preserve"> (тетрадь)</w:t>
      </w:r>
    </w:p>
    <w:p w:rsidR="00160FDE" w:rsidRDefault="00160FDE" w:rsidP="00160FDE">
      <w:pPr>
        <w:ind w:firstLine="567"/>
      </w:pPr>
      <w:r>
        <w:t>Усилением охватываемым ОС-ю является БТ, входы которого – выходы управляющего перехода Б-Э;</w:t>
      </w:r>
    </w:p>
    <w:p w:rsidR="00160FDE" w:rsidRDefault="00160FDE" w:rsidP="00160FDE">
      <w:pPr>
        <w:ind w:firstLine="567"/>
      </w:pPr>
      <w:r>
        <w:t xml:space="preserve">ООС реализована на </w:t>
      </w:r>
      <w:r>
        <w:rPr>
          <w:lang w:val="en-US"/>
        </w:rPr>
        <w:t>R</w:t>
      </w:r>
      <w:r w:rsidRPr="00160FDE">
        <w:rPr>
          <w:vertAlign w:val="subscript"/>
        </w:rPr>
        <w:t>Э</w:t>
      </w:r>
      <w:r>
        <w:t>;</w:t>
      </w:r>
    </w:p>
    <w:p w:rsidR="00160FDE" w:rsidRDefault="00160FDE" w:rsidP="00160FDE">
      <w:pPr>
        <w:ind w:firstLine="567"/>
      </w:pPr>
      <w:r>
        <w:t xml:space="preserve">В активном режиме при протекании тока </w:t>
      </w:r>
      <w:r>
        <w:rPr>
          <w:lang w:val="en-US"/>
        </w:rPr>
        <w:t>I</w:t>
      </w:r>
      <w:r w:rsidRPr="00160FDE">
        <w:rPr>
          <w:vertAlign w:val="subscript"/>
        </w:rPr>
        <w:t>Э</w:t>
      </w:r>
      <w:r>
        <w:t xml:space="preserve"> </w:t>
      </w:r>
      <w:r w:rsidR="00C01CD0">
        <w:t xml:space="preserve">на </w:t>
      </w:r>
      <w:r w:rsidR="00C01CD0">
        <w:rPr>
          <w:lang w:val="en-US"/>
        </w:rPr>
        <w:t>R</w:t>
      </w:r>
      <w:r w:rsidR="00C01CD0" w:rsidRPr="00C01CD0">
        <w:rPr>
          <w:vertAlign w:val="subscript"/>
        </w:rPr>
        <w:t>Э</w:t>
      </w:r>
      <w:r w:rsidR="00C01CD0">
        <w:t xml:space="preserve"> падает </w:t>
      </w:r>
      <w:r w:rsidR="00C01CD0">
        <w:rPr>
          <w:lang w:val="en-US"/>
        </w:rPr>
        <w:t>U</w:t>
      </w:r>
      <w:r w:rsidR="00C01CD0" w:rsidRPr="00C01CD0">
        <w:rPr>
          <w:vertAlign w:val="subscript"/>
        </w:rPr>
        <w:t>ОС</w:t>
      </w:r>
      <w:r w:rsidR="00284E60">
        <w:t xml:space="preserve">, которое минусом через </w:t>
      </w:r>
      <w:r w:rsidR="00284E60">
        <w:rPr>
          <w:lang w:val="en-US"/>
        </w:rPr>
        <w:t>R</w:t>
      </w:r>
      <w:r w:rsidR="00284E60" w:rsidRPr="00284E60">
        <w:rPr>
          <w:vertAlign w:val="subscript"/>
        </w:rPr>
        <w:t>2</w:t>
      </w:r>
      <w:r w:rsidR="00284E60">
        <w:t xml:space="preserve"> воздействует на Б транзистора;</w:t>
      </w:r>
    </w:p>
    <w:p w:rsidR="00284E60" w:rsidRDefault="00284E60" w:rsidP="00160FDE">
      <w:pPr>
        <w:ind w:firstLine="567"/>
      </w:pPr>
      <w:r>
        <w:rPr>
          <w:lang w:val="en-US"/>
        </w:rPr>
        <w:t>U</w:t>
      </w:r>
      <w:r w:rsidRPr="00284E60">
        <w:rPr>
          <w:vertAlign w:val="subscript"/>
        </w:rPr>
        <w:t>БЭ</w:t>
      </w:r>
      <w:r>
        <w:t xml:space="preserve">, </w:t>
      </w:r>
      <w:r>
        <w:rPr>
          <w:lang w:val="en-US"/>
        </w:rPr>
        <w:t>U</w:t>
      </w:r>
      <w:r w:rsidRPr="00284E60">
        <w:rPr>
          <w:vertAlign w:val="subscript"/>
        </w:rPr>
        <w:t>ОБР. СВ.</w:t>
      </w:r>
      <w:r>
        <w:t xml:space="preserve"> и </w:t>
      </w:r>
      <w:r>
        <w:rPr>
          <w:lang w:val="en-US"/>
        </w:rPr>
        <w:t>U</w:t>
      </w:r>
      <w:r w:rsidRPr="00284E60">
        <w:rPr>
          <w:vertAlign w:val="subscript"/>
        </w:rPr>
        <w:t>ВХ</w:t>
      </w:r>
      <w:r w:rsidRPr="00284E60">
        <w:t xml:space="preserve"> </w:t>
      </w:r>
      <w:r>
        <w:t>образуют последовательный замкнутый контур;</w:t>
      </w:r>
    </w:p>
    <w:p w:rsidR="00284E60" w:rsidRDefault="00284E60" w:rsidP="00284E60">
      <w:pPr>
        <w:jc w:val="center"/>
        <w:rPr>
          <w:rFonts w:eastAsiaTheme="minorEastAsia"/>
          <w:b/>
          <w:sz w:val="24"/>
          <w:u w:val="single"/>
        </w:rPr>
      </w:pPr>
      <w:r w:rsidRPr="00160FDE">
        <w:rPr>
          <w:rFonts w:eastAsiaTheme="minorEastAsia"/>
          <w:b/>
          <w:sz w:val="24"/>
          <w:u w:val="single"/>
        </w:rPr>
        <w:t>Рисунок</w:t>
      </w:r>
      <w:r w:rsidR="00A228E6">
        <w:rPr>
          <w:rFonts w:eastAsiaTheme="minorEastAsia"/>
          <w:b/>
          <w:sz w:val="24"/>
          <w:u w:val="single"/>
        </w:rPr>
        <w:t xml:space="preserve"> </w:t>
      </w:r>
      <w:r w:rsidRPr="00160FDE">
        <w:rPr>
          <w:rFonts w:eastAsiaTheme="minorEastAsia"/>
          <w:b/>
          <w:sz w:val="24"/>
          <w:u w:val="single"/>
        </w:rPr>
        <w:t>стр. №</w:t>
      </w:r>
      <w:r w:rsidR="00A228E6">
        <w:rPr>
          <w:rFonts w:eastAsiaTheme="minorEastAsia"/>
          <w:b/>
          <w:sz w:val="24"/>
          <w:u w:val="single"/>
        </w:rPr>
        <w:t>4</w:t>
      </w:r>
      <w:r w:rsidRPr="00160FDE">
        <w:rPr>
          <w:rFonts w:eastAsiaTheme="minorEastAsia"/>
          <w:b/>
          <w:sz w:val="24"/>
          <w:u w:val="single"/>
        </w:rPr>
        <w:t xml:space="preserve"> (тетрадь)</w:t>
      </w:r>
    </w:p>
    <w:p w:rsidR="00E24610" w:rsidRDefault="00284E60" w:rsidP="00284E60">
      <w:pPr>
        <w:ind w:firstLine="567"/>
      </w:pPr>
      <w:r>
        <w:t xml:space="preserve">Связь отрицательная, т.к. </w:t>
      </w:r>
      <w:r>
        <w:rPr>
          <w:lang w:val="en-US"/>
        </w:rPr>
        <w:t>U</w:t>
      </w:r>
      <w:r w:rsidRPr="00284E60">
        <w:rPr>
          <w:vertAlign w:val="subscript"/>
        </w:rPr>
        <w:t>ВХ</w:t>
      </w:r>
      <w:r w:rsidRPr="00284E60">
        <w:t xml:space="preserve"> </w:t>
      </w:r>
      <w:r>
        <w:t xml:space="preserve">и </w:t>
      </w:r>
      <w:r>
        <w:rPr>
          <w:lang w:val="en-US"/>
        </w:rPr>
        <w:t>U</w:t>
      </w:r>
      <w:r w:rsidRPr="00284E60">
        <w:rPr>
          <w:vertAlign w:val="subscript"/>
        </w:rPr>
        <w:t>ОС</w:t>
      </w:r>
      <w:r>
        <w:t xml:space="preserve"> включены встречно</w:t>
      </w:r>
      <w:r w:rsidR="00E24610">
        <w:t>;</w:t>
      </w:r>
    </w:p>
    <w:p w:rsidR="00284E60" w:rsidRPr="00DA40A4" w:rsidRDefault="00363552" w:rsidP="00E24610">
      <w:pPr>
        <w:rPr>
          <w:rFonts w:eastAsiaTheme="minorEastAsia"/>
        </w:rPr>
      </w:pPr>
      <m:oMathPara>
        <m:oMathParaPr>
          <m:jc m:val="center"/>
        </m:oMathParaPr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бэ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вх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ос</m:t>
                  </m:r>
                </m:sub>
              </m:sSub>
            </m:e>
          </m:borderBox>
        </m:oMath>
      </m:oMathPara>
    </w:p>
    <w:p w:rsidR="00E24610" w:rsidRDefault="00284E60" w:rsidP="00284E60">
      <w:pPr>
        <w:ind w:firstLine="567"/>
        <w:rPr>
          <w:rFonts w:eastAsiaTheme="minorEastAsia"/>
          <w:vertAlign w:val="subscript"/>
        </w:rPr>
      </w:pPr>
      <w:r>
        <w:rPr>
          <w:rFonts w:eastAsiaTheme="minorEastAsia"/>
        </w:rPr>
        <w:t xml:space="preserve">Связь по току, т.к. </w:t>
      </w:r>
      <w:r>
        <w:rPr>
          <w:rFonts w:eastAsiaTheme="minorEastAsia"/>
          <w:lang w:val="en-US"/>
        </w:rPr>
        <w:t>U</w:t>
      </w:r>
      <w:r w:rsidRPr="00284E60">
        <w:rPr>
          <w:rFonts w:eastAsiaTheme="minorEastAsia"/>
          <w:vertAlign w:val="subscript"/>
        </w:rPr>
        <w:t>ОС</w:t>
      </w:r>
      <w:r w:rsidRPr="00284E6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пропорционально </w:t>
      </w:r>
      <w:r>
        <w:rPr>
          <w:rFonts w:eastAsiaTheme="minorEastAsia"/>
          <w:lang w:val="en-US"/>
        </w:rPr>
        <w:t>I</w:t>
      </w:r>
      <w:r w:rsidRPr="00284E60">
        <w:rPr>
          <w:rFonts w:eastAsiaTheme="minorEastAsia"/>
          <w:vertAlign w:val="subscript"/>
        </w:rPr>
        <w:t>Э</w:t>
      </w:r>
      <w:r>
        <w:rPr>
          <w:rFonts w:eastAsiaTheme="minorEastAsia"/>
        </w:rPr>
        <w:t xml:space="preserve">, который пропорционален </w:t>
      </w:r>
      <w:r>
        <w:rPr>
          <w:rFonts w:eastAsiaTheme="minorEastAsia"/>
          <w:lang w:val="en-US"/>
        </w:rPr>
        <w:t>I</w:t>
      </w:r>
      <w:r w:rsidRPr="00284E60">
        <w:rPr>
          <w:rFonts w:eastAsiaTheme="minorEastAsia"/>
          <w:vertAlign w:val="subscript"/>
        </w:rPr>
        <w:t>Н</w:t>
      </w:r>
      <w:r w:rsidR="00E24610" w:rsidRPr="00E24610">
        <w:rPr>
          <w:rFonts w:eastAsiaTheme="minorEastAsia"/>
        </w:rPr>
        <w:t>;</w:t>
      </w:r>
    </w:p>
    <w:p w:rsidR="00284E60" w:rsidRPr="00DA40A4" w:rsidRDefault="00363552" w:rsidP="00E24610">
      <m:oMathPara>
        <m:oMathParaPr>
          <m:jc m:val="center"/>
        </m:oMathParaPr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ос</m:t>
                  </m:r>
                </m:sub>
              </m:sSub>
              <m:r>
                <w:rPr>
                  <w:rFonts w:ascii="Cambria Math" w:eastAsiaTheme="minorEastAsia" w:hAnsi="Cambria Math"/>
                </w:rPr>
                <m:t>~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э</m:t>
                  </m:r>
                </m:sub>
              </m:sSub>
              <m:r>
                <w:rPr>
                  <w:rFonts w:ascii="Cambria Math" w:eastAsiaTheme="minorEastAsia" w:hAnsi="Cambria Math"/>
                </w:rPr>
                <m:t>~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к</m:t>
                  </m:r>
                </m:sub>
              </m:sSub>
              <m:r>
                <w:rPr>
                  <w:rFonts w:ascii="Cambria Math" w:eastAsiaTheme="minorEastAsia" w:hAnsi="Cambria Math"/>
                </w:rPr>
                <m:t>~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</m:t>
                  </m:r>
                </m:sub>
              </m:sSub>
            </m:e>
          </m:borderBox>
        </m:oMath>
      </m:oMathPara>
    </w:p>
    <w:p w:rsidR="00160FDE" w:rsidRDefault="00A228E6" w:rsidP="00E24610">
      <w:pPr>
        <w:pStyle w:val="a5"/>
        <w:numPr>
          <w:ilvl w:val="0"/>
          <w:numId w:val="6"/>
        </w:numPr>
        <w:spacing w:before="360"/>
        <w:ind w:left="567" w:hanging="567"/>
      </w:pPr>
      <w:r>
        <w:t xml:space="preserve">Параллельная ООС по </w:t>
      </w:r>
      <w:r>
        <w:rPr>
          <w:lang w:val="en-US"/>
        </w:rPr>
        <w:t>U</w:t>
      </w:r>
      <w:r>
        <w:t>:</w:t>
      </w:r>
    </w:p>
    <w:p w:rsidR="00A228E6" w:rsidRDefault="00A228E6" w:rsidP="00A228E6">
      <w:pPr>
        <w:jc w:val="center"/>
        <w:rPr>
          <w:rFonts w:eastAsiaTheme="minorEastAsia"/>
          <w:b/>
          <w:sz w:val="24"/>
          <w:u w:val="single"/>
        </w:rPr>
      </w:pPr>
      <w:r w:rsidRPr="00160FDE">
        <w:rPr>
          <w:rFonts w:eastAsiaTheme="minorEastAsia"/>
          <w:b/>
          <w:sz w:val="24"/>
          <w:u w:val="single"/>
        </w:rPr>
        <w:t>Рисунок</w:t>
      </w:r>
      <w:r>
        <w:rPr>
          <w:rFonts w:eastAsiaTheme="minorEastAsia"/>
          <w:b/>
          <w:sz w:val="24"/>
          <w:u w:val="single"/>
        </w:rPr>
        <w:t xml:space="preserve"> </w:t>
      </w:r>
      <w:r w:rsidRPr="00160FDE">
        <w:rPr>
          <w:rFonts w:eastAsiaTheme="minorEastAsia"/>
          <w:b/>
          <w:sz w:val="24"/>
          <w:u w:val="single"/>
        </w:rPr>
        <w:t>стр. №</w:t>
      </w:r>
      <w:r>
        <w:rPr>
          <w:rFonts w:eastAsiaTheme="minorEastAsia"/>
          <w:b/>
          <w:sz w:val="24"/>
          <w:u w:val="single"/>
        </w:rPr>
        <w:t>5</w:t>
      </w:r>
      <w:r w:rsidRPr="00160FDE">
        <w:rPr>
          <w:rFonts w:eastAsiaTheme="minorEastAsia"/>
          <w:b/>
          <w:sz w:val="24"/>
          <w:u w:val="single"/>
        </w:rPr>
        <w:t xml:space="preserve"> (тетрадь)</w:t>
      </w:r>
    </w:p>
    <w:p w:rsidR="00F122BA" w:rsidRDefault="00F122BA" w:rsidP="00F122BA">
      <w:pPr>
        <w:ind w:firstLine="567"/>
      </w:pPr>
      <w:r>
        <w:rPr>
          <w:lang w:val="en-US"/>
        </w:rPr>
        <w:t>R</w:t>
      </w:r>
      <w:r w:rsidRPr="00F122BA">
        <w:rPr>
          <w:vertAlign w:val="subscript"/>
        </w:rPr>
        <w:t xml:space="preserve"> (ОС И СМЕЩ.)</w:t>
      </w:r>
      <w:r w:rsidRPr="00F122BA">
        <w:t xml:space="preserve"> БТ </w:t>
      </w:r>
      <w:r>
        <w:t xml:space="preserve">является </w:t>
      </w:r>
      <w:r>
        <w:rPr>
          <w:lang w:val="en-US"/>
        </w:rPr>
        <w:t>R</w:t>
      </w:r>
      <w:r w:rsidRPr="00F122BA">
        <w:rPr>
          <w:vertAlign w:val="subscript"/>
        </w:rPr>
        <w:t>ОС</w:t>
      </w:r>
      <w:r w:rsidRPr="00F122BA">
        <w:t>,</w:t>
      </w:r>
      <w:r>
        <w:t xml:space="preserve"> через который с одной стороны обеспечивается протекание </w:t>
      </w:r>
      <w:r>
        <w:rPr>
          <w:lang w:val="en-US"/>
        </w:rPr>
        <w:t>I</w:t>
      </w:r>
      <w:r w:rsidRPr="00F122BA">
        <w:rPr>
          <w:vertAlign w:val="subscript"/>
        </w:rPr>
        <w:t>Б</w:t>
      </w:r>
      <w:r w:rsidRPr="00F122BA">
        <w:t xml:space="preserve"> </w:t>
      </w:r>
      <w:r>
        <w:t>БТ и его активного режима, а</w:t>
      </w:r>
      <w:r w:rsidR="00730ECD">
        <w:t xml:space="preserve"> </w:t>
      </w:r>
      <w:r>
        <w:t xml:space="preserve">с другой стороны при увеличении </w:t>
      </w:r>
      <w:r>
        <w:rPr>
          <w:lang w:val="en-US"/>
        </w:rPr>
        <w:t>I</w:t>
      </w:r>
      <w:r w:rsidRPr="00F122BA">
        <w:rPr>
          <w:vertAlign w:val="subscript"/>
        </w:rPr>
        <w:t>ВХ</w:t>
      </w:r>
      <w:r w:rsidR="00730ECD">
        <w:t xml:space="preserve"> </w:t>
      </w:r>
      <w:r>
        <w:rPr>
          <w:lang w:val="en-US"/>
        </w:rPr>
        <w:t>R</w:t>
      </w:r>
      <w:r w:rsidR="00730ECD">
        <w:t xml:space="preserve">, </w:t>
      </w:r>
      <w:r>
        <w:t>за счёт уменьшения</w:t>
      </w:r>
      <w:r w:rsidR="00730ECD">
        <w:t xml:space="preserve"> </w:t>
      </w:r>
      <w:r>
        <w:rPr>
          <w:lang w:val="en-US"/>
        </w:rPr>
        <w:t>U</w:t>
      </w:r>
      <w:r w:rsidRPr="00F122BA">
        <w:rPr>
          <w:vertAlign w:val="subscript"/>
        </w:rPr>
        <w:t>К</w:t>
      </w:r>
      <w:r w:rsidR="00730ECD">
        <w:t xml:space="preserve">, </w:t>
      </w:r>
      <w:r>
        <w:t xml:space="preserve">оттягивает часть </w:t>
      </w:r>
      <w:r w:rsidR="00730ECD">
        <w:rPr>
          <w:lang w:val="en-US"/>
        </w:rPr>
        <w:t>I</w:t>
      </w:r>
      <w:r w:rsidR="00730ECD" w:rsidRPr="00F122BA">
        <w:rPr>
          <w:vertAlign w:val="subscript"/>
        </w:rPr>
        <w:t>ВХ</w:t>
      </w:r>
      <w:r w:rsidR="00730ECD" w:rsidRPr="00730ECD">
        <w:t>,</w:t>
      </w:r>
      <w:r w:rsidRPr="00F122BA">
        <w:t xml:space="preserve"> </w:t>
      </w:r>
      <w:r>
        <w:t>не давая ему поступать в Б, т.е. связь отрицательная;</w:t>
      </w:r>
    </w:p>
    <w:p w:rsidR="00730ECD" w:rsidRDefault="00363552" w:rsidP="00DA40A4">
      <w:pPr>
        <w:jc w:val="center"/>
        <w:rPr>
          <w:rFonts w:eastAsiaTheme="minorEastAsia"/>
        </w:rPr>
      </w:pPr>
      <m:oMath>
        <m:borderBox>
          <m:borderBoxPr>
            <m:ctrlPr>
              <w:rPr>
                <w:rFonts w:ascii="Cambria Math" w:hAnsi="Cambria Math"/>
                <w:i/>
              </w:rPr>
            </m:ctrlPr>
          </m:borderBox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ок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к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ок</m:t>
                </m:r>
              </m:sub>
            </m:sSub>
            <m:r>
              <w:rPr>
                <w:rFonts w:ascii="Cambria Math" w:eastAsiaTheme="minorEastAsia" w:hAnsi="Cambria Math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к</m:t>
                </m:r>
              </m:sub>
            </m:sSub>
          </m:e>
        </m:borderBox>
      </m:oMath>
      <w:r w:rsidR="00730ECD">
        <w:rPr>
          <w:rFonts w:eastAsiaTheme="minorEastAsia"/>
        </w:rPr>
        <w:t xml:space="preserve"> </w:t>
      </w:r>
      <m:oMath>
        <m:borderBox>
          <m:borderBoxPr>
            <m:ctrlPr>
              <w:rPr>
                <w:rFonts w:ascii="Cambria Math" w:eastAsiaTheme="minorEastAsia" w:hAnsi="Cambria Math"/>
                <w:i/>
              </w:rPr>
            </m:ctrlPr>
          </m:borderBox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об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ок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β</m:t>
                </m:r>
              </m:den>
            </m:f>
          </m:e>
        </m:borderBox>
      </m:oMath>
      <w:r w:rsidR="00730ECD">
        <w:rPr>
          <w:rFonts w:eastAsiaTheme="minorEastAsia"/>
        </w:rPr>
        <w:t xml:space="preserve"> </w:t>
      </w:r>
      <m:oMath>
        <m:borderBox>
          <m:borderBoxPr>
            <m:ctrlPr>
              <w:rPr>
                <w:rFonts w:ascii="Cambria Math" w:eastAsiaTheme="minorEastAsia" w:hAnsi="Cambria Math"/>
                <w:i/>
              </w:rPr>
            </m:ctrlPr>
          </m:borderBox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ос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ок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бэ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об</m:t>
                    </m:r>
                  </m:sub>
                </m:sSub>
              </m:den>
            </m:f>
          </m:e>
        </m:borderBox>
      </m:oMath>
    </w:p>
    <w:p w:rsidR="000E6B52" w:rsidRDefault="002D71E2" w:rsidP="000E6B52">
      <w:pPr>
        <w:ind w:firstLine="567"/>
      </w:pPr>
      <w:r>
        <w:t>Связь параллельна, т.к. присутствует узел «а»;</w:t>
      </w:r>
    </w:p>
    <w:p w:rsidR="00160FDE" w:rsidRPr="00226F04" w:rsidRDefault="002D71E2" w:rsidP="002D71E2">
      <w:pPr>
        <w:ind w:firstLine="567"/>
      </w:pPr>
      <w:r>
        <w:t xml:space="preserve">Связь по </w:t>
      </w:r>
      <w:r>
        <w:rPr>
          <w:lang w:val="en-US"/>
        </w:rPr>
        <w:t>U</w:t>
      </w:r>
      <w:r>
        <w:t xml:space="preserve">, т.к. ток цепи ОС пропорционален </w:t>
      </w:r>
      <w:r>
        <w:rPr>
          <w:lang w:val="en-US"/>
        </w:rPr>
        <w:t>U</w:t>
      </w:r>
      <w:r w:rsidRPr="002D71E2">
        <w:rPr>
          <w:vertAlign w:val="subscript"/>
        </w:rPr>
        <w:t>ВЫХ</w:t>
      </w:r>
      <w:r>
        <w:t xml:space="preserve"> (</w:t>
      </w:r>
      <w:r>
        <w:rPr>
          <w:lang w:val="en-US"/>
        </w:rPr>
        <w:t>U</w:t>
      </w:r>
      <w:r w:rsidRPr="002D71E2">
        <w:rPr>
          <w:vertAlign w:val="subscript"/>
        </w:rPr>
        <w:t>К</w:t>
      </w:r>
      <w:r>
        <w:t>);</w:t>
      </w:r>
    </w:p>
    <w:p w:rsidR="002F1E8F" w:rsidRDefault="002F1E8F" w:rsidP="002F1E8F">
      <w:pPr>
        <w:rPr>
          <w:sz w:val="36"/>
        </w:rPr>
      </w:pPr>
      <w:r>
        <w:br w:type="page"/>
      </w:r>
    </w:p>
    <w:p w:rsidR="002F1E8F" w:rsidRDefault="00B23052" w:rsidP="00B23052">
      <w:pPr>
        <w:pStyle w:val="1"/>
        <w:numPr>
          <w:ilvl w:val="0"/>
          <w:numId w:val="1"/>
        </w:numPr>
        <w:ind w:left="567" w:hanging="567"/>
      </w:pPr>
      <w:bookmarkStart w:id="3" w:name="_Toc168497919"/>
      <w:r>
        <w:lastRenderedPageBreak/>
        <w:t>Влияние ООС на коэффициент усиления по</w:t>
      </w:r>
      <w:r w:rsidR="00F3314E">
        <w:t xml:space="preserve"> </w:t>
      </w:r>
      <w:r w:rsidR="00F3314E">
        <w:rPr>
          <w:lang w:val="en-US"/>
        </w:rPr>
        <w:t>U</w:t>
      </w:r>
      <w:r w:rsidR="00F3314E">
        <w:t>.</w:t>
      </w:r>
      <w:bookmarkEnd w:id="3"/>
    </w:p>
    <w:p w:rsidR="00F3314E" w:rsidRDefault="00F3314E" w:rsidP="00F3314E">
      <w:pPr>
        <w:jc w:val="center"/>
        <w:rPr>
          <w:rFonts w:eastAsiaTheme="minorEastAsia"/>
          <w:b/>
          <w:sz w:val="24"/>
          <w:u w:val="single"/>
        </w:rPr>
      </w:pPr>
      <w:r w:rsidRPr="00160FDE">
        <w:rPr>
          <w:rFonts w:eastAsiaTheme="minorEastAsia"/>
          <w:b/>
          <w:sz w:val="24"/>
          <w:u w:val="single"/>
        </w:rPr>
        <w:t>Рисунок</w:t>
      </w:r>
      <w:r>
        <w:rPr>
          <w:rFonts w:eastAsiaTheme="minorEastAsia"/>
          <w:b/>
          <w:sz w:val="24"/>
          <w:u w:val="single"/>
        </w:rPr>
        <w:t xml:space="preserve"> </w:t>
      </w:r>
      <w:r w:rsidRPr="00160FDE">
        <w:rPr>
          <w:rFonts w:eastAsiaTheme="minorEastAsia"/>
          <w:b/>
          <w:sz w:val="24"/>
          <w:u w:val="single"/>
        </w:rPr>
        <w:t>стр. №</w:t>
      </w:r>
      <w:r w:rsidR="00A17DA7">
        <w:rPr>
          <w:rFonts w:eastAsiaTheme="minorEastAsia"/>
          <w:b/>
          <w:sz w:val="24"/>
          <w:u w:val="single"/>
        </w:rPr>
        <w:t>5</w:t>
      </w:r>
      <w:r>
        <w:rPr>
          <w:rFonts w:eastAsiaTheme="minorEastAsia"/>
          <w:b/>
          <w:sz w:val="24"/>
          <w:u w:val="single"/>
        </w:rPr>
        <w:t xml:space="preserve"> </w:t>
      </w:r>
      <w:r w:rsidRPr="00160FDE">
        <w:rPr>
          <w:rFonts w:eastAsiaTheme="minorEastAsia"/>
          <w:b/>
          <w:sz w:val="24"/>
          <w:u w:val="single"/>
        </w:rPr>
        <w:t>(тетрадь)</w:t>
      </w:r>
    </w:p>
    <w:p w:rsidR="00F3314E" w:rsidRDefault="00F3314E" w:rsidP="002E2071">
      <w:pPr>
        <w:ind w:firstLine="567"/>
      </w:pPr>
      <w:r>
        <w:t>Для цепи справедливы выражения:</w:t>
      </w:r>
    </w:p>
    <w:p w:rsidR="00F3314E" w:rsidRDefault="00363552" w:rsidP="002E2071">
      <w:pPr>
        <w:pStyle w:val="a5"/>
        <w:numPr>
          <w:ilvl w:val="0"/>
          <w:numId w:val="7"/>
        </w:numPr>
        <w:spacing w:line="276" w:lineRule="auto"/>
        <w:ind w:left="567" w:hanging="567"/>
      </w:pPr>
      <m:oMath>
        <m:borderBox>
          <m:borderBoxPr>
            <m:ctrlPr>
              <w:rPr>
                <w:rFonts w:ascii="Cambria Math" w:hAnsi="Cambria Math"/>
                <w:i/>
              </w:rPr>
            </m:ctrlPr>
          </m:borderBox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вых</m:t>
                </m:r>
              </m:sub>
            </m:sSub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borderBox>
      </m:oMath>
      <w:r w:rsidR="00F3314E">
        <w:t>;</w:t>
      </w:r>
    </w:p>
    <w:p w:rsidR="00F3314E" w:rsidRPr="00F3314E" w:rsidRDefault="00363552" w:rsidP="002E2071">
      <w:pPr>
        <w:pStyle w:val="a5"/>
        <w:numPr>
          <w:ilvl w:val="0"/>
          <w:numId w:val="7"/>
        </w:numPr>
        <w:spacing w:line="276" w:lineRule="auto"/>
        <w:ind w:left="567" w:hanging="567"/>
      </w:pPr>
      <m:oMath>
        <m:borderBox>
          <m:borderBoxPr>
            <m:ctrlPr>
              <w:rPr>
                <w:rFonts w:ascii="Cambria Math" w:hAnsi="Cambria Math"/>
                <w:i/>
              </w:rPr>
            </m:ctrlPr>
          </m:borderBox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ос</m:t>
                </m:r>
              </m:sub>
            </m:sSub>
            <m:r>
              <w:rPr>
                <w:rFonts w:ascii="Cambria Math" w:hAnsi="Cambria Math"/>
              </w:rPr>
              <m:t>=γ*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вых</m:t>
                </m:r>
              </m:sub>
            </m:sSub>
          </m:e>
        </m:borderBox>
      </m:oMath>
      <w:r w:rsidR="00F3314E">
        <w:rPr>
          <w:rFonts w:eastAsiaTheme="minorEastAsia"/>
        </w:rPr>
        <w:t>;</w:t>
      </w:r>
    </w:p>
    <w:p w:rsidR="00F3314E" w:rsidRPr="002E2071" w:rsidRDefault="00363552" w:rsidP="002E2071">
      <w:pPr>
        <w:pStyle w:val="a5"/>
        <w:numPr>
          <w:ilvl w:val="0"/>
          <w:numId w:val="7"/>
        </w:numPr>
        <w:spacing w:line="276" w:lineRule="auto"/>
        <w:ind w:left="567" w:hanging="567"/>
      </w:pPr>
      <m:oMath>
        <m:borderBox>
          <m:borderBoxPr>
            <m:ctrlPr>
              <w:rPr>
                <w:rFonts w:ascii="Cambria Math" w:hAnsi="Cambria Math"/>
                <w:i/>
              </w:rPr>
            </m:ctrlPr>
          </m:borderBox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вх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ос</m:t>
                </m:r>
              </m:sub>
            </m:sSub>
          </m:e>
        </m:borderBox>
      </m:oMath>
      <w:r w:rsidR="00F3314E">
        <w:rPr>
          <w:rFonts w:eastAsiaTheme="minorEastAsia"/>
        </w:rPr>
        <w:t>;</w:t>
      </w:r>
    </w:p>
    <w:p w:rsidR="002E2071" w:rsidRDefault="002E2071" w:rsidP="002E2071">
      <w:pPr>
        <w:spacing w:before="360"/>
        <w:ind w:firstLine="567"/>
      </w:pPr>
      <w:r>
        <w:t>Найдём</w:t>
      </w:r>
      <w:r w:rsidR="00E553AE">
        <w:t xml:space="preserve"> коэффициент усиления </w:t>
      </w:r>
      <w:r w:rsidR="00DA6090">
        <w:t>схемы</w:t>
      </w:r>
      <w:r w:rsidR="00E553AE">
        <w:t xml:space="preserve"> с ООС как </w:t>
      </w:r>
    </w:p>
    <w:p w:rsidR="00DA40A4" w:rsidRPr="00DA40A4" w:rsidRDefault="00363552" w:rsidP="00DA40A4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u оос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вых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вх</m:t>
                      </m:r>
                    </m:sub>
                  </m:sSub>
                </m:den>
              </m:f>
            </m:e>
          </m:borderBox>
        </m:oMath>
      </m:oMathPara>
    </w:p>
    <w:p w:rsidR="00DA40A4" w:rsidRPr="00DA40A4" w:rsidRDefault="00363552" w:rsidP="00DA40A4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u оос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ос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+γ*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1+γ*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sub>
                  </m:sSub>
                </m:den>
              </m:f>
            </m:e>
          </m:borderBox>
        </m:oMath>
      </m:oMathPara>
    </w:p>
    <w:p w:rsidR="00DA40A4" w:rsidRDefault="00363552" w:rsidP="00DA40A4">
      <w:pPr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1+γ*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u</m:t>
                </m:r>
              </m:sub>
            </m:sSub>
          </m:e>
        </m:d>
      </m:oMath>
      <w:r w:rsidR="00DA40A4" w:rsidRPr="00DA40A4">
        <w:rPr>
          <w:rFonts w:eastAsiaTheme="minorEastAsia"/>
        </w:rPr>
        <w:t xml:space="preserve"> –</w:t>
      </w:r>
      <w:r w:rsidR="00DA40A4">
        <w:rPr>
          <w:rFonts w:eastAsiaTheme="minorEastAsia"/>
        </w:rPr>
        <w:t xml:space="preserve"> глубина</w:t>
      </w:r>
      <w:r w:rsidR="00DA40A4" w:rsidRPr="00DA40A4">
        <w:rPr>
          <w:rFonts w:eastAsiaTheme="minorEastAsia"/>
        </w:rPr>
        <w:t xml:space="preserve"> </w:t>
      </w:r>
      <w:r w:rsidR="00DA40A4">
        <w:rPr>
          <w:rFonts w:eastAsiaTheme="minorEastAsia"/>
        </w:rPr>
        <w:t>обратной связи;</w:t>
      </w:r>
    </w:p>
    <w:p w:rsidR="00DA40A4" w:rsidRDefault="00363552" w:rsidP="00DA40A4">
      <w:pPr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γ*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u</m:t>
                </m:r>
              </m:sub>
            </m:sSub>
          </m:e>
        </m:d>
      </m:oMath>
      <w:r w:rsidR="00DA40A4">
        <w:rPr>
          <w:rFonts w:eastAsiaTheme="minorEastAsia"/>
        </w:rPr>
        <w:t xml:space="preserve"> – петлевое усиление;</w:t>
      </w:r>
    </w:p>
    <w:p w:rsidR="00DA40A4" w:rsidRDefault="00B5504B" w:rsidP="00DA40A4">
      <w:pPr>
        <w:spacing w:before="360"/>
        <w:ind w:firstLine="567"/>
        <w:rPr>
          <w:rFonts w:eastAsiaTheme="minorEastAsia"/>
        </w:rPr>
      </w:pPr>
      <w:r>
        <w:rPr>
          <w:rFonts w:eastAsiaTheme="minorEastAsia"/>
        </w:rPr>
        <w:t>Выводы к последней формуле:</w:t>
      </w:r>
    </w:p>
    <w:p w:rsidR="00B5504B" w:rsidRDefault="00B5504B" w:rsidP="003366CB">
      <w:pPr>
        <w:pStyle w:val="a5"/>
        <w:numPr>
          <w:ilvl w:val="0"/>
          <w:numId w:val="8"/>
        </w:numPr>
        <w:ind w:left="567" w:hanging="567"/>
        <w:rPr>
          <w:rFonts w:eastAsiaTheme="minorEastAsia"/>
        </w:rPr>
      </w:pPr>
      <w:r>
        <w:rPr>
          <w:rFonts w:eastAsiaTheme="minorEastAsia"/>
        </w:rPr>
        <w:t>Введение отрицательного ОС приводит к уменьшению коэффициента усиления по напряжению;</w:t>
      </w:r>
    </w:p>
    <w:p w:rsidR="00B5504B" w:rsidRPr="00B5504B" w:rsidRDefault="00363552" w:rsidP="003366CB">
      <w:pPr>
        <w:rPr>
          <w:rFonts w:eastAsiaTheme="minorEastAsia"/>
          <w:lang w:val="en-US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u оос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&lt;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sub>
              </m:sSub>
            </m:e>
          </m:borderBox>
        </m:oMath>
      </m:oMathPara>
    </w:p>
    <w:p w:rsidR="00B5504B" w:rsidRPr="00895ECE" w:rsidRDefault="00B5504B" w:rsidP="003366CB">
      <w:pPr>
        <w:pStyle w:val="a5"/>
        <w:numPr>
          <w:ilvl w:val="0"/>
          <w:numId w:val="8"/>
        </w:numPr>
        <w:ind w:left="567" w:hanging="567"/>
        <w:rPr>
          <w:rFonts w:eastAsiaTheme="minorEastAsia"/>
        </w:rPr>
      </w:pPr>
      <w:r>
        <w:rPr>
          <w:rFonts w:eastAsiaTheme="minorEastAsia"/>
        </w:rPr>
        <w:t xml:space="preserve">При больших значениях </w:t>
      </w:r>
      <w:r>
        <w:rPr>
          <w:rFonts w:eastAsiaTheme="minorEastAsia"/>
          <w:lang w:val="en-US"/>
        </w:rPr>
        <w:t>K</w:t>
      </w:r>
      <w:r>
        <w:rPr>
          <w:rFonts w:eastAsiaTheme="minorEastAsia"/>
          <w:vertAlign w:val="subscript"/>
          <w:lang w:val="en-US"/>
        </w:rPr>
        <w:t>U</w:t>
      </w:r>
      <w:r>
        <w:rPr>
          <w:rFonts w:eastAsiaTheme="minorEastAsia"/>
        </w:rPr>
        <w:t xml:space="preserve">, когда γ * </w:t>
      </w:r>
      <w:r>
        <w:rPr>
          <w:rFonts w:eastAsiaTheme="minorEastAsia"/>
          <w:lang w:val="en-US"/>
        </w:rPr>
        <w:t>K</w:t>
      </w:r>
      <w:r w:rsidRPr="00B5504B">
        <w:rPr>
          <w:rFonts w:eastAsiaTheme="minorEastAsia"/>
          <w:vertAlign w:val="subscript"/>
          <w:lang w:val="en-US"/>
        </w:rPr>
        <w:t>U</w:t>
      </w:r>
      <w:r>
        <w:rPr>
          <w:rFonts w:eastAsiaTheme="minorEastAsia"/>
        </w:rPr>
        <w:t xml:space="preserve"> много больше</w:t>
      </w:r>
      <w:r w:rsidR="00895ECE">
        <w:rPr>
          <w:rFonts w:eastAsiaTheme="minorEastAsia"/>
        </w:rPr>
        <w:t>. Из пункта «1» =</w:t>
      </w:r>
      <w:r w:rsidR="00895ECE" w:rsidRPr="00895ECE">
        <w:rPr>
          <w:rFonts w:eastAsiaTheme="minorEastAsia"/>
        </w:rPr>
        <w:t>&gt;</w:t>
      </w:r>
      <w:r w:rsidR="00895ECE">
        <w:rPr>
          <w:rFonts w:eastAsiaTheme="minorEastAsia"/>
        </w:rPr>
        <w:t xml:space="preserve"> в выражении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1+γ*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u</m:t>
                </m:r>
              </m:sub>
            </m:sSub>
          </m:e>
        </m:d>
      </m:oMath>
      <w:r w:rsidR="00895ECE">
        <w:rPr>
          <w:rFonts w:eastAsiaTheme="minorEastAsia"/>
        </w:rPr>
        <w:t xml:space="preserve">, Единицей можно пренебречь, тогда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borderBox>
          <m:borderBoxPr>
            <m:ctrlPr>
              <w:rPr>
                <w:rFonts w:ascii="Cambria Math" w:eastAsiaTheme="minorEastAsia" w:hAnsi="Cambria Math"/>
                <w:i/>
              </w:rPr>
            </m:ctrlPr>
          </m:borderBox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u оос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γ</m:t>
                </m:r>
              </m:den>
            </m:f>
          </m:e>
        </m:borderBox>
      </m:oMath>
      <w:r w:rsidR="00895ECE">
        <w:rPr>
          <w:rFonts w:eastAsiaTheme="minorEastAsia"/>
        </w:rPr>
        <w:t xml:space="preserve"> и перестаёт зависеть от </w:t>
      </w:r>
      <w:r w:rsidR="00895ECE">
        <w:rPr>
          <w:rFonts w:eastAsiaTheme="minorEastAsia"/>
          <w:lang w:val="en-US"/>
        </w:rPr>
        <w:t>K</w:t>
      </w:r>
      <w:r w:rsidR="00895ECE" w:rsidRPr="00895ECE">
        <w:rPr>
          <w:rFonts w:eastAsiaTheme="minorEastAsia"/>
          <w:vertAlign w:val="subscript"/>
          <w:lang w:val="en-US"/>
        </w:rPr>
        <w:t>U</w:t>
      </w:r>
      <w:r w:rsidR="00895ECE">
        <w:rPr>
          <w:rFonts w:eastAsiaTheme="minorEastAsia"/>
        </w:rPr>
        <w:t>;</w:t>
      </w:r>
    </w:p>
    <w:p w:rsidR="002F1E8F" w:rsidRDefault="002F1E8F" w:rsidP="002F1E8F">
      <w:pPr>
        <w:rPr>
          <w:sz w:val="36"/>
        </w:rPr>
      </w:pPr>
      <w:r>
        <w:br w:type="page"/>
      </w:r>
    </w:p>
    <w:p w:rsidR="002F1E8F" w:rsidRDefault="00B23052" w:rsidP="002F1E8F">
      <w:pPr>
        <w:pStyle w:val="1"/>
        <w:numPr>
          <w:ilvl w:val="0"/>
          <w:numId w:val="1"/>
        </w:numPr>
        <w:ind w:left="567" w:hanging="567"/>
      </w:pPr>
      <w:bookmarkStart w:id="4" w:name="_Toc168497920"/>
      <w:r>
        <w:lastRenderedPageBreak/>
        <w:t>Влияние ООС на входное сопротивление усилителя.</w:t>
      </w:r>
      <w:bookmarkEnd w:id="4"/>
    </w:p>
    <w:p w:rsidR="003366CB" w:rsidRDefault="003366CB" w:rsidP="003366CB">
      <w:pPr>
        <w:ind w:firstLine="567"/>
      </w:pPr>
      <w:r>
        <w:t>Зависит от способа введения сигнала во входную цепь усилителя, т.е. от типа связи (последовательная или параллельная);</w:t>
      </w:r>
    </w:p>
    <w:p w:rsidR="00A17DA7" w:rsidRDefault="00705713" w:rsidP="00A17DA7">
      <w:pPr>
        <w:pStyle w:val="a5"/>
        <w:numPr>
          <w:ilvl w:val="0"/>
          <w:numId w:val="9"/>
        </w:numPr>
        <w:ind w:left="567" w:hanging="567"/>
      </w:pPr>
      <w:r>
        <w:t>Последовательная:</w:t>
      </w:r>
    </w:p>
    <w:p w:rsidR="00A17DA7" w:rsidRDefault="00A17DA7" w:rsidP="00A17DA7">
      <w:pPr>
        <w:jc w:val="center"/>
        <w:rPr>
          <w:rFonts w:eastAsiaTheme="minorEastAsia"/>
          <w:b/>
          <w:sz w:val="24"/>
          <w:u w:val="single"/>
        </w:rPr>
      </w:pPr>
      <w:r w:rsidRPr="00160FDE">
        <w:rPr>
          <w:rFonts w:eastAsiaTheme="minorEastAsia"/>
          <w:b/>
          <w:sz w:val="24"/>
          <w:u w:val="single"/>
        </w:rPr>
        <w:t>Рисунок</w:t>
      </w:r>
      <w:r>
        <w:rPr>
          <w:rFonts w:eastAsiaTheme="minorEastAsia"/>
          <w:b/>
          <w:sz w:val="24"/>
          <w:u w:val="single"/>
        </w:rPr>
        <w:t xml:space="preserve"> </w:t>
      </w:r>
      <w:r w:rsidRPr="00160FDE">
        <w:rPr>
          <w:rFonts w:eastAsiaTheme="minorEastAsia"/>
          <w:b/>
          <w:sz w:val="24"/>
          <w:u w:val="single"/>
        </w:rPr>
        <w:t>стр. №</w:t>
      </w:r>
      <w:r>
        <w:rPr>
          <w:rFonts w:eastAsiaTheme="minorEastAsia"/>
          <w:b/>
          <w:sz w:val="24"/>
          <w:u w:val="single"/>
        </w:rPr>
        <w:t xml:space="preserve">6 </w:t>
      </w:r>
      <w:r w:rsidRPr="00160FDE">
        <w:rPr>
          <w:rFonts w:eastAsiaTheme="minorEastAsia"/>
          <w:b/>
          <w:sz w:val="24"/>
          <w:u w:val="single"/>
        </w:rPr>
        <w:t>(тетрадь)</w:t>
      </w:r>
    </w:p>
    <w:p w:rsidR="00A17DA7" w:rsidRPr="00A17DA7" w:rsidRDefault="00363552" w:rsidP="00A17DA7">
      <w:pPr>
        <w:rPr>
          <w:rFonts w:eastAsiaTheme="minorEastAsia"/>
        </w:rPr>
      </w:pPr>
      <m:oMathPara>
        <m:oMathParaPr>
          <m:jc m:val="center"/>
        </m:oMathParaPr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вх ос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вх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вх</m:t>
                      </m:r>
                    </m:sub>
                  </m:sSub>
                </m:den>
              </m:f>
            </m:e>
          </m:borderBox>
        </m:oMath>
      </m:oMathPara>
    </w:p>
    <w:p w:rsidR="00A17DA7" w:rsidRPr="004937E2" w:rsidRDefault="00363552" w:rsidP="00A17DA7">
      <w:pPr>
        <w:rPr>
          <w:rFonts w:eastAsiaTheme="minorEastAsia"/>
        </w:rPr>
      </w:pPr>
      <m:oMathPara>
        <m:oMathParaPr>
          <m:jc m:val="center"/>
        </m:oMathParaPr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вх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ос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+γ*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1+γ*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sub>
                  </m:sSub>
                </m:e>
              </m:d>
            </m:e>
          </m:borderBox>
        </m:oMath>
      </m:oMathPara>
    </w:p>
    <w:p w:rsidR="004937E2" w:rsidRPr="004937E2" w:rsidRDefault="00363552" w:rsidP="00A17DA7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borderBox>
            <m:borderBox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вх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вх</m:t>
                      </m:r>
                    </m:sub>
                  </m:sSub>
                </m:den>
              </m:f>
            </m:e>
          </m:borderBox>
        </m:oMath>
      </m:oMathPara>
    </w:p>
    <w:p w:rsidR="00A17DA7" w:rsidRPr="00A17DA7" w:rsidRDefault="00363552" w:rsidP="00A17DA7">
      <w:pPr>
        <w:rPr>
          <w:rFonts w:eastAsiaTheme="minorEastAsia"/>
        </w:rPr>
      </w:pPr>
      <m:oMathPara>
        <m:oMathParaPr>
          <m:jc m:val="center"/>
        </m:oMathParaPr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вх ос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вх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1+γ+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sub>
                  </m:sSub>
                </m:e>
              </m:d>
            </m:e>
          </m:borderBox>
        </m:oMath>
      </m:oMathPara>
    </w:p>
    <w:p w:rsidR="00A17DA7" w:rsidRPr="00A17DA7" w:rsidRDefault="00A17DA7" w:rsidP="00A17DA7">
      <w:pPr>
        <w:ind w:firstLine="567"/>
      </w:pPr>
      <w:r>
        <w:t>Вывод: У последовательной ООС выше</w:t>
      </w:r>
      <w:r w:rsidRPr="00A17DA7">
        <w:t xml:space="preserve"> </w:t>
      </w:r>
      <w:r>
        <w:rPr>
          <w:lang w:val="en-US"/>
        </w:rPr>
        <w:t>R</w:t>
      </w:r>
      <w:r w:rsidRPr="00A17DA7">
        <w:rPr>
          <w:vertAlign w:val="subscript"/>
        </w:rPr>
        <w:t>ВХ</w:t>
      </w:r>
      <w:r>
        <w:t>; (</w:t>
      </w:r>
      <w:r>
        <w:rPr>
          <w:lang w:val="en-US"/>
        </w:rPr>
        <w:t>R</w:t>
      </w:r>
      <w:r w:rsidRPr="00A17DA7">
        <w:rPr>
          <w:vertAlign w:val="subscript"/>
        </w:rPr>
        <w:t>ВХ ОС</w:t>
      </w:r>
      <w:r>
        <w:t xml:space="preserve"> </w:t>
      </w:r>
      <w:r w:rsidRPr="00A17DA7">
        <w:t>&gt;</w:t>
      </w:r>
      <w:r>
        <w:t xml:space="preserve"> </w:t>
      </w:r>
      <w:r>
        <w:rPr>
          <w:lang w:val="en-US"/>
        </w:rPr>
        <w:t>R</w:t>
      </w:r>
      <w:r w:rsidRPr="00A17DA7">
        <w:rPr>
          <w:vertAlign w:val="subscript"/>
        </w:rPr>
        <w:t>ВХ</w:t>
      </w:r>
      <w:r>
        <w:t>);</w:t>
      </w:r>
    </w:p>
    <w:p w:rsidR="00A17DA7" w:rsidRDefault="00705713" w:rsidP="00A17DA7">
      <w:pPr>
        <w:pStyle w:val="a5"/>
        <w:numPr>
          <w:ilvl w:val="0"/>
          <w:numId w:val="9"/>
        </w:numPr>
        <w:ind w:left="567" w:hanging="567"/>
      </w:pPr>
      <w:r>
        <w:t>Параллельная:</w:t>
      </w:r>
    </w:p>
    <w:p w:rsidR="004937E2" w:rsidRDefault="004937E2" w:rsidP="004937E2">
      <w:pPr>
        <w:jc w:val="center"/>
        <w:rPr>
          <w:rFonts w:eastAsiaTheme="minorEastAsia"/>
          <w:b/>
          <w:sz w:val="24"/>
          <w:u w:val="single"/>
        </w:rPr>
      </w:pPr>
      <w:r w:rsidRPr="00160FDE">
        <w:rPr>
          <w:rFonts w:eastAsiaTheme="minorEastAsia"/>
          <w:b/>
          <w:sz w:val="24"/>
          <w:u w:val="single"/>
        </w:rPr>
        <w:t>Рисунок</w:t>
      </w:r>
      <w:r>
        <w:rPr>
          <w:rFonts w:eastAsiaTheme="minorEastAsia"/>
          <w:b/>
          <w:sz w:val="24"/>
          <w:u w:val="single"/>
        </w:rPr>
        <w:t xml:space="preserve"> </w:t>
      </w:r>
      <w:r w:rsidRPr="00160FDE">
        <w:rPr>
          <w:rFonts w:eastAsiaTheme="minorEastAsia"/>
          <w:b/>
          <w:sz w:val="24"/>
          <w:u w:val="single"/>
        </w:rPr>
        <w:t>стр. №</w:t>
      </w:r>
      <w:r>
        <w:rPr>
          <w:rFonts w:eastAsiaTheme="minorEastAsia"/>
          <w:b/>
          <w:sz w:val="24"/>
          <w:u w:val="single"/>
        </w:rPr>
        <w:t xml:space="preserve">7 </w:t>
      </w:r>
      <w:r w:rsidRPr="00160FDE">
        <w:rPr>
          <w:rFonts w:eastAsiaTheme="minorEastAsia"/>
          <w:b/>
          <w:sz w:val="24"/>
          <w:u w:val="single"/>
        </w:rPr>
        <w:t>(тетрадь)</w:t>
      </w:r>
    </w:p>
    <w:p w:rsidR="004937E2" w:rsidRPr="00A17DA7" w:rsidRDefault="00363552" w:rsidP="004937E2">
      <w:pPr>
        <w:rPr>
          <w:rFonts w:eastAsiaTheme="minorEastAsia"/>
        </w:rPr>
      </w:pPr>
      <m:oMathPara>
        <m:oMathParaPr>
          <m:jc m:val="center"/>
        </m:oMathParaPr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вх ос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вх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вх</m:t>
                      </m:r>
                    </m:sub>
                  </m:sSub>
                </m:den>
              </m:f>
            </m:e>
          </m:borderBox>
        </m:oMath>
      </m:oMathPara>
    </w:p>
    <w:p w:rsidR="004937E2" w:rsidRPr="004937E2" w:rsidRDefault="00363552" w:rsidP="004937E2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borderBox>
            <m:borderBox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вх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ос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вх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вх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ос</m:t>
                  </m:r>
                </m:sub>
              </m:sSub>
            </m:e>
          </m:borderBox>
        </m:oMath>
      </m:oMathPara>
    </w:p>
    <w:p w:rsidR="004937E2" w:rsidRPr="0002149E" w:rsidRDefault="00363552" w:rsidP="004937E2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borderBox>
            <m:borderBox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ос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вх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ос</m:t>
                              </m:r>
                            </m:sub>
                          </m:sSub>
                        </m:e>
                      </m:d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ос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вх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1+γ*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u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ос</m:t>
                      </m:r>
                    </m:sub>
                  </m:sSub>
                </m:den>
              </m:f>
            </m:e>
          </m:borderBox>
        </m:oMath>
      </m:oMathPara>
    </w:p>
    <w:p w:rsidR="0002149E" w:rsidRPr="00A9083F" w:rsidRDefault="00363552" w:rsidP="004937E2">
      <w:pPr>
        <w:rPr>
          <w:rFonts w:eastAsiaTheme="minorEastAsia"/>
          <w:lang w:val="en-US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вх ос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вх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f>
                            <m:fPr>
                              <m:type m:val="skw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ос</m:t>
                                  </m:r>
                                </m:sub>
                              </m:sSub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1+γ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*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u</m:t>
                                      </m:r>
                                    </m:sub>
                                  </m:sSub>
                                </m:e>
                              </m:d>
                            </m:den>
                          </m:f>
                        </m:den>
                      </m:f>
                    </m:e>
                  </m:d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вх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∥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ос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1+γ*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u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≈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ос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1+γ*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u</m:t>
                          </m:r>
                        </m:sub>
                      </m:sSub>
                    </m:e>
                  </m:d>
                </m:den>
              </m:f>
            </m:e>
          </m:borderBox>
        </m:oMath>
      </m:oMathPara>
    </w:p>
    <w:p w:rsidR="00A9083F" w:rsidRPr="007F4A84" w:rsidRDefault="00A9083F" w:rsidP="00A9083F">
      <w:pPr>
        <w:ind w:firstLine="567"/>
        <w:rPr>
          <w:rFonts w:eastAsiaTheme="minorEastAsia"/>
        </w:rPr>
      </w:pPr>
      <w:r>
        <w:rPr>
          <w:rFonts w:eastAsiaTheme="minorEastAsia"/>
        </w:rPr>
        <w:t>Вывод:</w:t>
      </w:r>
      <w:r w:rsidR="007F4A84">
        <w:rPr>
          <w:rFonts w:eastAsiaTheme="minorEastAsia"/>
        </w:rPr>
        <w:t xml:space="preserve"> </w:t>
      </w:r>
      <w:r w:rsidR="007F4A84">
        <w:rPr>
          <w:lang w:val="en-US"/>
        </w:rPr>
        <w:t>R</w:t>
      </w:r>
      <w:r w:rsidR="007F4A84" w:rsidRPr="00A17DA7">
        <w:rPr>
          <w:vertAlign w:val="subscript"/>
        </w:rPr>
        <w:t>ВХ ОС</w:t>
      </w:r>
      <w:r w:rsidR="007F4A84">
        <w:t xml:space="preserve"> </w:t>
      </w:r>
      <w:r w:rsidR="007F4A84">
        <w:rPr>
          <w:lang w:val="en-US"/>
        </w:rPr>
        <w:t>&lt;</w:t>
      </w:r>
      <w:r w:rsidR="007F4A84">
        <w:t xml:space="preserve"> </w:t>
      </w:r>
      <w:r w:rsidR="007F4A84">
        <w:rPr>
          <w:lang w:val="en-US"/>
        </w:rPr>
        <w:t>R</w:t>
      </w:r>
      <w:r w:rsidR="007F4A84" w:rsidRPr="00A17DA7">
        <w:rPr>
          <w:vertAlign w:val="subscript"/>
        </w:rPr>
        <w:t>ВХ</w:t>
      </w:r>
      <w:r w:rsidR="007F4A84">
        <w:t>;</w:t>
      </w:r>
    </w:p>
    <w:p w:rsidR="002F1E8F" w:rsidRDefault="002F1E8F" w:rsidP="002F1E8F">
      <w:pPr>
        <w:rPr>
          <w:sz w:val="36"/>
        </w:rPr>
      </w:pPr>
      <w:r>
        <w:br w:type="page"/>
      </w:r>
    </w:p>
    <w:p w:rsidR="002F1E8F" w:rsidRDefault="00B23052" w:rsidP="00B23052">
      <w:pPr>
        <w:pStyle w:val="1"/>
        <w:numPr>
          <w:ilvl w:val="0"/>
          <w:numId w:val="1"/>
        </w:numPr>
        <w:ind w:left="567" w:hanging="567"/>
      </w:pPr>
      <w:bookmarkStart w:id="5" w:name="_Toc168497921"/>
      <w:r>
        <w:lastRenderedPageBreak/>
        <w:t>Влияние ООС на выходное сопротивление усилителя.</w:t>
      </w:r>
      <w:bookmarkEnd w:id="5"/>
    </w:p>
    <w:p w:rsidR="007C3C19" w:rsidRDefault="00705713" w:rsidP="00705713">
      <w:pPr>
        <w:ind w:firstLine="567"/>
      </w:pPr>
      <w:r>
        <w:t>Зависит от способа съёма сигнала обратной связи с выходной цепи, т.е. от вида связи: по напряжению (</w:t>
      </w:r>
      <w:r>
        <w:rPr>
          <w:lang w:val="en-US"/>
        </w:rPr>
        <w:t>U</w:t>
      </w:r>
      <w:r>
        <w:t>) или по току (</w:t>
      </w:r>
      <w:r>
        <w:rPr>
          <w:lang w:val="en-US"/>
        </w:rPr>
        <w:t>I</w:t>
      </w:r>
      <w:r>
        <w:t>);</w:t>
      </w:r>
    </w:p>
    <w:p w:rsidR="0026789E" w:rsidRDefault="00705713" w:rsidP="0026789E">
      <w:pPr>
        <w:pStyle w:val="a5"/>
        <w:numPr>
          <w:ilvl w:val="0"/>
          <w:numId w:val="12"/>
        </w:numPr>
        <w:tabs>
          <w:tab w:val="left" w:pos="3135"/>
        </w:tabs>
        <w:ind w:left="567" w:hanging="567"/>
      </w:pPr>
      <w:r>
        <w:t>По напряжению:</w:t>
      </w:r>
    </w:p>
    <w:p w:rsidR="00ED199B" w:rsidRDefault="00ED199B" w:rsidP="00ED199B">
      <w:pPr>
        <w:tabs>
          <w:tab w:val="left" w:pos="3135"/>
        </w:tabs>
        <w:jc w:val="center"/>
        <w:rPr>
          <w:rFonts w:eastAsiaTheme="minorEastAsia"/>
          <w:b/>
          <w:sz w:val="24"/>
          <w:u w:val="single"/>
        </w:rPr>
      </w:pPr>
      <w:r w:rsidRPr="00160FDE">
        <w:rPr>
          <w:rFonts w:eastAsiaTheme="minorEastAsia"/>
          <w:b/>
          <w:sz w:val="24"/>
          <w:u w:val="single"/>
        </w:rPr>
        <w:t>Рисунок</w:t>
      </w:r>
      <w:r>
        <w:rPr>
          <w:rFonts w:eastAsiaTheme="minorEastAsia"/>
          <w:b/>
          <w:sz w:val="24"/>
          <w:u w:val="single"/>
        </w:rPr>
        <w:t xml:space="preserve"> </w:t>
      </w:r>
      <w:r w:rsidRPr="00160FDE">
        <w:rPr>
          <w:rFonts w:eastAsiaTheme="minorEastAsia"/>
          <w:b/>
          <w:sz w:val="24"/>
          <w:u w:val="single"/>
        </w:rPr>
        <w:t>стр. №</w:t>
      </w:r>
      <w:r>
        <w:rPr>
          <w:rFonts w:eastAsiaTheme="minorEastAsia"/>
          <w:b/>
          <w:sz w:val="24"/>
          <w:u w:val="single"/>
        </w:rPr>
        <w:t xml:space="preserve">12 </w:t>
      </w:r>
      <w:r w:rsidRPr="00160FDE">
        <w:rPr>
          <w:rFonts w:eastAsiaTheme="minorEastAsia"/>
          <w:b/>
          <w:sz w:val="24"/>
          <w:u w:val="single"/>
        </w:rPr>
        <w:t>(тетрадь)</w:t>
      </w:r>
    </w:p>
    <w:p w:rsidR="00ED199B" w:rsidRDefault="00ED199B" w:rsidP="00ED199B">
      <w:pPr>
        <w:ind w:firstLine="567"/>
      </w:pPr>
      <w:r>
        <w:t>Здесь усилитель, охватываемый обратной связью со стороны представлен эквивалентным источником напряжения (</w:t>
      </w:r>
      <w:r>
        <w:rPr>
          <w:lang w:val="en-US"/>
        </w:rPr>
        <w:t>E</w:t>
      </w:r>
      <w:r>
        <w:rPr>
          <w:vertAlign w:val="subscript"/>
        </w:rPr>
        <w:t>ВЫХ</w:t>
      </w:r>
      <w:r w:rsidRPr="00ED199B">
        <w:t xml:space="preserve">, </w:t>
      </w:r>
      <w:r>
        <w:rPr>
          <w:lang w:val="en-US"/>
        </w:rPr>
        <w:t>R</w:t>
      </w:r>
      <w:r>
        <w:rPr>
          <w:vertAlign w:val="subscript"/>
        </w:rPr>
        <w:t>ВЫХ</w:t>
      </w:r>
      <w:r w:rsidRPr="00ED199B">
        <w:t>)</w:t>
      </w:r>
      <w:r>
        <w:t>;</w:t>
      </w:r>
    </w:p>
    <w:p w:rsidR="00ED199B" w:rsidRDefault="00ED199B" w:rsidP="00ED199B">
      <w:pPr>
        <w:ind w:firstLine="567"/>
      </w:pPr>
      <w:r>
        <w:t>Предполагаем, что к выходу подключён внешний источник напряжения (</w:t>
      </w:r>
      <w:r>
        <w:rPr>
          <w:lang w:val="en-US"/>
        </w:rPr>
        <w:t>U</w:t>
      </w:r>
      <w:r>
        <w:rPr>
          <w:vertAlign w:val="subscript"/>
        </w:rPr>
        <w:t>ВЫХ</w:t>
      </w:r>
      <w:r>
        <w:t>) положительной полярности; Рассчитав ток (</w:t>
      </w:r>
      <w:r w:rsidR="00330661">
        <w:rPr>
          <w:lang w:val="en-US"/>
        </w:rPr>
        <w:t>I</w:t>
      </w:r>
      <w:r w:rsidR="00330661">
        <w:rPr>
          <w:vertAlign w:val="subscript"/>
        </w:rPr>
        <w:t>ВЫХ</w:t>
      </w:r>
      <w:r w:rsidR="00330661" w:rsidRPr="00330661">
        <w:t>)</w:t>
      </w:r>
      <w:r w:rsidR="00330661">
        <w:t>, созданный этим источником можно найти:</w:t>
      </w:r>
    </w:p>
    <w:p w:rsidR="00330661" w:rsidRPr="00330661" w:rsidRDefault="00363552" w:rsidP="00330661">
      <w:pPr>
        <w:rPr>
          <w:rFonts w:eastAsiaTheme="minorEastAsia"/>
        </w:rPr>
      </w:pPr>
      <m:oMathPara>
        <m:oMathParaPr>
          <m:jc m:val="center"/>
        </m:oMathParaPr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вых ос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вых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вых</m:t>
                      </m:r>
                    </m:sub>
                  </m:sSub>
                </m:den>
              </m:f>
            </m:e>
          </m:borderBox>
        </m:oMath>
      </m:oMathPara>
    </w:p>
    <w:p w:rsidR="00330661" w:rsidRDefault="00330661" w:rsidP="00330661">
      <w:pPr>
        <w:ind w:firstLine="709"/>
        <w:rPr>
          <w:rFonts w:eastAsiaTheme="minorEastAsia"/>
        </w:rPr>
      </w:pPr>
      <w:r>
        <w:rPr>
          <w:rFonts w:eastAsiaTheme="minorEastAsia"/>
        </w:rPr>
        <w:t xml:space="preserve">На вход усилителя сигнал не подаётся, но на выходе появляется отрицательное напряжение </w:t>
      </w:r>
      <w:r w:rsidRPr="00330661">
        <w:rPr>
          <w:rFonts w:eastAsiaTheme="minorEastAsia"/>
        </w:rPr>
        <w:t>(</w:t>
      </w:r>
      <w:r>
        <w:rPr>
          <w:rFonts w:eastAsiaTheme="minorEastAsia"/>
          <w:lang w:val="en-US"/>
        </w:rPr>
        <w:t>E</w:t>
      </w:r>
      <w:r>
        <w:rPr>
          <w:rFonts w:eastAsiaTheme="minorEastAsia"/>
          <w:vertAlign w:val="subscript"/>
        </w:rPr>
        <w:t>ВЫХ</w:t>
      </w:r>
      <w:r>
        <w:rPr>
          <w:rFonts w:eastAsiaTheme="minorEastAsia"/>
        </w:rPr>
        <w:t xml:space="preserve">) за счёт прохождения </w:t>
      </w:r>
      <w:r>
        <w:rPr>
          <w:rFonts w:eastAsiaTheme="minorEastAsia"/>
          <w:lang w:val="en-US"/>
        </w:rPr>
        <w:t>U</w:t>
      </w:r>
      <w:r>
        <w:rPr>
          <w:rFonts w:eastAsiaTheme="minorEastAsia"/>
          <w:vertAlign w:val="subscript"/>
        </w:rPr>
        <w:t>ВЫХ</w:t>
      </w:r>
      <w:r w:rsidRPr="00330661">
        <w:rPr>
          <w:rFonts w:eastAsiaTheme="minorEastAsia"/>
        </w:rPr>
        <w:t xml:space="preserve"> </w:t>
      </w:r>
      <w:r>
        <w:rPr>
          <w:rFonts w:eastAsiaTheme="minorEastAsia"/>
        </w:rPr>
        <w:t>по цепи обратной связи (ООС) на вход усилителя и далее на выход;</w:t>
      </w:r>
    </w:p>
    <w:p w:rsidR="00330661" w:rsidRDefault="00330661" w:rsidP="00330661">
      <w:pPr>
        <w:ind w:firstLine="709"/>
        <w:rPr>
          <w:rFonts w:eastAsiaTheme="minorEastAsia"/>
        </w:rPr>
      </w:pPr>
      <w:r>
        <w:rPr>
          <w:rFonts w:eastAsiaTheme="minorEastAsia"/>
        </w:rPr>
        <w:t xml:space="preserve">Поскольку усилитель инвертирующий, то </w:t>
      </w:r>
      <w:r>
        <w:rPr>
          <w:rFonts w:eastAsiaTheme="minorEastAsia"/>
          <w:lang w:val="en-US"/>
        </w:rPr>
        <w:t>E</w:t>
      </w:r>
      <w:r>
        <w:rPr>
          <w:rFonts w:eastAsiaTheme="minorEastAsia"/>
          <w:vertAlign w:val="subscript"/>
        </w:rPr>
        <w:t>ВЫХ</w:t>
      </w:r>
      <w:r>
        <w:rPr>
          <w:rFonts w:eastAsiaTheme="minorEastAsia"/>
        </w:rPr>
        <w:t xml:space="preserve"> будет отрицательного знака;</w:t>
      </w:r>
    </w:p>
    <w:p w:rsidR="00330661" w:rsidRPr="00351748" w:rsidRDefault="00363552" w:rsidP="00330661">
      <w:pPr>
        <w:rPr>
          <w:rFonts w:eastAsiaTheme="minorEastAsia"/>
        </w:rPr>
      </w:pPr>
      <m:oMathPara>
        <m:oMathParaPr>
          <m:jc m:val="center"/>
        </m:oMathParaPr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вых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вых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вых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вых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вых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+γ*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вых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вых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вых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1+γ*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вых</m:t>
                      </m:r>
                    </m:sub>
                  </m:sSub>
                </m:den>
              </m:f>
            </m:e>
          </m:borderBox>
        </m:oMath>
      </m:oMathPara>
    </w:p>
    <w:p w:rsidR="00351748" w:rsidRPr="00351748" w:rsidRDefault="00363552" w:rsidP="00330661">
      <w:pPr>
        <w:rPr>
          <w:rFonts w:eastAsiaTheme="minorEastAsia"/>
        </w:rPr>
      </w:pPr>
      <m:oMathPara>
        <m:oMathParaPr>
          <m:jc m:val="center"/>
        </m:oMathParaPr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вых ос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вых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1+γ*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sub>
                      </m:sSub>
                    </m:e>
                  </m:d>
                </m:den>
              </m:f>
            </m:e>
          </m:borderBox>
        </m:oMath>
      </m:oMathPara>
    </w:p>
    <w:p w:rsidR="00351748" w:rsidRDefault="00351748" w:rsidP="00351748">
      <w:pPr>
        <w:ind w:firstLine="567"/>
        <w:rPr>
          <w:rFonts w:eastAsiaTheme="minorEastAsia"/>
        </w:rPr>
      </w:pPr>
      <w:r>
        <w:rPr>
          <w:rFonts w:eastAsiaTheme="minorEastAsia"/>
        </w:rPr>
        <w:t>Вывод: ООС по напряжению приводит к ум</w:t>
      </w:r>
      <w:r w:rsidR="0026789E">
        <w:rPr>
          <w:rFonts w:eastAsiaTheme="minorEastAsia"/>
        </w:rPr>
        <w:t>еньшен</w:t>
      </w:r>
      <w:r>
        <w:rPr>
          <w:rFonts w:eastAsiaTheme="minorEastAsia"/>
        </w:rPr>
        <w:t xml:space="preserve">ию </w:t>
      </w:r>
      <w:r>
        <w:rPr>
          <w:rFonts w:eastAsiaTheme="minorEastAsia"/>
          <w:lang w:val="en-US"/>
        </w:rPr>
        <w:t>R</w:t>
      </w:r>
      <w:r>
        <w:rPr>
          <w:rFonts w:eastAsiaTheme="minorEastAsia"/>
          <w:vertAlign w:val="subscript"/>
        </w:rPr>
        <w:t>ВЫХ</w:t>
      </w:r>
      <w:r>
        <w:rPr>
          <w:rFonts w:eastAsiaTheme="minorEastAsia"/>
        </w:rPr>
        <w:t>;</w:t>
      </w:r>
    </w:p>
    <w:p w:rsidR="0026789E" w:rsidRDefault="0026789E" w:rsidP="0026789E">
      <w:pPr>
        <w:pStyle w:val="a5"/>
        <w:numPr>
          <w:ilvl w:val="0"/>
          <w:numId w:val="12"/>
        </w:numPr>
        <w:tabs>
          <w:tab w:val="left" w:pos="3135"/>
        </w:tabs>
        <w:ind w:left="567" w:hanging="567"/>
      </w:pPr>
      <w:r>
        <w:t>По току:</w:t>
      </w:r>
    </w:p>
    <w:p w:rsidR="0026789E" w:rsidRDefault="0026789E" w:rsidP="0026789E">
      <w:pPr>
        <w:jc w:val="center"/>
        <w:rPr>
          <w:rFonts w:eastAsiaTheme="minorEastAsia"/>
          <w:b/>
          <w:sz w:val="24"/>
          <w:u w:val="single"/>
        </w:rPr>
      </w:pPr>
      <w:r w:rsidRPr="00160FDE">
        <w:rPr>
          <w:rFonts w:eastAsiaTheme="minorEastAsia"/>
          <w:b/>
          <w:sz w:val="24"/>
          <w:u w:val="single"/>
        </w:rPr>
        <w:t>Рисунок</w:t>
      </w:r>
      <w:r>
        <w:rPr>
          <w:rFonts w:eastAsiaTheme="minorEastAsia"/>
          <w:b/>
          <w:sz w:val="24"/>
          <w:u w:val="single"/>
        </w:rPr>
        <w:t xml:space="preserve"> </w:t>
      </w:r>
      <w:r w:rsidRPr="00160FDE">
        <w:rPr>
          <w:rFonts w:eastAsiaTheme="minorEastAsia"/>
          <w:b/>
          <w:sz w:val="24"/>
          <w:u w:val="single"/>
        </w:rPr>
        <w:t>стр. №</w:t>
      </w:r>
      <w:r>
        <w:rPr>
          <w:rFonts w:eastAsiaTheme="minorEastAsia"/>
          <w:b/>
          <w:sz w:val="24"/>
          <w:u w:val="single"/>
        </w:rPr>
        <w:t xml:space="preserve">13 </w:t>
      </w:r>
      <w:r w:rsidRPr="00160FDE">
        <w:rPr>
          <w:rFonts w:eastAsiaTheme="minorEastAsia"/>
          <w:b/>
          <w:sz w:val="24"/>
          <w:u w:val="single"/>
        </w:rPr>
        <w:t>(тетрадь)</w:t>
      </w:r>
    </w:p>
    <w:p w:rsidR="0026789E" w:rsidRDefault="0026789E" w:rsidP="0026789E">
      <w:pPr>
        <w:ind w:firstLine="567"/>
      </w:pPr>
      <w:r>
        <w:t xml:space="preserve">Полярность </w:t>
      </w:r>
      <w:r>
        <w:rPr>
          <w:lang w:val="en-US"/>
        </w:rPr>
        <w:t>E</w:t>
      </w:r>
      <w:r>
        <w:rPr>
          <w:vertAlign w:val="subscript"/>
        </w:rPr>
        <w:t>ВЫХ</w:t>
      </w:r>
      <w:r w:rsidRPr="0026789E">
        <w:t xml:space="preserve"> </w:t>
      </w:r>
      <w:r>
        <w:t xml:space="preserve">обусловлена действием ООС по току («-»), которое стремится уменьшить </w:t>
      </w:r>
      <w:r>
        <w:rPr>
          <w:lang w:val="en-US"/>
        </w:rPr>
        <w:t>I</w:t>
      </w:r>
      <w:r>
        <w:rPr>
          <w:vertAlign w:val="subscript"/>
        </w:rPr>
        <w:t>ВЫХ</w:t>
      </w:r>
      <w:r>
        <w:t>;</w:t>
      </w:r>
    </w:p>
    <w:p w:rsidR="0026789E" w:rsidRPr="003C54ED" w:rsidRDefault="00363552" w:rsidP="0026789E">
      <w:pPr>
        <w:rPr>
          <w:rFonts w:eastAsiaTheme="minorEastAsia"/>
        </w:rPr>
      </w:pPr>
      <m:oMathPara>
        <m:oMathParaPr>
          <m:jc m:val="center"/>
        </m:oMathParaPr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вых ос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вых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вых</m:t>
                      </m:r>
                    </m:sub>
                  </m:sSub>
                </m:den>
              </m:f>
            </m:e>
          </m:borderBox>
        </m:oMath>
      </m:oMathPara>
    </w:p>
    <w:p w:rsidR="00B32ADB" w:rsidRDefault="00363552" w:rsidP="0026789E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вых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вых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вых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вых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ос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вых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ос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вых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*γ*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вых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ос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вых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*γ*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вых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ос</m:t>
                          </m:r>
                        </m:sub>
                      </m:sSub>
                    </m:e>
                  </m:d>
                </m:den>
              </m:f>
            </m:e>
          </m:borderBox>
        </m:oMath>
      </m:oMathPara>
    </w:p>
    <w:p w:rsidR="00B32ADB" w:rsidRDefault="00B32ADB" w:rsidP="00B32ADB">
      <w:r>
        <w:br w:type="page"/>
      </w:r>
    </w:p>
    <w:p w:rsidR="00F76EA6" w:rsidRPr="00B32ADB" w:rsidRDefault="00363552" w:rsidP="0026789E">
      <w:pPr>
        <w:rPr>
          <w:rFonts w:eastAsiaTheme="minorEastAsia"/>
        </w:rPr>
      </w:pPr>
      <m:oMathPara>
        <m:oMathParaPr>
          <m:jc m:val="center"/>
        </m:oMathParaPr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вых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вых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ос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1+γ*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вых</m:t>
                  </m:r>
                </m:sub>
              </m:sSub>
            </m:e>
          </m:borderBox>
        </m:oMath>
      </m:oMathPara>
    </w:p>
    <w:p w:rsidR="00B32ADB" w:rsidRPr="00B32ADB" w:rsidRDefault="00363552" w:rsidP="0026789E">
      <w:pPr>
        <w:rPr>
          <w:rFonts w:eastAsiaTheme="minorEastAsia"/>
        </w:rPr>
      </w:pPr>
      <m:oMathPara>
        <m:oMathParaPr>
          <m:jc m:val="center"/>
        </m:oMathParaPr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вых ос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вых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ос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1+γ*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</m:t>
                      </m:r>
                    </m:sub>
                  </m:sSub>
                </m:e>
              </m:d>
            </m:e>
          </m:borderBox>
        </m:oMath>
      </m:oMathPara>
    </w:p>
    <w:p w:rsidR="00B32ADB" w:rsidRPr="001F7C54" w:rsidRDefault="00B32ADB" w:rsidP="00B32ADB">
      <w:pPr>
        <w:ind w:firstLine="567"/>
      </w:pPr>
      <w:r>
        <w:rPr>
          <w:rFonts w:eastAsiaTheme="minorEastAsia"/>
        </w:rPr>
        <w:t xml:space="preserve">Вывод: </w:t>
      </w:r>
      <w:r w:rsidR="001F7C54">
        <w:rPr>
          <w:rFonts w:eastAsiaTheme="minorEastAsia"/>
        </w:rPr>
        <w:t xml:space="preserve">ООС по току приводит к увеличению </w:t>
      </w:r>
      <w:r w:rsidR="001F7C54">
        <w:rPr>
          <w:rFonts w:eastAsiaTheme="minorEastAsia"/>
          <w:lang w:val="en-US"/>
        </w:rPr>
        <w:t>R</w:t>
      </w:r>
      <w:r w:rsidR="001F7C54">
        <w:rPr>
          <w:rFonts w:eastAsiaTheme="minorEastAsia"/>
          <w:vertAlign w:val="subscript"/>
        </w:rPr>
        <w:t>ВЫХ</w:t>
      </w:r>
      <w:r w:rsidR="001F7C54">
        <w:rPr>
          <w:rFonts w:eastAsiaTheme="minorEastAsia"/>
        </w:rPr>
        <w:t>;</w:t>
      </w:r>
    </w:p>
    <w:p w:rsidR="002F1E8F" w:rsidRPr="00705713" w:rsidRDefault="002F1E8F" w:rsidP="00705713">
      <w:pPr>
        <w:rPr>
          <w:sz w:val="36"/>
        </w:rPr>
      </w:pPr>
      <w:r>
        <w:br w:type="page"/>
      </w:r>
    </w:p>
    <w:p w:rsidR="002F1E8F" w:rsidRDefault="00B23052" w:rsidP="00B23052">
      <w:pPr>
        <w:pStyle w:val="1"/>
        <w:numPr>
          <w:ilvl w:val="0"/>
          <w:numId w:val="1"/>
        </w:numPr>
        <w:ind w:left="567" w:hanging="567"/>
      </w:pPr>
      <w:bookmarkStart w:id="6" w:name="_Toc168497922"/>
      <w:r>
        <w:lastRenderedPageBreak/>
        <w:t>Влияние ООС на диапазон усиливаемых частот, частотные и нелинейные искажения.</w:t>
      </w:r>
      <w:bookmarkEnd w:id="6"/>
    </w:p>
    <w:p w:rsidR="0033077A" w:rsidRDefault="0033077A" w:rsidP="0033077A">
      <w:pPr>
        <w:ind w:firstLine="567"/>
      </w:pPr>
      <w:r>
        <w:t>При введении ООС снижается коэффициент усиления по напряжению, увеличивается (расширяется) диапазон усиливаемых частот (уменьшаются частотные искажения), уменьшаются нелинейные искажения (коэффициент гармоник);</w:t>
      </w:r>
    </w:p>
    <w:p w:rsidR="0033077A" w:rsidRDefault="0033077A" w:rsidP="0033077A">
      <w:pPr>
        <w:jc w:val="center"/>
        <w:rPr>
          <w:rFonts w:eastAsiaTheme="minorEastAsia"/>
          <w:b/>
          <w:sz w:val="24"/>
          <w:u w:val="single"/>
        </w:rPr>
      </w:pPr>
      <w:r w:rsidRPr="00160FDE">
        <w:rPr>
          <w:rFonts w:eastAsiaTheme="minorEastAsia"/>
          <w:b/>
          <w:sz w:val="24"/>
          <w:u w:val="single"/>
        </w:rPr>
        <w:t>Рисунок</w:t>
      </w:r>
      <w:r>
        <w:rPr>
          <w:rFonts w:eastAsiaTheme="minorEastAsia"/>
          <w:b/>
          <w:sz w:val="24"/>
          <w:u w:val="single"/>
        </w:rPr>
        <w:t xml:space="preserve"> </w:t>
      </w:r>
      <w:r w:rsidRPr="00160FDE">
        <w:rPr>
          <w:rFonts w:eastAsiaTheme="minorEastAsia"/>
          <w:b/>
          <w:sz w:val="24"/>
          <w:u w:val="single"/>
        </w:rPr>
        <w:t>стр. №</w:t>
      </w:r>
      <w:r>
        <w:rPr>
          <w:rFonts w:eastAsiaTheme="minorEastAsia"/>
          <w:b/>
          <w:sz w:val="24"/>
          <w:u w:val="single"/>
        </w:rPr>
        <w:t xml:space="preserve">14 </w:t>
      </w:r>
      <w:r w:rsidRPr="00160FDE">
        <w:rPr>
          <w:rFonts w:eastAsiaTheme="minorEastAsia"/>
          <w:b/>
          <w:sz w:val="24"/>
          <w:u w:val="single"/>
        </w:rPr>
        <w:t>(тетрадь)</w:t>
      </w:r>
    </w:p>
    <w:p w:rsidR="0033077A" w:rsidRPr="0033077A" w:rsidRDefault="00363552" w:rsidP="0033077A">
      <m:oMathPara>
        <m:oMathParaPr>
          <m:jc m:val="center"/>
        </m:oMathParaPr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г ос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г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1+γ*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sub>
                      </m:sSub>
                    </m:e>
                  </m:d>
                </m:den>
              </m:f>
            </m:e>
          </m:borderBox>
        </m:oMath>
      </m:oMathPara>
    </w:p>
    <w:p w:rsidR="002F1E8F" w:rsidRDefault="002F1E8F" w:rsidP="002F1E8F">
      <w:pPr>
        <w:rPr>
          <w:sz w:val="36"/>
        </w:rPr>
      </w:pPr>
      <w:r>
        <w:br w:type="page"/>
      </w:r>
    </w:p>
    <w:p w:rsidR="002F1E8F" w:rsidRDefault="00B23052" w:rsidP="00B23052">
      <w:pPr>
        <w:pStyle w:val="1"/>
        <w:numPr>
          <w:ilvl w:val="0"/>
          <w:numId w:val="1"/>
        </w:numPr>
        <w:ind w:left="567" w:hanging="567"/>
      </w:pPr>
      <w:bookmarkStart w:id="7" w:name="_Toc168497923"/>
      <w:r>
        <w:lastRenderedPageBreak/>
        <w:t>Определение и внутренняя схемотехника операционного усилителя.</w:t>
      </w:r>
      <w:bookmarkEnd w:id="7"/>
    </w:p>
    <w:p w:rsidR="0033077A" w:rsidRDefault="0033077A" w:rsidP="0033077A">
      <w:pPr>
        <w:ind w:firstLine="567"/>
      </w:pPr>
      <w:r>
        <w:t>ОУ – это усилитель постоянного тока с двумя входом и одним выходом, предназначенный для выполнения математических операций в аналоговой форме представления информации</w:t>
      </w:r>
      <w:r w:rsidR="00B11035">
        <w:t>;</w:t>
      </w:r>
    </w:p>
    <w:p w:rsidR="00B11035" w:rsidRDefault="00B11035" w:rsidP="00B11035">
      <w:pPr>
        <w:ind w:firstLine="567"/>
      </w:pPr>
      <w:r>
        <w:t>Усилитель разности входных сигналов:</w:t>
      </w:r>
    </w:p>
    <w:p w:rsidR="00B11035" w:rsidRPr="00EE7456" w:rsidRDefault="00EE7456" w:rsidP="00EE7456">
      <w:pPr>
        <w:jc w:val="center"/>
        <w:rPr>
          <w:rFonts w:eastAsiaTheme="minorEastAsia"/>
          <w:b/>
          <w:sz w:val="24"/>
          <w:u w:val="single"/>
        </w:rPr>
      </w:pPr>
      <w:r w:rsidRPr="00160FDE">
        <w:rPr>
          <w:rFonts w:eastAsiaTheme="minorEastAsia"/>
          <w:b/>
          <w:sz w:val="24"/>
          <w:u w:val="single"/>
        </w:rPr>
        <w:t>Рисунок</w:t>
      </w:r>
      <w:r>
        <w:rPr>
          <w:rFonts w:eastAsiaTheme="minorEastAsia"/>
          <w:b/>
          <w:sz w:val="24"/>
          <w:u w:val="single"/>
        </w:rPr>
        <w:t xml:space="preserve"> </w:t>
      </w:r>
      <w:r w:rsidRPr="00160FDE">
        <w:rPr>
          <w:rFonts w:eastAsiaTheme="minorEastAsia"/>
          <w:b/>
          <w:sz w:val="24"/>
          <w:u w:val="single"/>
        </w:rPr>
        <w:t>стр. №</w:t>
      </w:r>
      <w:r>
        <w:rPr>
          <w:rFonts w:eastAsiaTheme="minorEastAsia"/>
          <w:b/>
          <w:sz w:val="24"/>
          <w:u w:val="single"/>
        </w:rPr>
        <w:t xml:space="preserve">14 </w:t>
      </w:r>
      <w:r w:rsidRPr="00160FDE">
        <w:rPr>
          <w:rFonts w:eastAsiaTheme="minorEastAsia"/>
          <w:b/>
          <w:sz w:val="24"/>
          <w:u w:val="single"/>
        </w:rPr>
        <w:t>(тетрадь)</w:t>
      </w:r>
    </w:p>
    <w:p w:rsidR="00B11035" w:rsidRDefault="00B11035" w:rsidP="00B11035">
      <w:pPr>
        <w:ind w:firstLine="567"/>
      </w:pPr>
      <w:r>
        <w:t>С</w:t>
      </w:r>
      <w:r w:rsidR="00EE7456">
        <w:t>ин</w:t>
      </w:r>
      <w:r>
        <w:t xml:space="preserve">фазный </w:t>
      </w:r>
      <w:r w:rsidR="00EE7456">
        <w:t>входной сигнал:</w:t>
      </w:r>
    </w:p>
    <w:p w:rsidR="00EE7456" w:rsidRPr="001027DF" w:rsidRDefault="00363552" w:rsidP="00B11035">
      <w:pPr>
        <w:ind w:firstLine="567"/>
      </w:pPr>
      <m:oMathPara>
        <m:oMathParaPr>
          <m:jc m:val="center"/>
        </m:oMathParaPr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с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borderBox>
        </m:oMath>
      </m:oMathPara>
    </w:p>
    <w:p w:rsidR="001027DF" w:rsidRDefault="00EE7456" w:rsidP="001027DF">
      <w:pPr>
        <w:ind w:firstLine="567"/>
      </w:pPr>
      <w:r>
        <w:t>Дифференциальный входной сигнал:</w:t>
      </w:r>
    </w:p>
    <w:p w:rsidR="00EE7456" w:rsidRPr="001027DF" w:rsidRDefault="00363552" w:rsidP="00B11035">
      <w:pPr>
        <w:ind w:firstLine="567"/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д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borderBox>
        </m:oMath>
      </m:oMathPara>
    </w:p>
    <w:p w:rsidR="001027DF" w:rsidRDefault="001027DF" w:rsidP="00B11035">
      <w:pPr>
        <w:ind w:firstLine="567"/>
        <w:rPr>
          <w:rFonts w:eastAsiaTheme="minorEastAsia"/>
        </w:rPr>
      </w:pPr>
      <w:r>
        <w:rPr>
          <w:rFonts w:eastAsiaTheme="minorEastAsia"/>
        </w:rPr>
        <w:t>Используется понятие идеального ОУ, для которого считается, что усиливается только дифференциальный сигнал, а коэффициент усиления по синфазному сигналу равен «0»;</w:t>
      </w:r>
    </w:p>
    <w:p w:rsidR="001027DF" w:rsidRDefault="001027DF" w:rsidP="00B11035">
      <w:pPr>
        <w:ind w:firstLine="567"/>
        <w:rPr>
          <w:rFonts w:eastAsiaTheme="minorEastAsia"/>
        </w:rPr>
      </w:pPr>
      <w:r>
        <w:rPr>
          <w:rFonts w:eastAsiaTheme="minorEastAsia"/>
        </w:rPr>
        <w:t>Простейшая схема ОУ:</w:t>
      </w:r>
    </w:p>
    <w:p w:rsidR="001027DF" w:rsidRDefault="001027DF" w:rsidP="001027DF">
      <w:pPr>
        <w:jc w:val="center"/>
        <w:rPr>
          <w:rFonts w:eastAsiaTheme="minorEastAsia"/>
          <w:b/>
          <w:sz w:val="24"/>
          <w:u w:val="single"/>
        </w:rPr>
      </w:pPr>
      <w:r w:rsidRPr="00160FDE">
        <w:rPr>
          <w:rFonts w:eastAsiaTheme="minorEastAsia"/>
          <w:b/>
          <w:sz w:val="24"/>
          <w:u w:val="single"/>
        </w:rPr>
        <w:t>Рисунок</w:t>
      </w:r>
      <w:r>
        <w:rPr>
          <w:rFonts w:eastAsiaTheme="minorEastAsia"/>
          <w:b/>
          <w:sz w:val="24"/>
          <w:u w:val="single"/>
        </w:rPr>
        <w:t xml:space="preserve"> </w:t>
      </w:r>
      <w:r w:rsidRPr="00160FDE">
        <w:rPr>
          <w:rFonts w:eastAsiaTheme="minorEastAsia"/>
          <w:b/>
          <w:sz w:val="24"/>
          <w:u w:val="single"/>
        </w:rPr>
        <w:t>стр. №</w:t>
      </w:r>
      <w:r>
        <w:rPr>
          <w:rFonts w:eastAsiaTheme="minorEastAsia"/>
          <w:b/>
          <w:sz w:val="24"/>
          <w:u w:val="single"/>
        </w:rPr>
        <w:t xml:space="preserve">15 </w:t>
      </w:r>
      <w:r w:rsidRPr="00160FDE">
        <w:rPr>
          <w:rFonts w:eastAsiaTheme="minorEastAsia"/>
          <w:b/>
          <w:sz w:val="24"/>
          <w:u w:val="single"/>
        </w:rPr>
        <w:t>(тетрадь)</w:t>
      </w:r>
    </w:p>
    <w:p w:rsidR="001027DF" w:rsidRDefault="001027DF" w:rsidP="001027DF">
      <w:pPr>
        <w:ind w:firstLine="567"/>
      </w:pPr>
      <w:r>
        <w:t>ОУ содержит три каскада:</w:t>
      </w:r>
    </w:p>
    <w:p w:rsidR="001027DF" w:rsidRDefault="001027DF" w:rsidP="001027DF">
      <w:pPr>
        <w:pStyle w:val="a5"/>
        <w:numPr>
          <w:ilvl w:val="0"/>
          <w:numId w:val="13"/>
        </w:numPr>
        <w:ind w:left="567" w:hanging="567"/>
      </w:pPr>
      <w:r>
        <w:t>ДУ – дифференциальный усилитель – усиливает разность входных сигналов по напряжению (</w:t>
      </w:r>
      <w:r>
        <w:rPr>
          <w:lang w:val="en-US"/>
        </w:rPr>
        <w:t>U</w:t>
      </w:r>
      <w:r>
        <w:t>);</w:t>
      </w:r>
    </w:p>
    <w:p w:rsidR="001027DF" w:rsidRDefault="001027DF" w:rsidP="001027DF">
      <w:pPr>
        <w:pStyle w:val="a5"/>
        <w:numPr>
          <w:ilvl w:val="0"/>
          <w:numId w:val="13"/>
        </w:numPr>
        <w:ind w:left="567" w:hanging="567"/>
      </w:pPr>
      <w:r>
        <w:t>КСУ – каскад сдвига уровня напряжения (</w:t>
      </w:r>
      <w:r>
        <w:rPr>
          <w:lang w:val="en-US"/>
        </w:rPr>
        <w:t>U</w:t>
      </w:r>
      <w:r>
        <w:t>);</w:t>
      </w:r>
    </w:p>
    <w:p w:rsidR="001027DF" w:rsidRDefault="001027DF" w:rsidP="001027DF">
      <w:pPr>
        <w:pStyle w:val="a5"/>
        <w:numPr>
          <w:ilvl w:val="0"/>
          <w:numId w:val="13"/>
        </w:numPr>
        <w:ind w:left="567" w:hanging="567"/>
      </w:pPr>
      <w:r>
        <w:t xml:space="preserve">ВыхК – выходной каскад – обеспечивает усиление по току </w:t>
      </w:r>
      <w:r w:rsidRPr="001027DF">
        <w:t>(</w:t>
      </w:r>
      <w:r>
        <w:rPr>
          <w:lang w:val="en-US"/>
        </w:rPr>
        <w:t>I</w:t>
      </w:r>
      <w:r w:rsidRPr="001027DF">
        <w:t>)</w:t>
      </w:r>
      <w:r>
        <w:t>;</w:t>
      </w:r>
    </w:p>
    <w:p w:rsidR="00C017FF" w:rsidRDefault="00CE0A46" w:rsidP="00CE0A46">
      <w:pPr>
        <w:spacing w:before="360"/>
        <w:ind w:firstLine="567"/>
        <w:rPr>
          <w:rFonts w:eastAsiaTheme="minorEastAsia"/>
        </w:rPr>
      </w:pPr>
      <w:r>
        <w:rPr>
          <w:rFonts w:eastAsiaTheme="minorEastAsia"/>
          <w:lang w:val="en-US"/>
        </w:rPr>
        <w:t>Note</w:t>
      </w:r>
      <w:r w:rsidRPr="00CE0A46">
        <w:rPr>
          <w:rFonts w:eastAsiaTheme="minorEastAsia"/>
        </w:rPr>
        <w:t>: ГСТ – схема,</w:t>
      </w:r>
      <w:r>
        <w:rPr>
          <w:rFonts w:eastAsiaTheme="minorEastAsia"/>
        </w:rPr>
        <w:t xml:space="preserve"> </w:t>
      </w:r>
      <w:r w:rsidRPr="00CE0A46">
        <w:rPr>
          <w:rFonts w:eastAsiaTheme="minorEastAsia"/>
        </w:rPr>
        <w:t>которая гене</w:t>
      </w:r>
      <w:r>
        <w:rPr>
          <w:rFonts w:eastAsiaTheme="minorEastAsia"/>
        </w:rPr>
        <w:t xml:space="preserve">рирует ток заданного значения </w:t>
      </w:r>
      <w:r w:rsidRPr="00CE0A46">
        <w:rPr>
          <w:rFonts w:eastAsiaTheme="minorEastAsia"/>
        </w:rPr>
        <w:t>(имее</w:t>
      </w:r>
      <w:r>
        <w:rPr>
          <w:rFonts w:eastAsiaTheme="minorEastAsia"/>
        </w:rPr>
        <w:t>т высокое выходное напряжение);</w:t>
      </w:r>
    </w:p>
    <w:p w:rsidR="00750A84" w:rsidRDefault="00CE0A46" w:rsidP="00CE0A46">
      <w:pPr>
        <w:ind w:firstLine="567"/>
        <w:rPr>
          <w:rFonts w:eastAsiaTheme="minorEastAsia"/>
        </w:rPr>
      </w:pPr>
      <w:r>
        <w:rPr>
          <w:rFonts w:eastAsiaTheme="minorEastAsia"/>
          <w:lang w:val="en-US"/>
        </w:rPr>
        <w:t>Note</w:t>
      </w:r>
      <w:r>
        <w:rPr>
          <w:rFonts w:eastAsiaTheme="minorEastAsia"/>
        </w:rPr>
        <w:t xml:space="preserve">: </w:t>
      </w:r>
      <w:r>
        <w:rPr>
          <w:rFonts w:eastAsiaTheme="minorEastAsia"/>
          <w:lang w:val="en-US"/>
        </w:rPr>
        <w:t>VT</w:t>
      </w:r>
      <w:r>
        <w:rPr>
          <w:rFonts w:eastAsiaTheme="minorEastAsia"/>
        </w:rPr>
        <w:t xml:space="preserve"> работает в активном режиме, поэтому имеет большое сопротивление со стороны </w:t>
      </w:r>
      <w:r>
        <w:rPr>
          <w:rFonts w:eastAsiaTheme="minorEastAsia"/>
          <w:lang w:val="en-US"/>
        </w:rPr>
        <w:t>K</w:t>
      </w:r>
      <w:r>
        <w:rPr>
          <w:rFonts w:eastAsiaTheme="minorEastAsia"/>
        </w:rPr>
        <w:t>, что обеспечивает стабилизацию тока (</w:t>
      </w:r>
      <w:r>
        <w:rPr>
          <w:rFonts w:eastAsiaTheme="minorEastAsia"/>
          <w:lang w:val="en-US"/>
        </w:rPr>
        <w:t>I</w:t>
      </w:r>
      <w:r>
        <w:rPr>
          <w:rFonts w:eastAsiaTheme="minorEastAsia"/>
        </w:rPr>
        <w:t>);</w:t>
      </w:r>
    </w:p>
    <w:p w:rsidR="00750A84" w:rsidRDefault="00750A84" w:rsidP="00750A84">
      <w:r>
        <w:br w:type="page"/>
      </w:r>
    </w:p>
    <w:p w:rsidR="00750A84" w:rsidRPr="00750A84" w:rsidRDefault="00750A84" w:rsidP="00750A84">
      <w:pPr>
        <w:pStyle w:val="a5"/>
        <w:numPr>
          <w:ilvl w:val="0"/>
          <w:numId w:val="14"/>
        </w:numPr>
        <w:ind w:left="567" w:hanging="567"/>
        <w:rPr>
          <w:rFonts w:eastAsiaTheme="minorEastAsia"/>
        </w:rPr>
      </w:pPr>
      <w:r w:rsidRPr="00750A84">
        <w:rPr>
          <w:rFonts w:eastAsiaTheme="minorEastAsia"/>
        </w:rPr>
        <w:lastRenderedPageBreak/>
        <w:t>ДУ</w:t>
      </w:r>
      <w:r>
        <w:rPr>
          <w:rFonts w:eastAsiaTheme="minorEastAsia"/>
        </w:rPr>
        <w:t>:</w:t>
      </w:r>
    </w:p>
    <w:p w:rsidR="00750A84" w:rsidRDefault="00C8431B" w:rsidP="00750A84">
      <w:pPr>
        <w:ind w:firstLine="567"/>
        <w:rPr>
          <w:rFonts w:eastAsiaTheme="minorEastAsia"/>
        </w:rPr>
      </w:pPr>
      <w:r>
        <w:rPr>
          <w:rFonts w:eastAsiaTheme="minorEastAsia"/>
        </w:rPr>
        <w:t>Если на вход подаётся синфазный сигнал, то изменяется напряжение (</w:t>
      </w:r>
      <w:r>
        <w:rPr>
          <w:rFonts w:eastAsiaTheme="minorEastAsia"/>
          <w:lang w:val="en-US"/>
        </w:rPr>
        <w:t>U</w:t>
      </w:r>
      <w:r>
        <w:rPr>
          <w:rFonts w:eastAsiaTheme="minorEastAsia"/>
        </w:rPr>
        <w:t xml:space="preserve">) на </w:t>
      </w:r>
      <w:proofErr w:type="gramStart"/>
      <w:r>
        <w:rPr>
          <w:rFonts w:eastAsiaTheme="minorEastAsia"/>
        </w:rPr>
        <w:t>Э</w:t>
      </w:r>
      <w:proofErr w:type="gramEnd"/>
      <w:r>
        <w:rPr>
          <w:rFonts w:eastAsiaTheme="minorEastAsia"/>
        </w:rPr>
        <w:t xml:space="preserve"> у </w:t>
      </w:r>
      <w:r>
        <w:rPr>
          <w:rFonts w:eastAsiaTheme="minorEastAsia"/>
          <w:lang w:val="en-US"/>
        </w:rPr>
        <w:t>VT</w:t>
      </w:r>
      <w:r w:rsidRPr="00C8431B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и </w:t>
      </w:r>
      <w:r>
        <w:rPr>
          <w:rFonts w:eastAsiaTheme="minorEastAsia"/>
          <w:lang w:val="en-US"/>
        </w:rPr>
        <w:t>VT</w:t>
      </w:r>
      <w:r w:rsidRPr="00C8431B"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, </w:t>
      </w:r>
      <w:r w:rsidR="0097795F">
        <w:rPr>
          <w:rFonts w:eastAsiaTheme="minorEastAsia"/>
        </w:rPr>
        <w:t>при этом ток остаётся неизменным, т.к. он стабилизирован ГСТ</w:t>
      </w:r>
      <w:r w:rsidR="0097795F" w:rsidRPr="0097795F">
        <w:rPr>
          <w:rFonts w:eastAsiaTheme="minorEastAsia"/>
          <w:vertAlign w:val="subscript"/>
        </w:rPr>
        <w:t>1</w:t>
      </w:r>
      <w:r w:rsidR="0097795F" w:rsidRPr="0097795F">
        <w:rPr>
          <w:rFonts w:eastAsiaTheme="minorEastAsia"/>
        </w:rPr>
        <w:t xml:space="preserve"> </w:t>
      </w:r>
      <w:r w:rsidR="0097795F">
        <w:rPr>
          <w:rFonts w:eastAsiaTheme="minorEastAsia"/>
        </w:rPr>
        <w:t>=</w:t>
      </w:r>
      <w:r w:rsidR="0097795F" w:rsidRPr="0097795F">
        <w:rPr>
          <w:rFonts w:eastAsiaTheme="minorEastAsia"/>
        </w:rPr>
        <w:t>&gt;</w:t>
      </w:r>
      <w:r w:rsidR="0097795F">
        <w:rPr>
          <w:rFonts w:eastAsiaTheme="minorEastAsia"/>
        </w:rPr>
        <w:t xml:space="preserve"> Напряжение </w:t>
      </w:r>
      <w:r w:rsidR="0097795F" w:rsidRPr="0097795F">
        <w:rPr>
          <w:rFonts w:eastAsiaTheme="minorEastAsia"/>
        </w:rPr>
        <w:t>(</w:t>
      </w:r>
      <w:r w:rsidR="0097795F">
        <w:rPr>
          <w:rFonts w:eastAsiaTheme="minorEastAsia"/>
          <w:lang w:val="en-US"/>
        </w:rPr>
        <w:t>U</w:t>
      </w:r>
      <w:r w:rsidR="0097795F" w:rsidRPr="0097795F">
        <w:rPr>
          <w:rFonts w:eastAsiaTheme="minorEastAsia"/>
        </w:rPr>
        <w:t>)</w:t>
      </w:r>
      <w:r w:rsidR="0097795F">
        <w:rPr>
          <w:rFonts w:eastAsiaTheme="minorEastAsia"/>
        </w:rPr>
        <w:t xml:space="preserve"> на выходе ДУ не изменяется;</w:t>
      </w:r>
    </w:p>
    <w:p w:rsidR="0097795F" w:rsidRDefault="0097795F" w:rsidP="00750A84">
      <w:pPr>
        <w:ind w:firstLine="567"/>
        <w:rPr>
          <w:rFonts w:eastAsiaTheme="minorEastAsia"/>
        </w:rPr>
      </w:pPr>
      <w:r>
        <w:rPr>
          <w:rFonts w:eastAsiaTheme="minorEastAsia"/>
        </w:rPr>
        <w:t>При подаче дифференциального сигнала ток одного транзистора увеличивается, а другого уменьшается. Это приводит к изменению напряжения (</w:t>
      </w:r>
      <w:r>
        <w:rPr>
          <w:rFonts w:eastAsiaTheme="minorEastAsia"/>
          <w:lang w:val="en-US"/>
        </w:rPr>
        <w:t>U</w:t>
      </w:r>
      <w:r>
        <w:rPr>
          <w:rFonts w:eastAsiaTheme="minorEastAsia"/>
        </w:rPr>
        <w:t>) на выходе;</w:t>
      </w:r>
    </w:p>
    <w:p w:rsidR="002E7120" w:rsidRPr="002E7120" w:rsidRDefault="002E7120" w:rsidP="002E7120">
      <w:pPr>
        <w:ind w:firstLine="567"/>
        <w:rPr>
          <w:rFonts w:eastAsiaTheme="minorEastAsia"/>
        </w:rPr>
      </w:pPr>
      <w:r>
        <w:rPr>
          <w:rFonts w:eastAsiaTheme="minorEastAsia"/>
        </w:rPr>
        <w:t>Как видно из схемы вх</w:t>
      </w:r>
      <w:r w:rsidRPr="002E7120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– не инвертирующий, а вх</w:t>
      </w:r>
      <w:r w:rsidRPr="002E7120"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– инвертирующий;</w:t>
      </w:r>
    </w:p>
    <w:p w:rsidR="00750A84" w:rsidRPr="00750A84" w:rsidRDefault="00750A84" w:rsidP="002E7120">
      <w:pPr>
        <w:pStyle w:val="a5"/>
        <w:numPr>
          <w:ilvl w:val="0"/>
          <w:numId w:val="14"/>
        </w:numPr>
        <w:spacing w:before="360"/>
        <w:ind w:left="567" w:hanging="567"/>
        <w:rPr>
          <w:rFonts w:eastAsiaTheme="minorEastAsia"/>
        </w:rPr>
      </w:pPr>
      <w:r>
        <w:rPr>
          <w:rFonts w:eastAsiaTheme="minorEastAsia"/>
        </w:rPr>
        <w:t>КСУ:</w:t>
      </w:r>
    </w:p>
    <w:p w:rsidR="00750A84" w:rsidRDefault="002E7120" w:rsidP="00750A84">
      <w:pPr>
        <w:ind w:firstLine="567"/>
        <w:rPr>
          <w:rFonts w:eastAsiaTheme="minorEastAsia"/>
        </w:rPr>
      </w:pPr>
      <w:r>
        <w:rPr>
          <w:rFonts w:eastAsiaTheme="minorEastAsia"/>
        </w:rPr>
        <w:t>???</w:t>
      </w:r>
    </w:p>
    <w:p w:rsidR="002E7120" w:rsidRPr="002E7120" w:rsidRDefault="002E7120" w:rsidP="00750A84">
      <w:pPr>
        <w:ind w:firstLine="567"/>
        <w:rPr>
          <w:rFonts w:eastAsiaTheme="minorEastAsia"/>
        </w:rPr>
      </w:pPr>
      <w:r>
        <w:rPr>
          <w:rFonts w:eastAsiaTheme="minorEastAsia"/>
        </w:rPr>
        <w:t>Между выходом ДУ и выходом КСУ происходит сдвиг напряжения на постоянную величину, определяемую током ГСТ</w:t>
      </w:r>
      <w:r w:rsidRPr="002E7120"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и сопротивлением </w:t>
      </w:r>
      <w:r>
        <w:rPr>
          <w:rFonts w:eastAsiaTheme="minorEastAsia"/>
          <w:lang w:val="en-US"/>
        </w:rPr>
        <w:t>R</w:t>
      </w:r>
      <w:r w:rsidRPr="002E7120">
        <w:rPr>
          <w:rFonts w:eastAsiaTheme="minorEastAsia"/>
          <w:vertAlign w:val="subscript"/>
        </w:rPr>
        <w:t>3</w:t>
      </w:r>
      <w:r>
        <w:rPr>
          <w:rFonts w:eastAsiaTheme="minorEastAsia"/>
        </w:rPr>
        <w:t>;</w:t>
      </w:r>
    </w:p>
    <w:p w:rsidR="00750A84" w:rsidRPr="00750A84" w:rsidRDefault="00750A84" w:rsidP="00750A84">
      <w:pPr>
        <w:pStyle w:val="a5"/>
        <w:numPr>
          <w:ilvl w:val="0"/>
          <w:numId w:val="14"/>
        </w:numPr>
        <w:ind w:left="567" w:hanging="567"/>
        <w:rPr>
          <w:rFonts w:eastAsiaTheme="minorEastAsia"/>
        </w:rPr>
      </w:pPr>
      <w:r>
        <w:rPr>
          <w:rFonts w:eastAsiaTheme="minorEastAsia"/>
        </w:rPr>
        <w:t>ВыхК:</w:t>
      </w:r>
    </w:p>
    <w:p w:rsidR="00750A84" w:rsidRPr="002E7120" w:rsidRDefault="002E7120" w:rsidP="00750A84">
      <w:pPr>
        <w:ind w:firstLine="567"/>
        <w:rPr>
          <w:rFonts w:eastAsiaTheme="minorEastAsia"/>
        </w:rPr>
      </w:pPr>
      <w:r>
        <w:rPr>
          <w:rFonts w:eastAsiaTheme="minorEastAsia"/>
        </w:rPr>
        <w:t xml:space="preserve">Реализован по двух ступенчатой схеме, в которой выходные транзисторы </w:t>
      </w:r>
      <w:r>
        <w:rPr>
          <w:rFonts w:eastAsiaTheme="minorEastAsia"/>
          <w:lang w:val="en-US"/>
        </w:rPr>
        <w:t>VT</w:t>
      </w:r>
      <w:r w:rsidRPr="002E7120">
        <w:rPr>
          <w:rFonts w:eastAsiaTheme="minorEastAsia"/>
          <w:vertAlign w:val="subscript"/>
        </w:rPr>
        <w:t>4</w:t>
      </w:r>
      <w:r w:rsidRPr="002E7120">
        <w:rPr>
          <w:rFonts w:eastAsiaTheme="minorEastAsia"/>
        </w:rPr>
        <w:t xml:space="preserve"> </w:t>
      </w:r>
      <w:r>
        <w:rPr>
          <w:rFonts w:eastAsiaTheme="minorEastAsia"/>
        </w:rPr>
        <w:t>и</w:t>
      </w:r>
      <w:r w:rsidRPr="002E7120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VT</w:t>
      </w:r>
      <w:r w:rsidRPr="002E7120">
        <w:rPr>
          <w:rFonts w:eastAsiaTheme="minorEastAsia"/>
          <w:vertAlign w:val="subscript"/>
        </w:rPr>
        <w:t>5</w:t>
      </w:r>
      <w:r w:rsidRPr="002E712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обеспечивают усиление по току </w:t>
      </w:r>
      <w:r w:rsidRPr="002E7120">
        <w:rPr>
          <w:rFonts w:eastAsiaTheme="minorEastAsia"/>
        </w:rPr>
        <w:t>(</w:t>
      </w:r>
      <w:r>
        <w:rPr>
          <w:rFonts w:eastAsiaTheme="minorEastAsia"/>
          <w:lang w:val="en-US"/>
        </w:rPr>
        <w:t>I</w:t>
      </w:r>
      <w:r w:rsidRPr="002E7120">
        <w:rPr>
          <w:rFonts w:eastAsiaTheme="minorEastAsia"/>
        </w:rPr>
        <w:t>)</w:t>
      </w:r>
      <w:r>
        <w:rPr>
          <w:rFonts w:eastAsiaTheme="minorEastAsia"/>
        </w:rPr>
        <w:t xml:space="preserve"> положительных и отрицательных полуволн соответственно;</w:t>
      </w:r>
    </w:p>
    <w:p w:rsidR="002F1E8F" w:rsidRPr="00C017FF" w:rsidRDefault="002F1E8F" w:rsidP="00C017FF">
      <w:pPr>
        <w:spacing w:before="360"/>
      </w:pPr>
      <w:r>
        <w:br w:type="page"/>
      </w:r>
    </w:p>
    <w:p w:rsidR="002F1E8F" w:rsidRDefault="00B23052" w:rsidP="002F1E8F">
      <w:pPr>
        <w:pStyle w:val="1"/>
        <w:numPr>
          <w:ilvl w:val="0"/>
          <w:numId w:val="1"/>
        </w:numPr>
        <w:ind w:left="567" w:hanging="567"/>
      </w:pPr>
      <w:bookmarkStart w:id="8" w:name="_Toc168497924"/>
      <w:r>
        <w:lastRenderedPageBreak/>
        <w:t>Эквивалентная схема, система параметров и классификация ОУ.</w:t>
      </w:r>
      <w:bookmarkEnd w:id="8"/>
    </w:p>
    <w:p w:rsidR="007D2643" w:rsidRDefault="007D2643" w:rsidP="007D2643">
      <w:pPr>
        <w:ind w:firstLine="567"/>
      </w:pPr>
      <w:r>
        <w:t>Эквивалентная схема определяет набор рабочих параметров ОУ, которые определяют его свойства;</w:t>
      </w:r>
    </w:p>
    <w:p w:rsidR="007D2643" w:rsidRDefault="007D2643" w:rsidP="007D2643">
      <w:pPr>
        <w:jc w:val="center"/>
        <w:rPr>
          <w:rFonts w:eastAsiaTheme="minorEastAsia"/>
          <w:b/>
          <w:sz w:val="24"/>
          <w:u w:val="single"/>
        </w:rPr>
      </w:pPr>
      <w:r w:rsidRPr="00160FDE">
        <w:rPr>
          <w:rFonts w:eastAsiaTheme="minorEastAsia"/>
          <w:b/>
          <w:sz w:val="24"/>
          <w:u w:val="single"/>
        </w:rPr>
        <w:t>Рисунок</w:t>
      </w:r>
      <w:r>
        <w:rPr>
          <w:rFonts w:eastAsiaTheme="minorEastAsia"/>
          <w:b/>
          <w:sz w:val="24"/>
          <w:u w:val="single"/>
        </w:rPr>
        <w:t xml:space="preserve"> </w:t>
      </w:r>
      <w:r w:rsidRPr="00160FDE">
        <w:rPr>
          <w:rFonts w:eastAsiaTheme="minorEastAsia"/>
          <w:b/>
          <w:sz w:val="24"/>
          <w:u w:val="single"/>
        </w:rPr>
        <w:t>стр. №</w:t>
      </w:r>
      <w:r>
        <w:rPr>
          <w:rFonts w:eastAsiaTheme="minorEastAsia"/>
          <w:b/>
          <w:sz w:val="24"/>
          <w:u w:val="single"/>
        </w:rPr>
        <w:t xml:space="preserve">16 </w:t>
      </w:r>
      <w:r w:rsidRPr="00160FDE">
        <w:rPr>
          <w:rFonts w:eastAsiaTheme="minorEastAsia"/>
          <w:b/>
          <w:sz w:val="24"/>
          <w:u w:val="single"/>
        </w:rPr>
        <w:t>(тетрадь)</w:t>
      </w:r>
    </w:p>
    <w:p w:rsidR="007D2643" w:rsidRDefault="007D2643" w:rsidP="00070E6E">
      <w:pPr>
        <w:pStyle w:val="a5"/>
        <w:numPr>
          <w:ilvl w:val="0"/>
          <w:numId w:val="15"/>
        </w:numPr>
        <w:spacing w:line="360" w:lineRule="auto"/>
        <w:ind w:left="567" w:hanging="567"/>
      </w:pPr>
      <w:r>
        <w:t>Входные параметры:</w:t>
      </w:r>
    </w:p>
    <w:p w:rsidR="007D2643" w:rsidRDefault="00070E6E" w:rsidP="00070E6E">
      <w:pPr>
        <w:pStyle w:val="a5"/>
        <w:numPr>
          <w:ilvl w:val="1"/>
          <w:numId w:val="15"/>
        </w:numPr>
        <w:ind w:left="1134" w:hanging="567"/>
      </w:pPr>
      <w:r>
        <w:t xml:space="preserve">Входное дифференциальное и синфазное сопротивление </w:t>
      </w:r>
      <w:r w:rsidRPr="00070E6E">
        <w:t>(</w:t>
      </w:r>
      <w:r>
        <w:rPr>
          <w:lang w:val="en-US"/>
        </w:rPr>
        <w:t>R</w:t>
      </w:r>
      <w:r w:rsidRPr="00070E6E">
        <w:t>)</w:t>
      </w:r>
      <w:r>
        <w:t>;</w:t>
      </w:r>
    </w:p>
    <w:p w:rsidR="00070E6E" w:rsidRPr="00070E6E" w:rsidRDefault="00363552" w:rsidP="00070E6E">
      <w:pPr>
        <w:ind w:left="567"/>
        <w:jc w:val="center"/>
      </w:pPr>
      <m:oMath>
        <m:borderBox>
          <m:borderBoxPr>
            <m:ctrlPr>
              <w:rPr>
                <w:rFonts w:ascii="Cambria Math" w:hAnsi="Cambria Math"/>
                <w:i/>
              </w:rPr>
            </m:ctrlPr>
          </m:borderBox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д</m:t>
                </m:r>
              </m:sub>
            </m:sSub>
            <m:r>
              <w:rPr>
                <w:rFonts w:ascii="Cambria Math" w:hAnsi="Cambria Math"/>
              </w:rPr>
              <m:t>=</m:t>
            </m:r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д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вх</m:t>
                    </m:r>
                  </m:sub>
                </m:sSub>
              </m:den>
            </m:f>
          </m:e>
        </m:borderBox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МОм</m:t>
            </m:r>
          </m:e>
        </m:d>
      </m:oMath>
      <w:r w:rsidR="00070E6E">
        <w:rPr>
          <w:rFonts w:eastAsiaTheme="minorEastAsia"/>
        </w:rPr>
        <w:t xml:space="preserve">   </w:t>
      </w:r>
      <m:oMath>
        <m:borderBox>
          <m:borderBoxPr>
            <m:ctrlPr>
              <w:rPr>
                <w:rFonts w:ascii="Cambria Math" w:eastAsiaTheme="minorEastAsia" w:hAnsi="Cambria Math"/>
                <w:i/>
              </w:rPr>
            </m:ctrlPr>
          </m:borderBox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с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с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вх</m:t>
                    </m:r>
                  </m:sub>
                </m:sSub>
              </m:den>
            </m:f>
          </m:e>
        </m:borderBox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ГОм</m:t>
            </m:r>
          </m:e>
        </m:d>
      </m:oMath>
    </w:p>
    <w:p w:rsidR="00070E6E" w:rsidRDefault="00070E6E" w:rsidP="00070E6E">
      <w:pPr>
        <w:pStyle w:val="a5"/>
        <w:numPr>
          <w:ilvl w:val="1"/>
          <w:numId w:val="15"/>
        </w:numPr>
        <w:ind w:left="1134" w:hanging="567"/>
      </w:pPr>
      <w:r>
        <w:t>Входной ток (</w:t>
      </w:r>
      <w:r>
        <w:rPr>
          <w:lang w:val="en-US"/>
        </w:rPr>
        <w:t>I</w:t>
      </w:r>
      <w:r>
        <w:t xml:space="preserve"> </w:t>
      </w:r>
      <w:r w:rsidRPr="00070E6E">
        <w:t>[</w:t>
      </w:r>
      <w:r>
        <w:t>мкА</w:t>
      </w:r>
      <w:r w:rsidRPr="00070E6E">
        <w:t>]</w:t>
      </w:r>
      <w:r>
        <w:t>) и разность входных токов;</w:t>
      </w:r>
    </w:p>
    <w:p w:rsidR="00070E6E" w:rsidRPr="004535AC" w:rsidRDefault="00363552" w:rsidP="00070E6E">
      <m:oMathPara>
        <m:oMathParaPr>
          <m:jc m:val="center"/>
        </m:oMathParaPr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вх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вх 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вх 2</m:t>
                  </m:r>
                </m:sub>
              </m:sSub>
            </m:e>
          </m:borderBox>
        </m:oMath>
      </m:oMathPara>
    </w:p>
    <w:p w:rsidR="00070E6E" w:rsidRDefault="00070E6E" w:rsidP="00070E6E">
      <w:pPr>
        <w:pStyle w:val="a5"/>
        <w:numPr>
          <w:ilvl w:val="1"/>
          <w:numId w:val="15"/>
        </w:numPr>
        <w:ind w:left="1134" w:hanging="567"/>
      </w:pPr>
      <w:r>
        <w:t>Температурный коэффициент разности входных токов;</w:t>
      </w:r>
    </w:p>
    <w:p w:rsidR="00070E6E" w:rsidRPr="00D5460C" w:rsidRDefault="00363552" w:rsidP="00070E6E">
      <m:oMathPara>
        <m:oMathParaPr>
          <m:jc m:val="center"/>
        </m:oMathParaPr>
        <m:oMath>
          <m:borderBox>
            <m:borderBoxPr>
              <m:ctrlPr>
                <w:rPr>
                  <w:rFonts w:ascii="Cambria Math" w:hAnsi="Cambria Math"/>
                </w:rPr>
              </m:ctrlPr>
            </m:borderBoxPr>
            <m:e>
              <m:r>
                <m:rPr>
                  <m:sty m:val="p"/>
                </m:rPr>
                <w:rPr>
                  <w:rFonts w:ascii="Cambria Math" w:hAnsi="Cambria Math"/>
                </w:rPr>
                <m:t>ΔΔ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вх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вх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den>
              </m:f>
            </m:e>
          </m:borderBox>
        </m:oMath>
      </m:oMathPara>
    </w:p>
    <w:p w:rsidR="00070E6E" w:rsidRDefault="00070E6E" w:rsidP="00070E6E">
      <w:pPr>
        <w:pStyle w:val="a5"/>
        <w:numPr>
          <w:ilvl w:val="1"/>
          <w:numId w:val="15"/>
        </w:numPr>
        <w:ind w:left="1134" w:hanging="567"/>
      </w:pPr>
      <w:r>
        <w:t xml:space="preserve">Напряжение смещения нуля – это дифференциальное </w:t>
      </w:r>
      <w:r>
        <w:rPr>
          <w:lang w:val="en-US"/>
        </w:rPr>
        <w:t>U</w:t>
      </w:r>
      <w:r w:rsidRPr="00070E6E">
        <w:rPr>
          <w:vertAlign w:val="subscript"/>
        </w:rPr>
        <w:t>ВХ</w:t>
      </w:r>
      <w:r>
        <w:t xml:space="preserve"> при котором </w:t>
      </w:r>
      <w:r>
        <w:rPr>
          <w:lang w:val="en-US"/>
        </w:rPr>
        <w:t>U</w:t>
      </w:r>
      <w:r w:rsidRPr="00070E6E">
        <w:rPr>
          <w:vertAlign w:val="subscript"/>
        </w:rPr>
        <w:t>ВЫХ</w:t>
      </w:r>
      <w:r>
        <w:t xml:space="preserve"> = 0;</w:t>
      </w:r>
    </w:p>
    <w:p w:rsidR="00070E6E" w:rsidRPr="00D5460C" w:rsidRDefault="00363552" w:rsidP="00070E6E">
      <m:oMathPara>
        <m:oMathParaPr>
          <m:jc m:val="center"/>
        </m:oMathParaPr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см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вых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 xml:space="preserve">, при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д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=0</m:t>
              </m:r>
            </m:e>
          </m:borderBox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мВ</m:t>
              </m:r>
            </m:e>
          </m:d>
        </m:oMath>
      </m:oMathPara>
    </w:p>
    <w:p w:rsidR="00070E6E" w:rsidRDefault="00070E6E" w:rsidP="00070E6E">
      <w:pPr>
        <w:pStyle w:val="a5"/>
        <w:numPr>
          <w:ilvl w:val="1"/>
          <w:numId w:val="15"/>
        </w:numPr>
        <w:ind w:left="1134" w:hanging="567"/>
      </w:pPr>
      <w:r>
        <w:t>Температурный дрейф напряжения</w:t>
      </w:r>
      <w:r w:rsidR="00F75D7C">
        <w:t xml:space="preserve"> (</w:t>
      </w:r>
      <w:r w:rsidR="00F75D7C">
        <w:rPr>
          <w:lang w:val="en-US"/>
        </w:rPr>
        <w:t>U</w:t>
      </w:r>
      <w:r w:rsidR="00F75D7C" w:rsidRPr="00F75D7C">
        <w:t>)</w:t>
      </w:r>
      <w:r>
        <w:t xml:space="preserve"> смещения нуля;</w:t>
      </w:r>
    </w:p>
    <w:p w:rsidR="00070E6E" w:rsidRPr="000745A4" w:rsidRDefault="00363552" w:rsidP="00070E6E">
      <w:pPr>
        <w:ind w:left="567"/>
      </w:pPr>
      <m:oMathPara>
        <m:oMathParaPr>
          <m:jc m:val="center"/>
        </m:oMathParaPr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см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e>
          </m:borderBox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мкВ</m:t>
                  </m:r>
                </m:num>
                <m:den>
                  <m:r>
                    <w:rPr>
                      <w:rFonts w:ascii="Cambria Math" w:hAnsi="Cambria Math"/>
                    </w:rPr>
                    <m:t>К</m:t>
                  </m:r>
                </m:den>
              </m:f>
            </m:e>
          </m:d>
        </m:oMath>
      </m:oMathPara>
    </w:p>
    <w:p w:rsidR="007D2643" w:rsidRDefault="007D2643" w:rsidP="00116501">
      <w:pPr>
        <w:pStyle w:val="a5"/>
        <w:numPr>
          <w:ilvl w:val="0"/>
          <w:numId w:val="15"/>
        </w:numPr>
        <w:spacing w:line="360" w:lineRule="auto"/>
        <w:ind w:left="567" w:hanging="567"/>
      </w:pPr>
      <w:r>
        <w:t>Выходные параметры:</w:t>
      </w:r>
    </w:p>
    <w:p w:rsidR="00F75D7C" w:rsidRDefault="00D5460C" w:rsidP="00F75D7C">
      <w:pPr>
        <w:pStyle w:val="a5"/>
        <w:numPr>
          <w:ilvl w:val="1"/>
          <w:numId w:val="15"/>
        </w:numPr>
        <w:ind w:left="1134" w:hanging="567"/>
      </w:pPr>
      <w:r>
        <w:t>Выходное сопротивление</w:t>
      </w:r>
      <w:r w:rsidR="00F75D7C">
        <w:t xml:space="preserve"> </w:t>
      </w:r>
      <w:r w:rsidR="00F75D7C">
        <w:rPr>
          <w:lang w:val="en-US"/>
        </w:rPr>
        <w:t>(R)</w:t>
      </w:r>
      <w:r w:rsidR="00F75D7C">
        <w:t>;</w:t>
      </w:r>
    </w:p>
    <w:p w:rsidR="00F75D7C" w:rsidRPr="000745A4" w:rsidRDefault="00363552" w:rsidP="00F75D7C">
      <w:pPr>
        <w:rPr>
          <w:rFonts w:eastAsiaTheme="minorEastAsia"/>
        </w:rPr>
      </w:pPr>
      <m:oMathPara>
        <m:oMathParaPr>
          <m:jc m:val="center"/>
        </m:oMathParaPr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вых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вых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вых</m:t>
                      </m:r>
                    </m:sub>
                  </m:sSub>
                </m:den>
              </m:f>
            </m:e>
          </m:borderBox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Ом</m:t>
              </m:r>
            </m:e>
          </m:d>
        </m:oMath>
      </m:oMathPara>
    </w:p>
    <w:p w:rsidR="00116501" w:rsidRPr="00116501" w:rsidRDefault="00116501" w:rsidP="00116501">
      <w:pPr>
        <w:ind w:firstLine="567"/>
        <w:rPr>
          <w:rFonts w:eastAsiaTheme="minorEastAsia"/>
        </w:rPr>
      </w:pPr>
      <w:r>
        <w:rPr>
          <w:rFonts w:eastAsiaTheme="minorEastAsia"/>
        </w:rPr>
        <w:t xml:space="preserve">(Предельное выходные параметры </w:t>
      </w:r>
      <w:r>
        <w:rPr>
          <w:rFonts w:eastAsiaTheme="minorEastAsia"/>
          <w:lang w:val="en-US"/>
        </w:rPr>
        <w:t>E</w:t>
      </w:r>
      <w:r w:rsidRPr="00116501">
        <w:rPr>
          <w:rFonts w:eastAsiaTheme="minorEastAsia"/>
          <w:vertAlign w:val="subscript"/>
        </w:rPr>
        <w:t>П</w:t>
      </w:r>
      <w:r w:rsidRPr="00116501">
        <w:rPr>
          <w:rFonts w:eastAsiaTheme="minorEastAsia"/>
        </w:rPr>
        <w:t xml:space="preserve"> </w:t>
      </w:r>
      <w:r>
        <w:rPr>
          <w:rFonts w:eastAsiaTheme="minorEastAsia"/>
        </w:rPr>
        <w:t xml:space="preserve">= 2…3 В, </w:t>
      </w:r>
      <w:r>
        <w:rPr>
          <w:rFonts w:eastAsiaTheme="minorEastAsia"/>
          <w:lang w:val="en-US"/>
        </w:rPr>
        <w:t>I</w:t>
      </w:r>
      <w:r>
        <w:rPr>
          <w:rFonts w:eastAsiaTheme="minorEastAsia"/>
        </w:rPr>
        <w:t xml:space="preserve"> = 6…20 мкА);</w:t>
      </w:r>
    </w:p>
    <w:p w:rsidR="00116501" w:rsidRDefault="000745A4" w:rsidP="00F75D7C">
      <w:pPr>
        <w:pStyle w:val="a5"/>
        <w:numPr>
          <w:ilvl w:val="1"/>
          <w:numId w:val="15"/>
        </w:numPr>
        <w:ind w:left="1134" w:hanging="567"/>
      </w:pPr>
      <w:proofErr w:type="gramStart"/>
      <w:r>
        <w:t>А</w:t>
      </w:r>
      <w:r>
        <w:rPr>
          <w:lang w:val="en-US"/>
        </w:rPr>
        <w:t xml:space="preserve"> ???</w:t>
      </w:r>
      <w:proofErr w:type="gramEnd"/>
    </w:p>
    <w:p w:rsidR="00116501" w:rsidRDefault="00116501" w:rsidP="00116501">
      <w:r>
        <w:br w:type="page"/>
      </w:r>
    </w:p>
    <w:p w:rsidR="007D2643" w:rsidRDefault="007D2643" w:rsidP="00116501">
      <w:pPr>
        <w:pStyle w:val="a5"/>
        <w:numPr>
          <w:ilvl w:val="0"/>
          <w:numId w:val="15"/>
        </w:numPr>
        <w:spacing w:line="360" w:lineRule="auto"/>
        <w:ind w:left="567" w:hanging="567"/>
      </w:pPr>
      <w:r>
        <w:lastRenderedPageBreak/>
        <w:t>Параметры передачи:</w:t>
      </w:r>
    </w:p>
    <w:p w:rsidR="00116501" w:rsidRDefault="00116501" w:rsidP="00116501">
      <w:pPr>
        <w:pStyle w:val="a5"/>
        <w:numPr>
          <w:ilvl w:val="1"/>
          <w:numId w:val="15"/>
        </w:numPr>
        <w:ind w:left="1134" w:hanging="567"/>
      </w:pPr>
      <w:r>
        <w:t>Дифференциальный коэффициент усиления;</w:t>
      </w:r>
    </w:p>
    <w:p w:rsidR="000745A4" w:rsidRPr="005E01AF" w:rsidRDefault="00363552" w:rsidP="000745A4">
      <m:oMathPara>
        <m:oMathParaPr>
          <m:jc m:val="center"/>
        </m:oMathParaPr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</w:rPr>
                    <m:t>д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</w:rPr>
                    <m:t>оу</m:t>
                  </m:r>
                </m:sub>
              </m:sSub>
              <m:r>
                <w:rPr>
                  <w:rFonts w:ascii="Cambria Math" w:hAnsi="Cambria Math"/>
                </w:rPr>
                <m:t xml:space="preserve">=до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e>
          </m:borderBox>
        </m:oMath>
      </m:oMathPara>
    </w:p>
    <w:p w:rsidR="00116501" w:rsidRDefault="00116501" w:rsidP="00116501">
      <w:pPr>
        <w:pStyle w:val="a5"/>
        <w:numPr>
          <w:ilvl w:val="1"/>
          <w:numId w:val="15"/>
        </w:numPr>
        <w:ind w:left="1134" w:hanging="567"/>
      </w:pPr>
      <w:r>
        <w:t>Коэффициент ослабления синфазного сигнала;</w:t>
      </w:r>
    </w:p>
    <w:p w:rsidR="005E01AF" w:rsidRPr="005E01AF" w:rsidRDefault="00363552" w:rsidP="005E01AF">
      <m:oMathPara>
        <m:oMathParaPr>
          <m:jc m:val="center"/>
        </m:oMathParaPr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</w:rPr>
                    <m:t>оос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К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К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с</m:t>
                      </m:r>
                    </m:sub>
                  </m:sSub>
                </m:den>
              </m:f>
            </m:e>
          </m:borderBox>
        </m:oMath>
      </m:oMathPara>
    </w:p>
    <w:p w:rsidR="00116501" w:rsidRDefault="00116501" w:rsidP="00116501">
      <w:pPr>
        <w:pStyle w:val="a5"/>
        <w:numPr>
          <w:ilvl w:val="1"/>
          <w:numId w:val="15"/>
        </w:numPr>
        <w:ind w:left="1134" w:hanging="567"/>
      </w:pPr>
      <w:r>
        <w:t>Частота среза АЧХ (верхняя частота);</w:t>
      </w:r>
    </w:p>
    <w:p w:rsidR="005E01AF" w:rsidRDefault="005E01AF" w:rsidP="005E01AF">
      <w:pPr>
        <w:ind w:left="567"/>
        <w:jc w:val="center"/>
        <w:rPr>
          <w:rFonts w:eastAsiaTheme="minorEastAsia"/>
          <w:b/>
          <w:sz w:val="24"/>
          <w:u w:val="single"/>
        </w:rPr>
      </w:pPr>
      <w:r w:rsidRPr="005E01AF">
        <w:rPr>
          <w:rFonts w:eastAsiaTheme="minorEastAsia"/>
          <w:b/>
          <w:sz w:val="24"/>
          <w:u w:val="single"/>
        </w:rPr>
        <w:t>Рисунок стр. №17 (тетрадь)</w:t>
      </w:r>
    </w:p>
    <w:p w:rsidR="005E01AF" w:rsidRPr="005E01AF" w:rsidRDefault="00363552" w:rsidP="005E01AF"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ср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eastAsiaTheme="minorEastAsia" w:hAnsi="Cambria Math"/>
                </w:rPr>
                <m:t>5…15 Гц</m:t>
              </m:r>
            </m:e>
          </m:borderBox>
        </m:oMath>
      </m:oMathPara>
    </w:p>
    <w:p w:rsidR="00116501" w:rsidRDefault="00116501" w:rsidP="00116501">
      <w:pPr>
        <w:pStyle w:val="a5"/>
        <w:numPr>
          <w:ilvl w:val="1"/>
          <w:numId w:val="15"/>
        </w:numPr>
        <w:ind w:left="1134" w:hanging="567"/>
      </w:pPr>
      <w:r>
        <w:t xml:space="preserve">Частота </w:t>
      </w:r>
      <w:r w:rsidR="000745A4">
        <w:t xml:space="preserve">единого усиления </w:t>
      </w:r>
      <w:r w:rsidR="000745A4">
        <w:rPr>
          <w:lang w:val="en-US"/>
        </w:rPr>
        <w:t>f</w:t>
      </w:r>
      <w:r w:rsidR="000745A4" w:rsidRPr="000745A4">
        <w:rPr>
          <w:vertAlign w:val="subscript"/>
        </w:rPr>
        <w:t>1</w:t>
      </w:r>
      <w:r w:rsidR="000745A4">
        <w:t>, на которой коэффициент усиления</w:t>
      </w:r>
      <w:r w:rsidR="000745A4" w:rsidRPr="000745A4">
        <w:t xml:space="preserve"> </w:t>
      </w:r>
      <w:r w:rsidR="000745A4">
        <w:t>К</w:t>
      </w:r>
      <w:r w:rsidR="000745A4" w:rsidRPr="000745A4">
        <w:rPr>
          <w:vertAlign w:val="subscript"/>
        </w:rPr>
        <w:t>Д</w:t>
      </w:r>
      <w:r w:rsidR="000745A4">
        <w:t xml:space="preserve"> уменьшается до «1» </w:t>
      </w:r>
      <w:r w:rsidR="000745A4" w:rsidRPr="000745A4">
        <w:t>[</w:t>
      </w:r>
      <w:r w:rsidR="000745A4">
        <w:t>МГц];</w:t>
      </w:r>
    </w:p>
    <w:p w:rsidR="000745A4" w:rsidRPr="007D2643" w:rsidRDefault="000745A4" w:rsidP="000745A4">
      <w:pPr>
        <w:pStyle w:val="a5"/>
        <w:numPr>
          <w:ilvl w:val="1"/>
          <w:numId w:val="15"/>
        </w:numPr>
        <w:ind w:left="1134" w:hanging="567"/>
      </w:pPr>
      <w:r>
        <w:t>Скорость нарастания выходного напряжения при ступенчатом входном воздействии ???</w:t>
      </w:r>
    </w:p>
    <w:p w:rsidR="002F1E8F" w:rsidRDefault="002F1E8F" w:rsidP="002F1E8F">
      <w:pPr>
        <w:rPr>
          <w:sz w:val="36"/>
        </w:rPr>
      </w:pPr>
      <w:r>
        <w:br w:type="page"/>
      </w:r>
    </w:p>
    <w:p w:rsidR="002F1E8F" w:rsidRDefault="00B23052" w:rsidP="00B23052">
      <w:pPr>
        <w:pStyle w:val="1"/>
        <w:numPr>
          <w:ilvl w:val="0"/>
          <w:numId w:val="1"/>
        </w:numPr>
        <w:ind w:left="567" w:hanging="567"/>
      </w:pPr>
      <w:bookmarkStart w:id="9" w:name="_Toc168497925"/>
      <w:r>
        <w:lastRenderedPageBreak/>
        <w:t>Понятие идеального ОУ. Общая схема включения ОУ.</w:t>
      </w:r>
      <w:bookmarkEnd w:id="9"/>
    </w:p>
    <w:p w:rsidR="00A97E85" w:rsidRDefault="009143DC" w:rsidP="00A97E85">
      <w:pPr>
        <w:ind w:firstLine="567"/>
        <w:rPr>
          <w:rFonts w:eastAsiaTheme="minorEastAsia"/>
        </w:rPr>
      </w:pPr>
      <w:r>
        <w:t>Поскольку реальный</w:t>
      </w:r>
      <w:r w:rsidR="00A97E85">
        <w:t xml:space="preserve"> ОУ имеет сложную схему и описывается большой системой параметров, то для упрощения расчётов используют понятие идеального ОУ. Такой ОУ имеет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  <m:r>
          <w:rPr>
            <w:rFonts w:ascii="Cambria Math" w:hAnsi="Cambria Math"/>
          </w:rPr>
          <m:t>=∞</m:t>
        </m:r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д</m:t>
            </m:r>
          </m:sub>
        </m:sSub>
        <m:r>
          <w:rPr>
            <w:rFonts w:ascii="Cambria Math" w:eastAsiaTheme="minorEastAsia" w:hAnsi="Cambria Math"/>
          </w:rPr>
          <m:t>=∞,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с</m:t>
            </m:r>
          </m:sub>
        </m:sSub>
        <m:r>
          <w:rPr>
            <w:rFonts w:ascii="Cambria Math" w:eastAsiaTheme="minorEastAsia" w:hAnsi="Cambria Math"/>
          </w:rPr>
          <m:t>=∞</m:t>
        </m:r>
      </m:oMath>
      <w:r w:rsidR="00A97E85">
        <w:rPr>
          <w:rFonts w:eastAsiaTheme="minorEastAsia"/>
        </w:rPr>
        <w:t>, бесконечно малое выходное сопротивление, нулевые стати</w:t>
      </w:r>
      <w:r w:rsidR="0080474C">
        <w:rPr>
          <w:rFonts w:eastAsiaTheme="minorEastAsia"/>
        </w:rPr>
        <w:t>ческие</w:t>
      </w:r>
      <w:r w:rsidR="00A97E85">
        <w:rPr>
          <w:rFonts w:eastAsiaTheme="minorEastAsia"/>
        </w:rPr>
        <w:t xml:space="preserve"> ошибки;</w:t>
      </w:r>
    </w:p>
    <w:p w:rsidR="00A97E85" w:rsidRDefault="00A97E85" w:rsidP="00A97E85">
      <w:pPr>
        <w:ind w:firstLine="567"/>
        <w:rPr>
          <w:rFonts w:eastAsiaTheme="minorEastAsia"/>
        </w:rPr>
      </w:pPr>
      <w:r>
        <w:rPr>
          <w:rFonts w:eastAsiaTheme="minorEastAsia"/>
        </w:rPr>
        <w:t>Общая схема включения:</w:t>
      </w:r>
    </w:p>
    <w:p w:rsidR="00A97E85" w:rsidRDefault="00A97E85" w:rsidP="00876AC5">
      <w:pPr>
        <w:jc w:val="center"/>
        <w:rPr>
          <w:rFonts w:eastAsiaTheme="minorEastAsia"/>
          <w:b/>
          <w:sz w:val="24"/>
          <w:u w:val="single"/>
        </w:rPr>
      </w:pPr>
      <w:r w:rsidRPr="00160FDE">
        <w:rPr>
          <w:rFonts w:eastAsiaTheme="minorEastAsia"/>
          <w:b/>
          <w:sz w:val="24"/>
          <w:u w:val="single"/>
        </w:rPr>
        <w:t>Рисунок</w:t>
      </w:r>
      <w:r>
        <w:rPr>
          <w:rFonts w:eastAsiaTheme="minorEastAsia"/>
          <w:b/>
          <w:sz w:val="24"/>
          <w:u w:val="single"/>
        </w:rPr>
        <w:t xml:space="preserve"> </w:t>
      </w:r>
      <w:r w:rsidRPr="00160FDE">
        <w:rPr>
          <w:rFonts w:eastAsiaTheme="minorEastAsia"/>
          <w:b/>
          <w:sz w:val="24"/>
          <w:u w:val="single"/>
        </w:rPr>
        <w:t>стр. №</w:t>
      </w:r>
      <w:r>
        <w:rPr>
          <w:rFonts w:eastAsiaTheme="minorEastAsia"/>
          <w:b/>
          <w:sz w:val="24"/>
          <w:u w:val="single"/>
        </w:rPr>
        <w:t xml:space="preserve">1 </w:t>
      </w:r>
      <w:r w:rsidRPr="00160FDE">
        <w:rPr>
          <w:rFonts w:eastAsiaTheme="minorEastAsia"/>
          <w:b/>
          <w:sz w:val="24"/>
          <w:u w:val="single"/>
        </w:rPr>
        <w:t>(</w:t>
      </w:r>
      <w:r>
        <w:rPr>
          <w:rFonts w:eastAsiaTheme="minorEastAsia"/>
          <w:b/>
          <w:sz w:val="24"/>
          <w:u w:val="single"/>
          <w:lang w:val="en-US"/>
        </w:rPr>
        <w:t>MissingAnswers</w:t>
      </w:r>
      <w:r w:rsidRPr="00160FDE">
        <w:rPr>
          <w:rFonts w:eastAsiaTheme="minorEastAsia"/>
          <w:b/>
          <w:sz w:val="24"/>
          <w:u w:val="single"/>
        </w:rPr>
        <w:t>)</w:t>
      </w:r>
    </w:p>
    <w:p w:rsidR="00363552" w:rsidRDefault="00363552" w:rsidP="00363552">
      <w:pPr>
        <w:ind w:firstLine="567"/>
      </w:pPr>
      <w:r>
        <w:t>Считаем ОУ идеальным</w:t>
      </w:r>
      <w:r w:rsidR="009143DC">
        <w:t>:</w:t>
      </w:r>
      <w:r w:rsidR="009143DC" w:rsidRPr="009143DC">
        <w:t xml:space="preserve"> </w:t>
      </w:r>
      <w:r w:rsidR="009143DC">
        <w:rPr>
          <w:lang w:val="en-US"/>
        </w:rPr>
        <w:t>U</w:t>
      </w:r>
      <w:r w:rsidR="009143DC" w:rsidRPr="009143DC">
        <w:rPr>
          <w:vertAlign w:val="subscript"/>
        </w:rPr>
        <w:t>А</w:t>
      </w:r>
      <w:r w:rsidR="009143DC" w:rsidRPr="009143DC">
        <w:t xml:space="preserve"> </w:t>
      </w:r>
      <w:r w:rsidR="009143DC">
        <w:t xml:space="preserve">= </w:t>
      </w:r>
      <w:r w:rsidR="009143DC">
        <w:rPr>
          <w:lang w:val="en-US"/>
        </w:rPr>
        <w:t>U</w:t>
      </w:r>
      <w:r w:rsidR="009143DC" w:rsidRPr="009143DC">
        <w:rPr>
          <w:vertAlign w:val="subscript"/>
        </w:rPr>
        <w:t>В</w:t>
      </w:r>
      <w:r w:rsidR="009143DC">
        <w:t>;</w:t>
      </w:r>
    </w:p>
    <w:p w:rsidR="009143DC" w:rsidRDefault="009143DC" w:rsidP="00363552">
      <w:pPr>
        <w:ind w:firstLine="567"/>
      </w:pPr>
      <w:r>
        <w:t xml:space="preserve">В этой схеме ОУ охвачен ООС, реализованной на </w:t>
      </w:r>
      <w:r>
        <w:rPr>
          <w:lang w:val="en-US"/>
        </w:rPr>
        <w:t>R</w:t>
      </w:r>
      <w:r w:rsidRPr="009143DC">
        <w:rPr>
          <w:vertAlign w:val="subscript"/>
        </w:rPr>
        <w:t>1</w:t>
      </w:r>
      <w:r>
        <w:t xml:space="preserve"> и </w:t>
      </w:r>
      <w:r>
        <w:rPr>
          <w:lang w:val="en-US"/>
        </w:rPr>
        <w:t>R</w:t>
      </w:r>
      <w:r w:rsidRPr="009143DC">
        <w:rPr>
          <w:vertAlign w:val="subscript"/>
        </w:rPr>
        <w:t>2</w:t>
      </w:r>
      <w:r>
        <w:t>;</w:t>
      </w:r>
    </w:p>
    <w:p w:rsidR="009143DC" w:rsidRDefault="009143DC" w:rsidP="00363552">
      <w:pPr>
        <w:ind w:firstLine="567"/>
      </w:pPr>
      <w:r>
        <w:t>Напряжение в т. А и В:</w:t>
      </w:r>
    </w:p>
    <w:p w:rsidR="00007058" w:rsidRPr="00007058" w:rsidRDefault="009143DC" w:rsidP="009143DC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вых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borderBox>
        </m:oMath>
      </m:oMathPara>
    </w:p>
    <w:p w:rsidR="009143DC" w:rsidRPr="00007058" w:rsidRDefault="009143DC" w:rsidP="009143DC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den>
              </m:f>
            </m:e>
          </m:borderBox>
        </m:oMath>
      </m:oMathPara>
    </w:p>
    <w:p w:rsidR="009143DC" w:rsidRPr="00007058" w:rsidRDefault="00007058" w:rsidP="00007058">
      <w:pPr>
        <w:jc w:val="center"/>
        <w:rPr>
          <w:i/>
          <w:lang w:val="en-US"/>
        </w:rPr>
      </w:pPr>
      <m:oMathPara>
        <m:oMathParaPr>
          <m:jc m:val="center"/>
        </m:oMathParaPr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вых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/>
                  </m:sSub>
                  <m:r>
                    <w:rPr>
                      <w:rFonts w:ascii="Cambria Math" w:hAnsi="Cambria Math"/>
                    </w:rPr>
                    <m:t>1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borderBox>
        </m:oMath>
      </m:oMathPara>
    </w:p>
    <w:p w:rsidR="002F1E8F" w:rsidRDefault="002F1E8F" w:rsidP="002F1E8F">
      <w:pPr>
        <w:rPr>
          <w:sz w:val="36"/>
        </w:rPr>
      </w:pPr>
      <w:r>
        <w:br w:type="page"/>
      </w:r>
    </w:p>
    <w:p w:rsidR="002F1E8F" w:rsidRDefault="00B23052" w:rsidP="00B23052">
      <w:pPr>
        <w:pStyle w:val="1"/>
        <w:numPr>
          <w:ilvl w:val="0"/>
          <w:numId w:val="1"/>
        </w:numPr>
        <w:ind w:left="567" w:hanging="567"/>
      </w:pPr>
      <w:bookmarkStart w:id="10" w:name="_Toc168497926"/>
      <w:r>
        <w:lastRenderedPageBreak/>
        <w:t>Частные случаи схем включения ОУ: дифференциальный, инвертирующий</w:t>
      </w:r>
      <w:r w:rsidR="00833746">
        <w:t>, не инвертирующий усилители; Повторитель напряжения.</w:t>
      </w:r>
      <w:bookmarkEnd w:id="10"/>
    </w:p>
    <w:p w:rsidR="00DF68F2" w:rsidRDefault="0080474C" w:rsidP="00876AC5">
      <w:pPr>
        <w:jc w:val="both"/>
      </w:pPr>
      <m:oMath>
        <m:borderBox>
          <m:borderBoxPr>
            <m:ctrlPr>
              <w:rPr>
                <w:rFonts w:ascii="Cambria Math" w:hAnsi="Cambria Math"/>
                <w:i/>
              </w:rPr>
            </m:ctrlPr>
          </m:borderBox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вых</m:t>
                </m:r>
              </m:sub>
            </m:sSub>
            <m: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/>
                </m:sSub>
                <m:r>
                  <w:rPr>
                    <w:rFonts w:ascii="Cambria Math" w:hAnsi="Cambria Math"/>
                  </w:rPr>
                  <m:t>1</m:t>
                </m:r>
              </m:den>
            </m:f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borderBox>
      </m:oMath>
      <w:r>
        <w:rPr>
          <w:rFonts w:eastAsiaTheme="minorEastAsia"/>
        </w:rPr>
        <w:t xml:space="preserve"> – </w:t>
      </w:r>
      <w:r w:rsidRPr="0080474C">
        <w:t>общая схема включения</w:t>
      </w:r>
      <w:r>
        <w:t>;</w:t>
      </w:r>
    </w:p>
    <w:p w:rsidR="00886B55" w:rsidRPr="00886B55" w:rsidRDefault="00886B55" w:rsidP="00886B55">
      <w:pPr>
        <w:pStyle w:val="a5"/>
        <w:numPr>
          <w:ilvl w:val="0"/>
          <w:numId w:val="23"/>
        </w:numPr>
        <w:ind w:left="567" w:hanging="567"/>
      </w:pPr>
      <w:r>
        <w:rPr>
          <w:rFonts w:eastAsiaTheme="minorEastAsia"/>
        </w:rPr>
        <w:t>Дифференциальный усилитель:</w:t>
      </w:r>
    </w:p>
    <w:p w:rsidR="009E35A1" w:rsidRDefault="00886B55" w:rsidP="00886B55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886B55">
        <w:rPr>
          <w:rFonts w:eastAsiaTheme="minorEastAsia"/>
        </w:rPr>
        <w:t>;</w:t>
      </w:r>
      <w:r w:rsidRPr="00886B5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eastAsiaTheme="minorEastAsia"/>
        </w:rPr>
        <w:t>;</w:t>
      </w:r>
    </w:p>
    <w:p w:rsidR="00886B55" w:rsidRDefault="009E35A1" w:rsidP="00876AC5">
      <w:pPr>
        <w:jc w:val="both"/>
      </w:pPr>
      <m:oMath>
        <m:borderBox>
          <m:borderBoxPr>
            <m:ctrlPr>
              <w:rPr>
                <w:rFonts w:ascii="Cambria Math" w:hAnsi="Cambria Math"/>
                <w:i/>
              </w:rPr>
            </m:ctrlPr>
          </m:borderBox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вых</m:t>
                </m:r>
              </m:sub>
            </m:sSub>
            <m:r>
              <w:rPr>
                <w:rFonts w:ascii="Cambria Math" w:hAnsi="Cambria Math"/>
              </w:rPr>
              <m:t>=</m:t>
            </m:r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</m:borderBox>
      </m:oMath>
      <w:r w:rsidR="00886B55">
        <w:rPr>
          <w:rFonts w:eastAsiaTheme="minorEastAsia"/>
        </w:rPr>
        <w:t>;</w:t>
      </w:r>
    </w:p>
    <w:p w:rsidR="00876AC5" w:rsidRPr="00876AC5" w:rsidRDefault="00876AC5" w:rsidP="009E35A1">
      <w:pPr>
        <w:pStyle w:val="a5"/>
        <w:numPr>
          <w:ilvl w:val="0"/>
          <w:numId w:val="23"/>
        </w:numPr>
        <w:ind w:left="567" w:hanging="567"/>
      </w:pPr>
      <w:r>
        <w:t>Инвертирующий усилитель:</w:t>
      </w:r>
    </w:p>
    <w:p w:rsidR="009E35A1" w:rsidRPr="00876AC5" w:rsidRDefault="00886B55" w:rsidP="00876AC5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∞</m:t>
        </m:r>
      </m:oMath>
      <w:r w:rsidR="00876AC5" w:rsidRPr="00876AC5">
        <w:rPr>
          <w:rFonts w:eastAsiaTheme="minorEastAsia"/>
          <w:lang w:val="en-US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=0</m:t>
        </m:r>
      </m:oMath>
      <w:r w:rsidR="00876AC5" w:rsidRPr="00876AC5">
        <w:rPr>
          <w:rFonts w:eastAsiaTheme="minorEastAsia"/>
          <w:lang w:val="en-US"/>
        </w:rPr>
        <w:t>;</w:t>
      </w:r>
    </w:p>
    <w:p w:rsidR="00876AC5" w:rsidRDefault="00876AC5" w:rsidP="00876AC5">
      <w:pPr>
        <w:jc w:val="both"/>
        <w:rPr>
          <w:rFonts w:eastAsiaTheme="minorEastAsia"/>
        </w:rPr>
      </w:pPr>
      <m:oMath>
        <m:borderBox>
          <m:borderBoxPr>
            <m:ctrlPr>
              <w:rPr>
                <w:rFonts w:ascii="Cambria Math" w:hAnsi="Cambria Math"/>
                <w:i/>
              </w:rPr>
            </m:ctrlPr>
          </m:borderBox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вых</m:t>
                </m:r>
              </m:sub>
            </m:sSub>
            <m:r>
              <w:rPr>
                <w:rFonts w:ascii="Cambria Math" w:hAnsi="Cambria Math"/>
              </w:rPr>
              <m:t>=-</m:t>
            </m:r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borderBox>
      </m:oMath>
      <w:r>
        <w:rPr>
          <w:rFonts w:eastAsiaTheme="minorEastAsia"/>
        </w:rPr>
        <w:t>;</w:t>
      </w:r>
    </w:p>
    <w:p w:rsidR="00876AC5" w:rsidRDefault="00317154" w:rsidP="00317154">
      <w:pPr>
        <w:jc w:val="center"/>
        <w:rPr>
          <w:rFonts w:eastAsiaTheme="minorEastAsia"/>
          <w:b/>
          <w:sz w:val="24"/>
          <w:u w:val="single"/>
        </w:rPr>
      </w:pPr>
      <w:r w:rsidRPr="00160FDE">
        <w:rPr>
          <w:rFonts w:eastAsiaTheme="minorEastAsia"/>
          <w:b/>
          <w:sz w:val="24"/>
          <w:u w:val="single"/>
        </w:rPr>
        <w:t>Рисунок</w:t>
      </w:r>
      <w:r>
        <w:rPr>
          <w:rFonts w:eastAsiaTheme="minorEastAsia"/>
          <w:b/>
          <w:sz w:val="24"/>
          <w:u w:val="single"/>
        </w:rPr>
        <w:t xml:space="preserve"> </w:t>
      </w:r>
      <w:r w:rsidRPr="00160FDE">
        <w:rPr>
          <w:rFonts w:eastAsiaTheme="minorEastAsia"/>
          <w:b/>
          <w:sz w:val="24"/>
          <w:u w:val="single"/>
        </w:rPr>
        <w:t>стр. №</w:t>
      </w:r>
      <w:r>
        <w:rPr>
          <w:rFonts w:eastAsiaTheme="minorEastAsia"/>
          <w:b/>
          <w:sz w:val="24"/>
          <w:u w:val="single"/>
        </w:rPr>
        <w:t xml:space="preserve">2 </w:t>
      </w:r>
      <w:r w:rsidRPr="00160FDE">
        <w:rPr>
          <w:rFonts w:eastAsiaTheme="minorEastAsia"/>
          <w:b/>
          <w:sz w:val="24"/>
          <w:u w:val="single"/>
        </w:rPr>
        <w:t>(</w:t>
      </w:r>
      <w:r>
        <w:rPr>
          <w:rFonts w:eastAsiaTheme="minorEastAsia"/>
          <w:b/>
          <w:sz w:val="24"/>
          <w:u w:val="single"/>
          <w:lang w:val="en-US"/>
        </w:rPr>
        <w:t>MissingAnswers</w:t>
      </w:r>
      <w:r w:rsidRPr="00160FDE">
        <w:rPr>
          <w:rFonts w:eastAsiaTheme="minorEastAsia"/>
          <w:b/>
          <w:sz w:val="24"/>
          <w:u w:val="single"/>
        </w:rPr>
        <w:t>)</w:t>
      </w:r>
    </w:p>
    <w:p w:rsidR="001B7860" w:rsidRDefault="00317154" w:rsidP="00317154">
      <w:pPr>
        <w:ind w:firstLine="567"/>
      </w:pPr>
      <w:r>
        <w:t xml:space="preserve">В этой схеме </w:t>
      </w:r>
      <w:r>
        <w:rPr>
          <w:lang w:val="en-US"/>
        </w:rPr>
        <w:t>U</w:t>
      </w:r>
      <w:r w:rsidRPr="00317154">
        <w:rPr>
          <w:vertAlign w:val="subscript"/>
          <w:lang w:val="en-US"/>
        </w:rPr>
        <w:t>A</w:t>
      </w:r>
      <w:r w:rsidRPr="00317154">
        <w:t xml:space="preserve"> = </w:t>
      </w:r>
      <w:r>
        <w:rPr>
          <w:lang w:val="en-US"/>
        </w:rPr>
        <w:t>U</w:t>
      </w:r>
      <w:r w:rsidRPr="00317154">
        <w:rPr>
          <w:vertAlign w:val="subscript"/>
          <w:lang w:val="en-US"/>
        </w:rPr>
        <w:t>B</w:t>
      </w:r>
      <w:r w:rsidRPr="00317154">
        <w:t xml:space="preserve"> = 0</w:t>
      </w:r>
      <w:r>
        <w:t>, точка А называется</w:t>
      </w:r>
      <w:r w:rsidR="00A3157A">
        <w:t xml:space="preserve"> потенциально нулевой</w:t>
      </w:r>
      <w:r w:rsidR="001B7860">
        <w:t>.</w:t>
      </w:r>
    </w:p>
    <w:p w:rsidR="00317154" w:rsidRPr="001B7860" w:rsidRDefault="001B7860" w:rsidP="00317154">
      <w:pPr>
        <w:ind w:firstLine="567"/>
      </w:pPr>
      <w:r>
        <w:t>В схеме автоматически выполняется это условие: при положительном входном напряжении выходное напряжение отрицательное и поддерживается на таком значении</w:t>
      </w:r>
      <w:r w:rsidR="000C7FB6">
        <w:t>, чтобы в точке А всегда было 0В;</w:t>
      </w:r>
    </w:p>
    <w:p w:rsidR="009E35A1" w:rsidRDefault="000C7FB6" w:rsidP="009E35A1">
      <w:pPr>
        <w:pStyle w:val="a5"/>
        <w:numPr>
          <w:ilvl w:val="0"/>
          <w:numId w:val="23"/>
        </w:numPr>
        <w:ind w:left="567" w:hanging="567"/>
      </w:pPr>
      <w:r>
        <w:t>Не инвертирующий усилитель:</w:t>
      </w:r>
    </w:p>
    <w:p w:rsidR="000C7FB6" w:rsidRDefault="000C7FB6" w:rsidP="000C7FB6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rPr>
          <w:rFonts w:eastAsiaTheme="minorEastAsia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eastAsiaTheme="minorEastAsia"/>
        </w:rPr>
        <w:t>;</w:t>
      </w:r>
    </w:p>
    <w:p w:rsidR="000C7FB6" w:rsidRDefault="000C7FB6" w:rsidP="000C7FB6">
      <w:pPr>
        <w:rPr>
          <w:rFonts w:eastAsiaTheme="minorEastAsia"/>
        </w:rPr>
      </w:pPr>
      <m:oMath>
        <m:borderBox>
          <m:borderBoxPr>
            <m:ctrlPr>
              <w:rPr>
                <w:rFonts w:ascii="Cambria Math" w:hAnsi="Cambria Math"/>
                <w:i/>
              </w:rPr>
            </m:ctrlPr>
          </m:borderBox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вых</m:t>
                </m:r>
              </m:sub>
            </m:sSub>
            <m:r>
              <w:rPr>
                <w:rFonts w:ascii="Cambria Math" w:hAnsi="Cambria Math"/>
              </w:rPr>
              <m:t>=</m:t>
            </m:r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borderBox>
      </m:oMath>
      <w:r>
        <w:rPr>
          <w:rFonts w:eastAsiaTheme="minorEastAsia"/>
        </w:rPr>
        <w:t>;</w:t>
      </w:r>
    </w:p>
    <w:p w:rsidR="000C7FB6" w:rsidRPr="000C7FB6" w:rsidRDefault="000C7FB6" w:rsidP="000C7FB6">
      <w:pPr>
        <w:jc w:val="center"/>
        <w:rPr>
          <w:rFonts w:eastAsiaTheme="minorEastAsia"/>
          <w:b/>
          <w:sz w:val="24"/>
          <w:u w:val="single"/>
        </w:rPr>
      </w:pPr>
      <w:r w:rsidRPr="00160FDE">
        <w:rPr>
          <w:rFonts w:eastAsiaTheme="minorEastAsia"/>
          <w:b/>
          <w:sz w:val="24"/>
          <w:u w:val="single"/>
        </w:rPr>
        <w:t>Рисунок</w:t>
      </w:r>
      <w:r>
        <w:rPr>
          <w:rFonts w:eastAsiaTheme="minorEastAsia"/>
          <w:b/>
          <w:sz w:val="24"/>
          <w:u w:val="single"/>
        </w:rPr>
        <w:t xml:space="preserve"> </w:t>
      </w:r>
      <w:r w:rsidRPr="00160FDE">
        <w:rPr>
          <w:rFonts w:eastAsiaTheme="minorEastAsia"/>
          <w:b/>
          <w:sz w:val="24"/>
          <w:u w:val="single"/>
        </w:rPr>
        <w:t>стр. №</w:t>
      </w:r>
      <w:r>
        <w:rPr>
          <w:rFonts w:eastAsiaTheme="minorEastAsia"/>
          <w:b/>
          <w:sz w:val="24"/>
          <w:u w:val="single"/>
        </w:rPr>
        <w:t xml:space="preserve">2 </w:t>
      </w:r>
      <w:r w:rsidRPr="00160FDE">
        <w:rPr>
          <w:rFonts w:eastAsiaTheme="minorEastAsia"/>
          <w:b/>
          <w:sz w:val="24"/>
          <w:u w:val="single"/>
        </w:rPr>
        <w:t>(</w:t>
      </w:r>
      <w:r>
        <w:rPr>
          <w:rFonts w:eastAsiaTheme="minorEastAsia"/>
          <w:b/>
          <w:sz w:val="24"/>
          <w:u w:val="single"/>
          <w:lang w:val="en-US"/>
        </w:rPr>
        <w:t>MissingAnswers</w:t>
      </w:r>
      <w:r w:rsidRPr="00160FDE">
        <w:rPr>
          <w:rFonts w:eastAsiaTheme="minorEastAsia"/>
          <w:b/>
          <w:sz w:val="24"/>
          <w:u w:val="single"/>
        </w:rPr>
        <w:t>)</w:t>
      </w:r>
    </w:p>
    <w:p w:rsidR="009E35A1" w:rsidRDefault="000C7FB6" w:rsidP="009E35A1">
      <w:pPr>
        <w:pStyle w:val="a5"/>
        <w:numPr>
          <w:ilvl w:val="0"/>
          <w:numId w:val="23"/>
        </w:numPr>
        <w:ind w:left="567" w:hanging="567"/>
      </w:pPr>
      <w:r>
        <w:t>Повторитель напряжения с большим входным сопротивлением:</w:t>
      </w:r>
    </w:p>
    <w:p w:rsidR="000C7FB6" w:rsidRDefault="000C7FB6" w:rsidP="00160772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=∞</m:t>
        </m:r>
      </m:oMath>
      <w:r>
        <w:rPr>
          <w:rFonts w:eastAsiaTheme="minorEastAsia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rPr>
          <w:rFonts w:eastAsiaTheme="minorEastAsia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rPr>
          <w:rFonts w:eastAsiaTheme="minorEastAsia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=∞</m:t>
        </m:r>
      </m:oMath>
      <w:r w:rsidR="00160772">
        <w:rPr>
          <w:rFonts w:eastAsiaTheme="minorEastAsia"/>
        </w:rPr>
        <w:t>;</w:t>
      </w:r>
    </w:p>
    <w:p w:rsidR="00160772" w:rsidRDefault="00160772" w:rsidP="00160772">
      <w:pPr>
        <w:jc w:val="both"/>
        <w:rPr>
          <w:rFonts w:eastAsiaTheme="minorEastAsia"/>
        </w:rPr>
      </w:pPr>
      <m:oMath>
        <m:borderBox>
          <m:borderBoxPr>
            <m:ctrlPr>
              <w:rPr>
                <w:rFonts w:ascii="Cambria Math" w:hAnsi="Cambria Math"/>
                <w:i/>
              </w:rPr>
            </m:ctrlPr>
          </m:borderBox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вых</m:t>
                </m:r>
              </m:sub>
            </m:sSub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borderBox>
      </m:oMath>
      <w:r>
        <w:rPr>
          <w:rFonts w:eastAsiaTheme="minorEastAsia"/>
        </w:rPr>
        <w:t>;</w:t>
      </w:r>
    </w:p>
    <w:p w:rsidR="009E35A1" w:rsidRPr="009E35A1" w:rsidRDefault="00B0413E" w:rsidP="00B0413E">
      <w:pPr>
        <w:jc w:val="center"/>
      </w:pPr>
      <w:r w:rsidRPr="00160FDE">
        <w:rPr>
          <w:rFonts w:eastAsiaTheme="minorEastAsia"/>
          <w:b/>
          <w:sz w:val="24"/>
          <w:u w:val="single"/>
        </w:rPr>
        <w:t>Рисунок</w:t>
      </w:r>
      <w:r>
        <w:rPr>
          <w:rFonts w:eastAsiaTheme="minorEastAsia"/>
          <w:b/>
          <w:sz w:val="24"/>
          <w:u w:val="single"/>
        </w:rPr>
        <w:t xml:space="preserve"> </w:t>
      </w:r>
      <w:r w:rsidRPr="00160FDE">
        <w:rPr>
          <w:rFonts w:eastAsiaTheme="minorEastAsia"/>
          <w:b/>
          <w:sz w:val="24"/>
          <w:u w:val="single"/>
        </w:rPr>
        <w:t>стр. №</w:t>
      </w:r>
      <w:r>
        <w:rPr>
          <w:rFonts w:eastAsiaTheme="minorEastAsia"/>
          <w:b/>
          <w:sz w:val="24"/>
          <w:u w:val="single"/>
        </w:rPr>
        <w:t xml:space="preserve">2 </w:t>
      </w:r>
      <w:r w:rsidRPr="00160FDE">
        <w:rPr>
          <w:rFonts w:eastAsiaTheme="minorEastAsia"/>
          <w:b/>
          <w:sz w:val="24"/>
          <w:u w:val="single"/>
        </w:rPr>
        <w:t>(</w:t>
      </w:r>
      <w:r>
        <w:rPr>
          <w:rFonts w:eastAsiaTheme="minorEastAsia"/>
          <w:b/>
          <w:sz w:val="24"/>
          <w:u w:val="single"/>
          <w:lang w:val="en-US"/>
        </w:rPr>
        <w:t>MissingAnswers</w:t>
      </w:r>
      <w:r w:rsidRPr="00160FDE">
        <w:rPr>
          <w:rFonts w:eastAsiaTheme="minorEastAsia"/>
          <w:b/>
          <w:sz w:val="24"/>
          <w:u w:val="single"/>
        </w:rPr>
        <w:t>)</w:t>
      </w:r>
    </w:p>
    <w:p w:rsidR="00C15257" w:rsidRDefault="00C15257" w:rsidP="00C15257">
      <w:pPr>
        <w:ind w:firstLine="567"/>
      </w:pPr>
      <w:r>
        <w:t>Модификации – схемы, в которых вместо резисторов используются другие элементы. Схема «2» – основная схема для ОУ;</w:t>
      </w:r>
    </w:p>
    <w:p w:rsidR="002F1E8F" w:rsidRDefault="002F1E8F" w:rsidP="002F1E8F">
      <w:pPr>
        <w:rPr>
          <w:sz w:val="36"/>
        </w:rPr>
      </w:pPr>
      <w:r>
        <w:br w:type="page"/>
      </w:r>
    </w:p>
    <w:p w:rsidR="002F1E8F" w:rsidRDefault="00833746" w:rsidP="00B23052">
      <w:pPr>
        <w:pStyle w:val="1"/>
        <w:numPr>
          <w:ilvl w:val="0"/>
          <w:numId w:val="1"/>
        </w:numPr>
        <w:ind w:left="567" w:hanging="567"/>
      </w:pPr>
      <w:bookmarkStart w:id="11" w:name="_Toc168497927"/>
      <w:r>
        <w:lastRenderedPageBreak/>
        <w:t>Выполнение математических операций на ОУ: сложение, интегрирование, дифференцирование, логарифмирование.</w:t>
      </w:r>
      <w:bookmarkEnd w:id="11"/>
    </w:p>
    <w:p w:rsidR="00B038A5" w:rsidRDefault="00B038A5" w:rsidP="00B038A5">
      <w:pPr>
        <w:ind w:firstLine="567"/>
      </w:pPr>
      <w:r>
        <w:t>В аналоговых вычислительных машинах (АВМ) для кодирования значений физических величин используют уровень напряжения и все основные операции над переменными выполняются с помощью ОУ;</w:t>
      </w:r>
    </w:p>
    <w:p w:rsidR="00B038A5" w:rsidRDefault="00B038A5" w:rsidP="00B038A5">
      <w:pPr>
        <w:pStyle w:val="a5"/>
        <w:numPr>
          <w:ilvl w:val="0"/>
          <w:numId w:val="24"/>
        </w:numPr>
        <w:ind w:left="567" w:hanging="567"/>
      </w:pPr>
      <w:r>
        <w:t>Сумматор:</w:t>
      </w:r>
    </w:p>
    <w:p w:rsidR="00B038A5" w:rsidRPr="00CC0844" w:rsidRDefault="00B038A5" w:rsidP="00B038A5">
      <w:pPr>
        <w:jc w:val="center"/>
        <w:rPr>
          <w:rFonts w:eastAsiaTheme="minorEastAsia"/>
          <w:b/>
          <w:sz w:val="24"/>
          <w:u w:val="single"/>
          <w:lang w:val="en-US"/>
        </w:rPr>
      </w:pPr>
      <w:r w:rsidRPr="00160FDE">
        <w:rPr>
          <w:rFonts w:eastAsiaTheme="minorEastAsia"/>
          <w:b/>
          <w:sz w:val="24"/>
          <w:u w:val="single"/>
        </w:rPr>
        <w:t>Рисунок</w:t>
      </w:r>
      <w:r w:rsidRPr="00CC0844">
        <w:rPr>
          <w:rFonts w:eastAsiaTheme="minorEastAsia"/>
          <w:b/>
          <w:sz w:val="24"/>
          <w:u w:val="single"/>
          <w:lang w:val="en-US"/>
        </w:rPr>
        <w:t xml:space="preserve"> </w:t>
      </w:r>
      <w:r w:rsidR="00CC0844" w:rsidRPr="00160FDE">
        <w:rPr>
          <w:rFonts w:eastAsiaTheme="minorEastAsia"/>
          <w:b/>
          <w:sz w:val="24"/>
          <w:u w:val="single"/>
        </w:rPr>
        <w:t>стр</w:t>
      </w:r>
      <w:r w:rsidR="00CC0844" w:rsidRPr="00CC0844">
        <w:rPr>
          <w:rFonts w:eastAsiaTheme="minorEastAsia"/>
          <w:b/>
          <w:sz w:val="24"/>
          <w:u w:val="single"/>
          <w:lang w:val="en-US"/>
        </w:rPr>
        <w:t>.</w:t>
      </w:r>
      <w:r w:rsidRPr="00CC0844">
        <w:rPr>
          <w:rFonts w:eastAsiaTheme="minorEastAsia"/>
          <w:b/>
          <w:sz w:val="24"/>
          <w:u w:val="single"/>
          <w:lang w:val="en-US"/>
        </w:rPr>
        <w:t xml:space="preserve"> №3 (</w:t>
      </w:r>
      <w:r>
        <w:rPr>
          <w:rFonts w:eastAsiaTheme="minorEastAsia"/>
          <w:b/>
          <w:sz w:val="24"/>
          <w:u w:val="single"/>
          <w:lang w:val="en-US"/>
        </w:rPr>
        <w:t>MissingAnswers</w:t>
      </w:r>
      <w:r w:rsidRPr="00CC0844">
        <w:rPr>
          <w:rFonts w:eastAsiaTheme="minorEastAsia"/>
          <w:b/>
          <w:sz w:val="24"/>
          <w:u w:val="single"/>
          <w:lang w:val="en-US"/>
        </w:rPr>
        <w:t>)</w:t>
      </w:r>
    </w:p>
    <w:p w:rsidR="008B01B7" w:rsidRDefault="00CC0844" w:rsidP="00CC0844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А</m:t>
            </m:r>
          </m:sub>
        </m:sSub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0</m:t>
        </m:r>
      </m:oMath>
      <w:r w:rsidRPr="00CC0844">
        <w:rPr>
          <w:rFonts w:eastAsiaTheme="minorEastAsia"/>
          <w:lang w:val="en-US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Pr="00CC0844">
        <w:rPr>
          <w:rFonts w:eastAsiaTheme="minorEastAsia"/>
          <w:lang w:val="en-US"/>
        </w:rPr>
        <w:t>;</w:t>
      </w:r>
    </w:p>
    <w:p w:rsidR="00CC0844" w:rsidRDefault="00CC0844" w:rsidP="00CC0844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-</m:t>
        </m:r>
        <m:f>
          <m:fPr>
            <m:type m:val="skw"/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вых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sub>
            </m:sSub>
          </m:den>
        </m:f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</m:den>
        </m:f>
      </m:oMath>
      <w:r w:rsidRPr="00CC0844">
        <w:rPr>
          <w:rFonts w:eastAsiaTheme="minorEastAsia"/>
          <w:lang w:val="en-US"/>
        </w:rPr>
        <w:t>;</w:t>
      </w:r>
      <w:r w:rsidR="008B01B7">
        <w:rPr>
          <w:rFonts w:eastAsiaTheme="minorEastAsia"/>
          <w:lang w:val="en-US"/>
        </w:rPr>
        <w:t xml:space="preserve"> </w:t>
      </w:r>
      <m:oMath>
        <m:borderBox>
          <m:borderBoxPr>
            <m:ctrlPr>
              <w:rPr>
                <w:rFonts w:ascii="Cambria Math" w:hAnsi="Cambria Math"/>
                <w:i/>
              </w:rPr>
            </m:ctrlPr>
          </m:borderBox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вых</m:t>
                </m:r>
              </m:sub>
            </m:sSub>
            <m:r>
              <w:rPr>
                <w:rFonts w:ascii="Cambria Math" w:hAnsi="Cambria Math"/>
                <w:lang w:val="en-US"/>
              </w:rPr>
              <m:t>=-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e>
            </m:d>
          </m:e>
        </m:borderBox>
      </m:oMath>
      <w:r w:rsidR="008B01B7" w:rsidRPr="008B01B7">
        <w:rPr>
          <w:rFonts w:eastAsiaTheme="minorEastAsia"/>
          <w:lang w:val="en-US"/>
        </w:rPr>
        <w:t>;</w:t>
      </w:r>
    </w:p>
    <w:p w:rsidR="00265D32" w:rsidRDefault="006A3112" w:rsidP="00265D32">
      <w:pPr>
        <w:ind w:firstLine="567"/>
        <w:rPr>
          <w:rFonts w:eastAsiaTheme="minorEastAsia"/>
        </w:rPr>
      </w:pPr>
      <w:r>
        <w:rPr>
          <w:rFonts w:eastAsiaTheme="minorEastAsia"/>
        </w:rPr>
        <w:t xml:space="preserve">Поскольку напряжение </w:t>
      </w:r>
      <w:proofErr w:type="spellStart"/>
      <w:r>
        <w:rPr>
          <w:rFonts w:eastAsiaTheme="minorEastAsia"/>
          <w:lang w:val="en-US"/>
        </w:rPr>
        <w:t>U</w:t>
      </w:r>
      <w:r w:rsidRPr="006A3112">
        <w:rPr>
          <w:rFonts w:eastAsiaTheme="minorEastAsia"/>
          <w:vertAlign w:val="subscript"/>
          <w:lang w:val="en-US"/>
        </w:rPr>
        <w:t>a</w:t>
      </w:r>
      <w:proofErr w:type="spellEnd"/>
      <w:r w:rsidRPr="006A3112">
        <w:rPr>
          <w:rFonts w:eastAsiaTheme="minorEastAsia"/>
        </w:rPr>
        <w:t xml:space="preserve"> </w:t>
      </w:r>
      <w:r>
        <w:rPr>
          <w:rFonts w:eastAsiaTheme="minorEastAsia"/>
        </w:rPr>
        <w:t xml:space="preserve">= 0, то втекающие в </w:t>
      </w:r>
      <w:r>
        <w:rPr>
          <w:rFonts w:eastAsiaTheme="minorEastAsia"/>
          <w:lang w:val="en-US"/>
        </w:rPr>
        <w:t>R</w:t>
      </w:r>
      <w:r w:rsidRPr="006A3112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и </w:t>
      </w:r>
      <w:r>
        <w:rPr>
          <w:rFonts w:eastAsiaTheme="minorEastAsia"/>
          <w:lang w:val="en-US"/>
        </w:rPr>
        <w:t>R</w:t>
      </w:r>
      <w:r w:rsidRPr="006A3112">
        <w:rPr>
          <w:rFonts w:eastAsiaTheme="minorEastAsia"/>
          <w:vertAlign w:val="subscript"/>
        </w:rPr>
        <w:t>2</w:t>
      </w:r>
      <w:r w:rsidRPr="006A3112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токи уходят через </w:t>
      </w:r>
      <w:r>
        <w:rPr>
          <w:rFonts w:eastAsiaTheme="minorEastAsia"/>
          <w:lang w:val="en-US"/>
        </w:rPr>
        <w:t>R</w:t>
      </w:r>
      <w:r w:rsidRPr="006A3112">
        <w:rPr>
          <w:rFonts w:eastAsiaTheme="minorEastAsia"/>
          <w:vertAlign w:val="subscript"/>
        </w:rPr>
        <w:t>3</w:t>
      </w:r>
      <w:r>
        <w:rPr>
          <w:rFonts w:eastAsiaTheme="minorEastAsia"/>
        </w:rPr>
        <w:t xml:space="preserve"> на выход и соответственно напряжение </w:t>
      </w:r>
      <w:r>
        <w:rPr>
          <w:rFonts w:eastAsiaTheme="minorEastAsia"/>
          <w:lang w:val="en-US"/>
        </w:rPr>
        <w:t>U</w:t>
      </w:r>
      <w:r w:rsidRPr="006A3112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падает на </w:t>
      </w:r>
      <w:r>
        <w:rPr>
          <w:rFonts w:eastAsiaTheme="minorEastAsia"/>
          <w:lang w:val="en-US"/>
        </w:rPr>
        <w:t>R</w:t>
      </w:r>
      <w:r w:rsidRPr="006A3112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U</w:t>
      </w:r>
      <w:r w:rsidRPr="006A3112">
        <w:rPr>
          <w:rFonts w:eastAsiaTheme="minorEastAsia"/>
          <w:vertAlign w:val="subscript"/>
        </w:rPr>
        <w:t>2</w:t>
      </w:r>
      <w:r w:rsidRPr="006A311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</w:t>
      </w:r>
      <w:r>
        <w:rPr>
          <w:rFonts w:eastAsiaTheme="minorEastAsia"/>
          <w:lang w:val="en-US"/>
        </w:rPr>
        <w:t>R</w:t>
      </w:r>
      <w:r w:rsidRPr="006A3112"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, а </w:t>
      </w:r>
      <w:r>
        <w:rPr>
          <w:rFonts w:eastAsiaTheme="minorEastAsia"/>
          <w:lang w:val="en-US"/>
        </w:rPr>
        <w:t>U</w:t>
      </w:r>
      <w:r w:rsidRPr="006A3112">
        <w:rPr>
          <w:rFonts w:eastAsiaTheme="minorEastAsia"/>
          <w:vertAlign w:val="subscript"/>
        </w:rPr>
        <w:t>ВЫХ</w:t>
      </w:r>
      <w:r w:rsidRPr="006A3112">
        <w:rPr>
          <w:rFonts w:eastAsiaTheme="minorEastAsia"/>
        </w:rPr>
        <w:t xml:space="preserve"> на </w:t>
      </w:r>
      <w:r>
        <w:rPr>
          <w:rFonts w:eastAsiaTheme="minorEastAsia"/>
          <w:lang w:val="en-US"/>
        </w:rPr>
        <w:t>R</w:t>
      </w:r>
      <w:r w:rsidRPr="006A3112">
        <w:rPr>
          <w:rFonts w:eastAsiaTheme="minorEastAsia"/>
          <w:vertAlign w:val="subscript"/>
        </w:rPr>
        <w:t>3</w:t>
      </w:r>
      <w:r w:rsidR="00265D32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При </w:t>
      </w:r>
      <w:r>
        <w:rPr>
          <w:rFonts w:eastAsiaTheme="minorEastAsia"/>
          <w:lang w:val="en-US"/>
        </w:rPr>
        <w:t>R</w:t>
      </w:r>
      <w:r w:rsidRPr="006A3112">
        <w:rPr>
          <w:rFonts w:eastAsiaTheme="minorEastAsia"/>
          <w:vertAlign w:val="subscript"/>
        </w:rPr>
        <w:t>1</w:t>
      </w:r>
      <w:r w:rsidRPr="006A3112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R</w:t>
      </w:r>
      <w:r w:rsidRPr="006A3112">
        <w:rPr>
          <w:rFonts w:eastAsiaTheme="minorEastAsia"/>
          <w:vertAlign w:val="subscript"/>
        </w:rPr>
        <w:t>2</w:t>
      </w:r>
      <w:r w:rsidRPr="006A3112">
        <w:rPr>
          <w:rFonts w:eastAsiaTheme="minorEastAsia"/>
        </w:rPr>
        <w:t xml:space="preserve"> </w:t>
      </w:r>
      <w:r>
        <w:rPr>
          <w:rFonts w:eastAsiaTheme="minorEastAsia"/>
        </w:rPr>
        <w:t>получаем</w:t>
      </w:r>
      <w:r w:rsidR="00265D32">
        <w:rPr>
          <w:rFonts w:eastAsiaTheme="minorEastAsia"/>
        </w:rPr>
        <w:t>:</w:t>
      </w:r>
    </w:p>
    <w:p w:rsidR="006A3112" w:rsidRPr="006A3112" w:rsidRDefault="006A3112" w:rsidP="00265D32">
      <w:pPr>
        <w:jc w:val="center"/>
        <w:rPr>
          <w:rFonts w:eastAsiaTheme="minorEastAsia"/>
        </w:rPr>
      </w:pPr>
      <m:oMath>
        <m:borderBox>
          <m:borderBoxPr>
            <m:ctrlPr>
              <w:rPr>
                <w:rFonts w:ascii="Cambria Math" w:hAnsi="Cambria Math"/>
                <w:i/>
              </w:rPr>
            </m:ctrlPr>
          </m:borderBox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вых</m:t>
                </m:r>
              </m:sub>
            </m:sSub>
            <m:r>
              <w:rPr>
                <w:rFonts w:ascii="Cambria Math" w:hAnsi="Cambria Math"/>
              </w:rPr>
              <m:t>=-</m:t>
            </m:r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borderBox>
      </m:oMath>
      <w:r>
        <w:rPr>
          <w:rFonts w:eastAsiaTheme="minorEastAsia"/>
        </w:rPr>
        <w:t>;</w:t>
      </w:r>
    </w:p>
    <w:p w:rsidR="00B038A5" w:rsidRDefault="00B038A5" w:rsidP="00B038A5">
      <w:pPr>
        <w:pStyle w:val="a5"/>
        <w:numPr>
          <w:ilvl w:val="0"/>
          <w:numId w:val="24"/>
        </w:numPr>
        <w:ind w:left="567" w:hanging="567"/>
      </w:pPr>
      <w:r>
        <w:t>Интегрирование:</w:t>
      </w:r>
    </w:p>
    <w:p w:rsidR="006A3112" w:rsidRDefault="002647F8" w:rsidP="002647F8">
      <w:pPr>
        <w:jc w:val="center"/>
        <w:rPr>
          <w:rFonts w:eastAsiaTheme="minorEastAsia"/>
          <w:b/>
          <w:sz w:val="24"/>
          <w:u w:val="single"/>
          <w:lang w:val="en-US"/>
        </w:rPr>
      </w:pPr>
      <w:r w:rsidRPr="00160FDE">
        <w:rPr>
          <w:rFonts w:eastAsiaTheme="minorEastAsia"/>
          <w:b/>
          <w:sz w:val="24"/>
          <w:u w:val="single"/>
        </w:rPr>
        <w:t>Рисунок</w:t>
      </w:r>
      <w:r w:rsidRPr="00CC0844">
        <w:rPr>
          <w:rFonts w:eastAsiaTheme="minorEastAsia"/>
          <w:b/>
          <w:sz w:val="24"/>
          <w:u w:val="single"/>
          <w:lang w:val="en-US"/>
        </w:rPr>
        <w:t xml:space="preserve"> </w:t>
      </w:r>
      <w:r w:rsidRPr="00160FDE">
        <w:rPr>
          <w:rFonts w:eastAsiaTheme="minorEastAsia"/>
          <w:b/>
          <w:sz w:val="24"/>
          <w:u w:val="single"/>
        </w:rPr>
        <w:t>стр</w:t>
      </w:r>
      <w:r w:rsidRPr="00CC0844">
        <w:rPr>
          <w:rFonts w:eastAsiaTheme="minorEastAsia"/>
          <w:b/>
          <w:sz w:val="24"/>
          <w:u w:val="single"/>
          <w:lang w:val="en-US"/>
        </w:rPr>
        <w:t>. №3 (</w:t>
      </w:r>
      <w:r>
        <w:rPr>
          <w:rFonts w:eastAsiaTheme="minorEastAsia"/>
          <w:b/>
          <w:sz w:val="24"/>
          <w:u w:val="single"/>
          <w:lang w:val="en-US"/>
        </w:rPr>
        <w:t>MissingAnswers</w:t>
      </w:r>
      <w:r w:rsidRPr="00CC0844">
        <w:rPr>
          <w:rFonts w:eastAsiaTheme="minorEastAsia"/>
          <w:b/>
          <w:sz w:val="24"/>
          <w:u w:val="single"/>
          <w:lang w:val="en-US"/>
        </w:rPr>
        <w:t>)</w:t>
      </w:r>
    </w:p>
    <w:p w:rsidR="002647F8" w:rsidRDefault="002647F8" w:rsidP="002647F8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  <w:r w:rsidRPr="002647F8">
        <w:rPr>
          <w:rFonts w:eastAsiaTheme="minorEastAsia"/>
          <w:lang w:val="en-US"/>
        </w:rPr>
        <w:t xml:space="preserve">; </w:t>
      </w:r>
      <m:oMath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*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box>
              <m:boxPr>
                <m:diff m:val="1"/>
                <m:ctrlPr>
                  <w:rPr>
                    <w:rFonts w:ascii="Cambria Math" w:hAnsi="Cambria Math"/>
                    <w:i/>
                  </w:rPr>
                </m:ctrlPr>
              </m:boxPr>
              <m:e>
                <m:r>
                  <w:rPr>
                    <w:rFonts w:ascii="Cambria Math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вых</m:t>
                    </m:r>
                  </m:sub>
                </m:sSub>
              </m:e>
            </m:box>
          </m:num>
          <m:den>
            <m:box>
              <m:boxPr>
                <m:diff m:val="1"/>
                <m:ctrlPr>
                  <w:rPr>
                    <w:rFonts w:ascii="Cambria Math" w:hAnsi="Cambria Math"/>
                    <w:i/>
                  </w:rPr>
                </m:ctrlPr>
              </m:boxPr>
              <m:e>
                <m: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</w:rPr>
                  <m:t>t</m:t>
                </m:r>
              </m:e>
            </m:box>
          </m:den>
        </m:f>
      </m:oMath>
      <w:r w:rsidRPr="002647F8">
        <w:rPr>
          <w:rFonts w:eastAsiaTheme="minorEastAsia"/>
          <w:lang w:val="en-US"/>
        </w:rPr>
        <w:t>;</w:t>
      </w:r>
    </w:p>
    <w:p w:rsidR="002647F8" w:rsidRDefault="002647F8" w:rsidP="002647F8">
      <w:pPr>
        <w:ind w:firstLine="567"/>
        <w:rPr>
          <w:rFonts w:eastAsiaTheme="minorEastAsia"/>
        </w:rPr>
      </w:pPr>
      <w:r>
        <w:rPr>
          <w:rFonts w:eastAsiaTheme="minorEastAsia"/>
        </w:rPr>
        <w:t>После интегрирования левой и правой частей получим:</w:t>
      </w:r>
    </w:p>
    <w:p w:rsidR="002647F8" w:rsidRDefault="002647F8" w:rsidP="002647F8">
      <w:pPr>
        <w:jc w:val="center"/>
        <w:rPr>
          <w:rFonts w:eastAsiaTheme="minorEastAsia"/>
        </w:rPr>
      </w:pPr>
      <m:oMath>
        <m:borderBox>
          <m:borderBoxPr>
            <m:ctrlPr>
              <w:rPr>
                <w:rFonts w:ascii="Cambria Math" w:hAnsi="Cambria Math"/>
                <w:i/>
              </w:rPr>
            </m:ctrlPr>
          </m:borderBox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вых</m:t>
                </m:r>
              </m:sub>
            </m:sSub>
            <m:r>
              <w:rPr>
                <w:rFonts w:ascii="Cambria Math" w:hAnsi="Cambria Math"/>
              </w:rPr>
              <m:t>=-</m:t>
            </m:r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*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box>
                  <m:boxPr>
                    <m:diff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e>
                </m:box>
              </m:e>
            </m:nary>
          </m:e>
        </m:borderBox>
      </m:oMath>
      <w:r>
        <w:rPr>
          <w:rFonts w:eastAsiaTheme="minorEastAsia"/>
        </w:rPr>
        <w:t>;</w:t>
      </w:r>
    </w:p>
    <w:p w:rsidR="009278A6" w:rsidRDefault="002647F8" w:rsidP="002647F8">
      <w:pPr>
        <w:ind w:firstLine="567"/>
      </w:pPr>
      <w:r>
        <w:t>Рассмотрим работу схемы на примере:</w:t>
      </w:r>
      <w:r w:rsidRPr="002647F8">
        <w:t xml:space="preserve"> </w:t>
      </w:r>
      <w:r>
        <w:t xml:space="preserve">До момента </w:t>
      </w:r>
      <w:r>
        <w:rPr>
          <w:lang w:val="en-US"/>
        </w:rPr>
        <w:t>t</w:t>
      </w:r>
      <w:r w:rsidRPr="002647F8">
        <w:rPr>
          <w:vertAlign w:val="subscript"/>
        </w:rPr>
        <w:t>1</w:t>
      </w:r>
      <w:r w:rsidRPr="002647F8">
        <w:t xml:space="preserve"> </w:t>
      </w:r>
      <w:r>
        <w:t xml:space="preserve">на входе и выходе 0В, тока нет. В момент </w:t>
      </w:r>
      <w:r w:rsidR="009278A6">
        <w:rPr>
          <w:lang w:val="en-US"/>
        </w:rPr>
        <w:t>t</w:t>
      </w:r>
      <w:r w:rsidR="009278A6" w:rsidRPr="009278A6">
        <w:rPr>
          <w:vertAlign w:val="subscript"/>
        </w:rPr>
        <w:t>1</w:t>
      </w:r>
      <w:r w:rsidR="009278A6" w:rsidRPr="009278A6">
        <w:t xml:space="preserve"> </w:t>
      </w:r>
      <w:r w:rsidR="009278A6">
        <w:t xml:space="preserve">на входе скачкообразно увеличивается напряжение, появляется постоянный ток </w:t>
      </w:r>
      <w:r w:rsidR="009278A6">
        <w:rPr>
          <w:lang w:val="en-US"/>
        </w:rPr>
        <w:t>I</w:t>
      </w:r>
      <w:r w:rsidR="009278A6" w:rsidRPr="009278A6">
        <w:rPr>
          <w:vertAlign w:val="subscript"/>
        </w:rPr>
        <w:t>1</w:t>
      </w:r>
      <w:r w:rsidR="009278A6">
        <w:t>, который далее протекает через конденсатор. Поэтому напряжение на выходе нарастает по линейному закону в отрицательную сторону;</w:t>
      </w:r>
    </w:p>
    <w:p w:rsidR="009278A6" w:rsidRDefault="009278A6" w:rsidP="009278A6">
      <w:r>
        <w:br w:type="page"/>
      </w:r>
    </w:p>
    <w:p w:rsidR="00B038A5" w:rsidRDefault="00B038A5" w:rsidP="00B038A5">
      <w:pPr>
        <w:pStyle w:val="a5"/>
        <w:numPr>
          <w:ilvl w:val="0"/>
          <w:numId w:val="24"/>
        </w:numPr>
        <w:ind w:left="567" w:hanging="567"/>
      </w:pPr>
      <w:r>
        <w:lastRenderedPageBreak/>
        <w:t>Дифференцирование:</w:t>
      </w:r>
    </w:p>
    <w:p w:rsidR="009278A6" w:rsidRDefault="009278A6" w:rsidP="009278A6">
      <w:pPr>
        <w:jc w:val="center"/>
        <w:rPr>
          <w:rFonts w:eastAsiaTheme="minorEastAsia"/>
          <w:b/>
          <w:sz w:val="24"/>
          <w:u w:val="single"/>
          <w:lang w:val="en-US"/>
        </w:rPr>
      </w:pPr>
      <w:r w:rsidRPr="00160FDE">
        <w:rPr>
          <w:rFonts w:eastAsiaTheme="minorEastAsia"/>
          <w:b/>
          <w:sz w:val="24"/>
          <w:u w:val="single"/>
        </w:rPr>
        <w:t>Рисунок</w:t>
      </w:r>
      <w:r w:rsidRPr="00CC0844">
        <w:rPr>
          <w:rFonts w:eastAsiaTheme="minorEastAsia"/>
          <w:b/>
          <w:sz w:val="24"/>
          <w:u w:val="single"/>
          <w:lang w:val="en-US"/>
        </w:rPr>
        <w:t xml:space="preserve"> </w:t>
      </w:r>
      <w:r w:rsidRPr="00160FDE">
        <w:rPr>
          <w:rFonts w:eastAsiaTheme="minorEastAsia"/>
          <w:b/>
          <w:sz w:val="24"/>
          <w:u w:val="single"/>
        </w:rPr>
        <w:t>стр</w:t>
      </w:r>
      <w:r w:rsidRPr="00CC0844">
        <w:rPr>
          <w:rFonts w:eastAsiaTheme="minorEastAsia"/>
          <w:b/>
          <w:sz w:val="24"/>
          <w:u w:val="single"/>
          <w:lang w:val="en-US"/>
        </w:rPr>
        <w:t>. №3 (</w:t>
      </w:r>
      <w:r>
        <w:rPr>
          <w:rFonts w:eastAsiaTheme="minorEastAsia"/>
          <w:b/>
          <w:sz w:val="24"/>
          <w:u w:val="single"/>
          <w:lang w:val="en-US"/>
        </w:rPr>
        <w:t>MissingAnswers</w:t>
      </w:r>
      <w:r w:rsidRPr="00CC0844">
        <w:rPr>
          <w:rFonts w:eastAsiaTheme="minorEastAsia"/>
          <w:b/>
          <w:sz w:val="24"/>
          <w:u w:val="single"/>
          <w:lang w:val="en-US"/>
        </w:rPr>
        <w:t>)</w:t>
      </w:r>
    </w:p>
    <w:p w:rsidR="009278A6" w:rsidRDefault="009278A6" w:rsidP="009278A6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  <w:r w:rsidRPr="009278A6">
        <w:rPr>
          <w:rFonts w:eastAsiaTheme="minorEastAsia"/>
          <w:lang w:val="en-US"/>
        </w:rPr>
        <w:t xml:space="preserve">; </w:t>
      </w:r>
      <m:oMath>
        <m:r>
          <w:rPr>
            <w:rFonts w:ascii="Cambria Math" w:eastAsiaTheme="minorEastAsia" w:hAnsi="Cambria Math"/>
            <w:lang w:val="en-US"/>
          </w:rPr>
          <m:t>-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вых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*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box>
              <m:boxPr>
                <m:diff m:val="1"/>
                <m:ctrlPr>
                  <w:rPr>
                    <w:rFonts w:ascii="Cambria Math" w:hAnsi="Cambria Math"/>
                    <w:i/>
                  </w:rPr>
                </m:ctrlPr>
              </m:boxPr>
              <m:e>
                <m:r>
                  <w:rPr>
                    <w:rFonts w:ascii="Cambria Math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e>
            </m:box>
          </m:num>
          <m:den>
            <m:box>
              <m:boxPr>
                <m:diff m:val="1"/>
                <m:ctrlPr>
                  <w:rPr>
                    <w:rFonts w:ascii="Cambria Math" w:hAnsi="Cambria Math"/>
                    <w:i/>
                  </w:rPr>
                </m:ctrlPr>
              </m:boxPr>
              <m:e>
                <m: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</w:rPr>
                  <m:t>t</m:t>
                </m:r>
              </m:e>
            </m:box>
          </m:den>
        </m:f>
      </m:oMath>
      <w:r w:rsidRPr="009278A6">
        <w:rPr>
          <w:rFonts w:eastAsiaTheme="minorEastAsia"/>
          <w:lang w:val="en-US"/>
        </w:rPr>
        <w:t>;</w:t>
      </w:r>
    </w:p>
    <w:p w:rsidR="009278A6" w:rsidRPr="009278A6" w:rsidRDefault="009278A6" w:rsidP="009278A6">
      <w:pPr>
        <w:jc w:val="center"/>
        <w:rPr>
          <w:lang w:val="en-US"/>
        </w:rPr>
      </w:pPr>
      <m:oMath>
        <m:borderBox>
          <m:borderBoxPr>
            <m:ctrlPr>
              <w:rPr>
                <w:rFonts w:ascii="Cambria Math" w:hAnsi="Cambria Math"/>
                <w:i/>
              </w:rPr>
            </m:ctrlPr>
          </m:borderBox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вых</m:t>
                </m:r>
              </m:sub>
            </m:sSub>
            <m:r>
              <w:rPr>
                <w:rFonts w:ascii="Cambria Math" w:hAnsi="Cambria Math"/>
                <w:lang w:val="en-US"/>
              </w:rPr>
              <m:t>=-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*</m:t>
            </m:r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box>
                  <m:boxPr>
                    <m:diff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box>
              </m:num>
              <m:den>
                <m:box>
                  <m:boxPr>
                    <m:diff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e>
                </m:box>
              </m:den>
            </m:f>
          </m:e>
        </m:borderBox>
      </m:oMath>
      <w:r w:rsidRPr="009278A6">
        <w:rPr>
          <w:rFonts w:eastAsiaTheme="minorEastAsia"/>
          <w:lang w:val="en-US"/>
        </w:rPr>
        <w:t>;</w:t>
      </w:r>
    </w:p>
    <w:p w:rsidR="00B038A5" w:rsidRDefault="00B038A5" w:rsidP="00B038A5">
      <w:pPr>
        <w:pStyle w:val="a5"/>
        <w:numPr>
          <w:ilvl w:val="0"/>
          <w:numId w:val="24"/>
        </w:numPr>
        <w:ind w:left="567" w:hanging="567"/>
      </w:pPr>
      <w:r>
        <w:t>Логарифмирование:</w:t>
      </w:r>
    </w:p>
    <w:p w:rsidR="00572942" w:rsidRDefault="00572942" w:rsidP="00572942">
      <w:pPr>
        <w:jc w:val="center"/>
        <w:rPr>
          <w:rFonts w:eastAsiaTheme="minorEastAsia"/>
          <w:b/>
          <w:sz w:val="24"/>
          <w:u w:val="single"/>
          <w:lang w:val="en-US"/>
        </w:rPr>
      </w:pPr>
      <w:r w:rsidRPr="00160FDE">
        <w:rPr>
          <w:rFonts w:eastAsiaTheme="minorEastAsia"/>
          <w:b/>
          <w:sz w:val="24"/>
          <w:u w:val="single"/>
        </w:rPr>
        <w:t>Рисунок</w:t>
      </w:r>
      <w:r w:rsidRPr="00CC0844">
        <w:rPr>
          <w:rFonts w:eastAsiaTheme="minorEastAsia"/>
          <w:b/>
          <w:sz w:val="24"/>
          <w:u w:val="single"/>
          <w:lang w:val="en-US"/>
        </w:rPr>
        <w:t xml:space="preserve"> </w:t>
      </w:r>
      <w:r w:rsidRPr="00160FDE">
        <w:rPr>
          <w:rFonts w:eastAsiaTheme="minorEastAsia"/>
          <w:b/>
          <w:sz w:val="24"/>
          <w:u w:val="single"/>
        </w:rPr>
        <w:t>стр</w:t>
      </w:r>
      <w:r w:rsidRPr="00CC0844">
        <w:rPr>
          <w:rFonts w:eastAsiaTheme="minorEastAsia"/>
          <w:b/>
          <w:sz w:val="24"/>
          <w:u w:val="single"/>
          <w:lang w:val="en-US"/>
        </w:rPr>
        <w:t>. №3 (</w:t>
      </w:r>
      <w:r>
        <w:rPr>
          <w:rFonts w:eastAsiaTheme="minorEastAsia"/>
          <w:b/>
          <w:sz w:val="24"/>
          <w:u w:val="single"/>
          <w:lang w:val="en-US"/>
        </w:rPr>
        <w:t>MissingAnswers</w:t>
      </w:r>
      <w:r w:rsidRPr="00CC0844">
        <w:rPr>
          <w:rFonts w:eastAsiaTheme="minorEastAsia"/>
          <w:b/>
          <w:sz w:val="24"/>
          <w:u w:val="single"/>
          <w:lang w:val="en-US"/>
        </w:rPr>
        <w:t>)</w:t>
      </w:r>
    </w:p>
    <w:p w:rsidR="005D191D" w:rsidRDefault="00572942" w:rsidP="00572942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  <w:r w:rsidRPr="005D191D">
        <w:rPr>
          <w:rFonts w:eastAsiaTheme="minorEastAsia"/>
          <w:lang w:val="en-US"/>
        </w:rPr>
        <w:t>;</w:t>
      </w:r>
    </w:p>
    <w:p w:rsidR="005D191D" w:rsidRDefault="00572942" w:rsidP="00572942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д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p>
                <m:f>
                  <m:fPr>
                    <m:type m:val="lin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д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</m:den>
                </m:f>
              </m:sup>
            </m:sSup>
            <m:r>
              <w:rPr>
                <w:rFonts w:ascii="Cambria Math" w:eastAsiaTheme="minorEastAsia" w:hAnsi="Cambria Math"/>
                <w:lang w:val="en-US"/>
              </w:rPr>
              <m:t>-1</m:t>
            </m:r>
          </m:e>
        </m:d>
        <m:r>
          <w:rPr>
            <w:rFonts w:ascii="Cambria Math" w:eastAsiaTheme="minorEastAsia" w:hAnsi="Cambria Math"/>
            <w:lang w:val="en-US"/>
          </w:rPr>
          <m:t>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p>
                <m:f>
                  <m:fPr>
                    <m:type m:val="lin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д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</m:den>
                </m:f>
              </m:sup>
            </m:sSup>
            <m:r>
              <w:rPr>
                <w:rFonts w:ascii="Cambria Math" w:eastAsiaTheme="minorEastAsia" w:hAnsi="Cambria Math"/>
                <w:lang w:val="en-US"/>
              </w:rPr>
              <m:t>-1</m:t>
            </m:r>
          </m:e>
        </m:d>
      </m:oMath>
      <w:r w:rsidR="005D191D" w:rsidRPr="005D191D">
        <w:rPr>
          <w:rFonts w:eastAsiaTheme="minorEastAsia"/>
          <w:lang w:val="en-US"/>
        </w:rPr>
        <w:t>;</w:t>
      </w:r>
    </w:p>
    <w:p w:rsidR="00572942" w:rsidRPr="004C7E0B" w:rsidRDefault="005D191D" w:rsidP="00572942">
      <w:pPr>
        <w:rPr>
          <w:rFonts w:eastAsiaTheme="minorEastAsia"/>
          <w:lang w:val="en-US"/>
        </w:rPr>
      </w:pPr>
      <m:oMath>
        <m:f>
          <m:fPr>
            <m:type m:val="skw"/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  <w:lang w:val="en-US"/>
          </w:rPr>
          <m:t>=-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f>
              <m:fPr>
                <m:type m:val="lin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вых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den>
            </m:f>
          </m:sup>
        </m:sSup>
      </m:oMath>
      <w:r w:rsidRPr="004C7E0B">
        <w:rPr>
          <w:rFonts w:eastAsiaTheme="minorEastAsia"/>
          <w:lang w:val="en-US"/>
        </w:rPr>
        <w:t>;</w:t>
      </w:r>
    </w:p>
    <w:p w:rsidR="005D191D" w:rsidRDefault="005D191D" w:rsidP="005D191D">
      <w:pPr>
        <w:ind w:firstLine="567"/>
        <w:rPr>
          <w:rFonts w:eastAsiaTheme="minorEastAsia"/>
        </w:rPr>
      </w:pPr>
      <w:r>
        <w:rPr>
          <w:rFonts w:eastAsiaTheme="minorEastAsia"/>
        </w:rPr>
        <w:t>После логарифмирования левой и правой части получим:</w:t>
      </w:r>
    </w:p>
    <w:p w:rsidR="004C7E0B" w:rsidRPr="00B41239" w:rsidRDefault="005D191D" w:rsidP="004C7E0B">
      <w:pPr>
        <w:jc w:val="center"/>
        <w:rPr>
          <w:rFonts w:eastAsiaTheme="minorEastAsia"/>
        </w:rPr>
      </w:pPr>
      <m:oMath>
        <m:borderBox>
          <m:borderBoxPr>
            <m:ctrlPr>
              <w:rPr>
                <w:rFonts w:ascii="Cambria Math" w:hAnsi="Cambria Math"/>
                <w:i/>
              </w:rPr>
            </m:ctrlPr>
          </m:borderBox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вых</m:t>
                </m:r>
              </m:sub>
            </m:sSub>
            <m:r>
              <w:rPr>
                <w:rFonts w:ascii="Cambria Math" w:hAnsi="Cambria Math"/>
              </w:rPr>
              <m:t>=-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*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d>
              </m:e>
            </m:func>
          </m:e>
        </m:borderBox>
      </m:oMath>
      <w:r w:rsidR="000B20F5">
        <w:rPr>
          <w:rFonts w:eastAsiaTheme="minorEastAsia"/>
        </w:rPr>
        <w:t>;</w:t>
      </w:r>
    </w:p>
    <w:p w:rsidR="002F1E8F" w:rsidRPr="005D191D" w:rsidRDefault="002F1E8F" w:rsidP="002F1E8F">
      <w:pPr>
        <w:rPr>
          <w:sz w:val="36"/>
        </w:rPr>
      </w:pPr>
      <w:r w:rsidRPr="005D191D">
        <w:br w:type="page"/>
      </w:r>
    </w:p>
    <w:p w:rsidR="002F1E8F" w:rsidRDefault="00833746" w:rsidP="00B23052">
      <w:pPr>
        <w:pStyle w:val="1"/>
        <w:numPr>
          <w:ilvl w:val="0"/>
          <w:numId w:val="1"/>
        </w:numPr>
        <w:ind w:left="567" w:hanging="567"/>
      </w:pPr>
      <w:bookmarkStart w:id="12" w:name="_Toc168497928"/>
      <w:r>
        <w:lastRenderedPageBreak/>
        <w:t>Применение ОУ в измерительных устройствах: измерительный усилитель</w:t>
      </w:r>
      <w:r w:rsidR="002F1E8F">
        <w:t>, оптико-электронный преобразователь, преобразователь температуры</w:t>
      </w:r>
      <w:r>
        <w:t>.</w:t>
      </w:r>
      <w:bookmarkEnd w:id="12"/>
    </w:p>
    <w:p w:rsidR="00CB08AA" w:rsidRDefault="00CB08AA" w:rsidP="00CB08AA">
      <w:pPr>
        <w:pStyle w:val="a5"/>
        <w:numPr>
          <w:ilvl w:val="0"/>
          <w:numId w:val="25"/>
        </w:numPr>
        <w:ind w:left="567" w:hanging="567"/>
      </w:pPr>
      <w:r>
        <w:t>Измерительный усилитель:</w:t>
      </w:r>
    </w:p>
    <w:p w:rsidR="00CB08AA" w:rsidRDefault="00CB08AA" w:rsidP="00CB08AA">
      <w:pPr>
        <w:jc w:val="center"/>
        <w:rPr>
          <w:rFonts w:eastAsiaTheme="minorEastAsia"/>
          <w:b/>
          <w:sz w:val="24"/>
          <w:u w:val="single"/>
          <w:lang w:val="en-US"/>
        </w:rPr>
      </w:pPr>
      <w:r w:rsidRPr="00160FDE">
        <w:rPr>
          <w:rFonts w:eastAsiaTheme="minorEastAsia"/>
          <w:b/>
          <w:sz w:val="24"/>
          <w:u w:val="single"/>
        </w:rPr>
        <w:t>Рисунок</w:t>
      </w:r>
      <w:r w:rsidRPr="00CC0844">
        <w:rPr>
          <w:rFonts w:eastAsiaTheme="minorEastAsia"/>
          <w:b/>
          <w:sz w:val="24"/>
          <w:u w:val="single"/>
          <w:lang w:val="en-US"/>
        </w:rPr>
        <w:t xml:space="preserve"> </w:t>
      </w:r>
      <w:r w:rsidRPr="00160FDE">
        <w:rPr>
          <w:rFonts w:eastAsiaTheme="minorEastAsia"/>
          <w:b/>
          <w:sz w:val="24"/>
          <w:u w:val="single"/>
        </w:rPr>
        <w:t>стр</w:t>
      </w:r>
      <w:r>
        <w:rPr>
          <w:rFonts w:eastAsiaTheme="minorEastAsia"/>
          <w:b/>
          <w:sz w:val="24"/>
          <w:u w:val="single"/>
          <w:lang w:val="en-US"/>
        </w:rPr>
        <w:t>. №4</w:t>
      </w:r>
      <w:r w:rsidRPr="00CC0844">
        <w:rPr>
          <w:rFonts w:eastAsiaTheme="minorEastAsia"/>
          <w:b/>
          <w:sz w:val="24"/>
          <w:u w:val="single"/>
          <w:lang w:val="en-US"/>
        </w:rPr>
        <w:t xml:space="preserve"> (</w:t>
      </w:r>
      <w:r>
        <w:rPr>
          <w:rFonts w:eastAsiaTheme="minorEastAsia"/>
          <w:b/>
          <w:sz w:val="24"/>
          <w:u w:val="single"/>
          <w:lang w:val="en-US"/>
        </w:rPr>
        <w:t>MissingAnswers</w:t>
      </w:r>
      <w:r w:rsidRPr="00CC0844">
        <w:rPr>
          <w:rFonts w:eastAsiaTheme="minorEastAsia"/>
          <w:b/>
          <w:sz w:val="24"/>
          <w:u w:val="single"/>
          <w:lang w:val="en-US"/>
        </w:rPr>
        <w:t>)</w:t>
      </w:r>
    </w:p>
    <w:p w:rsidR="00D54510" w:rsidRDefault="00D54510" w:rsidP="00D54510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1.1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1.2</m:t>
            </m:r>
          </m:sub>
        </m:sSub>
      </m:oMath>
      <w:r>
        <w:rPr>
          <w:rFonts w:eastAsiaTheme="minorEastAsia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rPr>
          <w:rFonts w:eastAsiaTheme="minorEastAsia"/>
        </w:rPr>
        <w:t>;</w:t>
      </w:r>
    </w:p>
    <w:p w:rsidR="00D54510" w:rsidRDefault="00D54510" w:rsidP="00D54510">
      <w:pPr>
        <w:ind w:firstLine="567"/>
        <w:rPr>
          <w:rFonts w:eastAsiaTheme="minorEastAsia"/>
        </w:rPr>
      </w:pPr>
      <w:r>
        <w:rPr>
          <w:rFonts w:eastAsiaTheme="minorEastAsia"/>
        </w:rPr>
        <w:t>Главное свойство схемы:</w:t>
      </w:r>
    </w:p>
    <w:p w:rsidR="00D54510" w:rsidRDefault="00D54510" w:rsidP="00D54510">
      <w:pPr>
        <w:ind w:firstLine="567"/>
        <w:rPr>
          <w:rFonts w:eastAsiaTheme="minorEastAsia"/>
        </w:rPr>
      </w:pPr>
      <w:r>
        <w:rPr>
          <w:rFonts w:eastAsiaTheme="minorEastAsia"/>
        </w:rPr>
        <w:t>Большое входное сопротивление и фиксированный, заданный коэффициент усиления по напряжению;</w:t>
      </w:r>
    </w:p>
    <w:p w:rsidR="00D54510" w:rsidRDefault="00D54510" w:rsidP="00D54510">
      <w:pPr>
        <w:ind w:firstLine="567"/>
        <w:rPr>
          <w:rFonts w:eastAsiaTheme="minorEastAsia"/>
        </w:rPr>
      </w:pPr>
      <w:r>
        <w:rPr>
          <w:rFonts w:eastAsiaTheme="minorEastAsia"/>
        </w:rPr>
        <w:t>Имеется 2 каскада:</w:t>
      </w:r>
    </w:p>
    <w:p w:rsidR="00D54510" w:rsidRDefault="00D54510" w:rsidP="00D54510">
      <w:pPr>
        <w:ind w:firstLine="567"/>
        <w:rPr>
          <w:rFonts w:eastAsiaTheme="minorEastAsia"/>
        </w:rPr>
      </w:pPr>
      <w:r>
        <w:rPr>
          <w:rFonts w:eastAsiaTheme="minorEastAsia"/>
          <w:lang w:val="en-US"/>
        </w:rPr>
        <w:t>A</w:t>
      </w:r>
      <w:r w:rsidRPr="00051C41">
        <w:rPr>
          <w:rFonts w:eastAsiaTheme="minorEastAsia"/>
          <w:vertAlign w:val="subscript"/>
        </w:rPr>
        <w:t>1</w:t>
      </w:r>
      <w:r w:rsidRPr="00051C41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A</w:t>
      </w:r>
      <w:r w:rsidRPr="00051C41">
        <w:rPr>
          <w:rFonts w:eastAsiaTheme="minorEastAsia"/>
          <w:vertAlign w:val="subscript"/>
        </w:rPr>
        <w:t>2</w:t>
      </w:r>
      <w:r w:rsidRPr="00051C41">
        <w:rPr>
          <w:rFonts w:eastAsiaTheme="minorEastAsia"/>
        </w:rPr>
        <w:t xml:space="preserve"> </w:t>
      </w:r>
      <w:r w:rsidR="00051C41">
        <w:rPr>
          <w:rFonts w:eastAsiaTheme="minorEastAsia"/>
        </w:rPr>
        <w:t xml:space="preserve">– не инвертирующие усилители; </w:t>
      </w:r>
      <w:r w:rsidR="00051C41">
        <w:rPr>
          <w:rFonts w:eastAsiaTheme="minorEastAsia"/>
          <w:lang w:val="en-US"/>
        </w:rPr>
        <w:t>A</w:t>
      </w:r>
      <w:r w:rsidR="00051C41" w:rsidRPr="00051C41">
        <w:rPr>
          <w:rFonts w:eastAsiaTheme="minorEastAsia"/>
          <w:vertAlign w:val="subscript"/>
        </w:rPr>
        <w:t>3</w:t>
      </w:r>
      <w:r w:rsidR="00051C41">
        <w:rPr>
          <w:rFonts w:eastAsiaTheme="minorEastAsia"/>
        </w:rPr>
        <w:t xml:space="preserve"> – инвертирующий усилитель;</w:t>
      </w:r>
    </w:p>
    <w:p w:rsidR="00051C41" w:rsidRDefault="00051C41" w:rsidP="00051C41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вых1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R1.1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R0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R1.2</m:t>
            </m:r>
          </m:sub>
        </m:sSub>
      </m:oMath>
      <w:r>
        <w:rPr>
          <w:rFonts w:eastAsiaTheme="minorEastAsia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R0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type m:val="skw"/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den>
        </m:f>
      </m:oMath>
      <w:r>
        <w:rPr>
          <w:rFonts w:eastAsiaTheme="minorEastAsia"/>
        </w:rPr>
        <w:t>;</w:t>
      </w:r>
    </w:p>
    <w:p w:rsidR="00E43134" w:rsidRDefault="00E43134" w:rsidP="00D63347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вых1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R0</m:t>
            </m:r>
          </m:sub>
        </m:sSub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R1.1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R0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R1.2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1.1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+1+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1.2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2*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1.1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+1</m:t>
            </m:r>
          </m:e>
        </m:d>
      </m:oMath>
      <w:r w:rsidR="00D63347">
        <w:rPr>
          <w:rFonts w:eastAsiaTheme="minorEastAsia"/>
        </w:rPr>
        <w:t>;</w:t>
      </w:r>
    </w:p>
    <w:p w:rsidR="00D63347" w:rsidRDefault="00D63347" w:rsidP="00A9601F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вых</m:t>
            </m:r>
          </m:sub>
        </m:sSub>
        <m:r>
          <w:rPr>
            <w:rFonts w:ascii="Cambria Math" w:hAnsi="Cambria Math"/>
          </w:rPr>
          <m:t>=-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1+2*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1.1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=K*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A9601F">
        <w:rPr>
          <w:rFonts w:eastAsiaTheme="minorEastAsia"/>
        </w:rPr>
        <w:t>;</w:t>
      </w:r>
    </w:p>
    <w:p w:rsidR="00A9601F" w:rsidRPr="00A9601F" w:rsidRDefault="00A9601F" w:rsidP="00A9601F">
      <w:pPr>
        <w:ind w:firstLine="567"/>
      </w:pPr>
      <w:r>
        <w:t xml:space="preserve">Вариантом может быть преобразователь ток-напряжение, если использовать </w:t>
      </w:r>
      <w:r>
        <w:rPr>
          <w:lang w:val="en-US"/>
        </w:rPr>
        <w:t>R</w:t>
      </w:r>
      <w:r w:rsidRPr="00A9601F">
        <w:rPr>
          <w:vertAlign w:val="subscript"/>
        </w:rPr>
        <w:t>ИЗМ</w:t>
      </w:r>
      <w:r>
        <w:t>;</w:t>
      </w:r>
    </w:p>
    <w:p w:rsidR="00CB08AA" w:rsidRDefault="00CB08AA" w:rsidP="00EE3F2B">
      <w:pPr>
        <w:pStyle w:val="a5"/>
        <w:numPr>
          <w:ilvl w:val="0"/>
          <w:numId w:val="25"/>
        </w:numPr>
        <w:ind w:left="567" w:hanging="567"/>
      </w:pPr>
      <w:r>
        <w:t>Оптико-электронный преобразователь:</w:t>
      </w:r>
    </w:p>
    <w:p w:rsidR="00212275" w:rsidRDefault="00212275" w:rsidP="00212275">
      <w:pPr>
        <w:jc w:val="center"/>
        <w:rPr>
          <w:rFonts w:eastAsiaTheme="minorEastAsia"/>
          <w:b/>
          <w:sz w:val="24"/>
          <w:u w:val="single"/>
          <w:lang w:val="en-US"/>
        </w:rPr>
      </w:pPr>
      <w:r w:rsidRPr="00160FDE">
        <w:rPr>
          <w:rFonts w:eastAsiaTheme="minorEastAsia"/>
          <w:b/>
          <w:sz w:val="24"/>
          <w:u w:val="single"/>
        </w:rPr>
        <w:t>Рисунок</w:t>
      </w:r>
      <w:r w:rsidRPr="00CC0844">
        <w:rPr>
          <w:rFonts w:eastAsiaTheme="minorEastAsia"/>
          <w:b/>
          <w:sz w:val="24"/>
          <w:u w:val="single"/>
          <w:lang w:val="en-US"/>
        </w:rPr>
        <w:t xml:space="preserve"> </w:t>
      </w:r>
      <w:r w:rsidRPr="00160FDE">
        <w:rPr>
          <w:rFonts w:eastAsiaTheme="minorEastAsia"/>
          <w:b/>
          <w:sz w:val="24"/>
          <w:u w:val="single"/>
        </w:rPr>
        <w:t>стр</w:t>
      </w:r>
      <w:r>
        <w:rPr>
          <w:rFonts w:eastAsiaTheme="minorEastAsia"/>
          <w:b/>
          <w:sz w:val="24"/>
          <w:u w:val="single"/>
          <w:lang w:val="en-US"/>
        </w:rPr>
        <w:t>. №4</w:t>
      </w:r>
      <w:r w:rsidRPr="00CC0844">
        <w:rPr>
          <w:rFonts w:eastAsiaTheme="minorEastAsia"/>
          <w:b/>
          <w:sz w:val="24"/>
          <w:u w:val="single"/>
          <w:lang w:val="en-US"/>
        </w:rPr>
        <w:t xml:space="preserve"> (</w:t>
      </w:r>
      <w:r>
        <w:rPr>
          <w:rFonts w:eastAsiaTheme="minorEastAsia"/>
          <w:b/>
          <w:sz w:val="24"/>
          <w:u w:val="single"/>
          <w:lang w:val="en-US"/>
        </w:rPr>
        <w:t>MissingAnswers</w:t>
      </w:r>
      <w:r w:rsidRPr="00CC0844">
        <w:rPr>
          <w:rFonts w:eastAsiaTheme="minorEastAsia"/>
          <w:b/>
          <w:sz w:val="24"/>
          <w:u w:val="single"/>
          <w:lang w:val="en-US"/>
        </w:rPr>
        <w:t>)</w:t>
      </w:r>
    </w:p>
    <w:p w:rsidR="00212275" w:rsidRDefault="00212275" w:rsidP="00212275">
      <w:pPr>
        <w:jc w:val="center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вых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VD</m:t>
            </m:r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ос</m:t>
            </m:r>
          </m:sub>
        </m:sSub>
      </m:oMath>
      <w:r w:rsidRPr="00212275">
        <w:rPr>
          <w:rFonts w:eastAsiaTheme="minorEastAsia"/>
          <w:lang w:val="en-US"/>
        </w:rPr>
        <w:t>;</w:t>
      </w:r>
    </w:p>
    <w:p w:rsidR="00212275" w:rsidRDefault="00212275" w:rsidP="00212275">
      <w:pPr>
        <w:ind w:firstLine="567"/>
      </w:pPr>
      <w:r>
        <w:t>В качестве датчика используется фотодиод (</w:t>
      </w:r>
      <w:proofErr w:type="spellStart"/>
      <w:r>
        <w:rPr>
          <w:lang w:val="en-US"/>
        </w:rPr>
        <w:t>pn</w:t>
      </w:r>
      <w:proofErr w:type="spellEnd"/>
      <w:r>
        <w:t>-переход с оптически прозрачным корпусом, у которого при освещении в базе генерируются пары электрон-дырка, что приводит к увеличению обратного тока);</w:t>
      </w:r>
    </w:p>
    <w:p w:rsidR="00212275" w:rsidRDefault="00212275" w:rsidP="00212275">
      <w:r>
        <w:br w:type="page"/>
      </w:r>
    </w:p>
    <w:p w:rsidR="00CB08AA" w:rsidRDefault="00CB08AA" w:rsidP="00CB08AA">
      <w:pPr>
        <w:pStyle w:val="a5"/>
        <w:numPr>
          <w:ilvl w:val="0"/>
          <w:numId w:val="25"/>
        </w:numPr>
        <w:ind w:left="567" w:hanging="567"/>
      </w:pPr>
      <w:r>
        <w:lastRenderedPageBreak/>
        <w:t>Преобразователь температуры:</w:t>
      </w:r>
    </w:p>
    <w:p w:rsidR="00212275" w:rsidRDefault="00212275" w:rsidP="00212275">
      <w:pPr>
        <w:jc w:val="center"/>
        <w:rPr>
          <w:rFonts w:eastAsiaTheme="minorEastAsia"/>
          <w:b/>
          <w:sz w:val="24"/>
          <w:u w:val="single"/>
          <w:lang w:val="en-US"/>
        </w:rPr>
      </w:pPr>
      <w:r w:rsidRPr="00160FDE">
        <w:rPr>
          <w:rFonts w:eastAsiaTheme="minorEastAsia"/>
          <w:b/>
          <w:sz w:val="24"/>
          <w:u w:val="single"/>
        </w:rPr>
        <w:t>Рисунок</w:t>
      </w:r>
      <w:r w:rsidRPr="00CC0844">
        <w:rPr>
          <w:rFonts w:eastAsiaTheme="minorEastAsia"/>
          <w:b/>
          <w:sz w:val="24"/>
          <w:u w:val="single"/>
          <w:lang w:val="en-US"/>
        </w:rPr>
        <w:t xml:space="preserve"> </w:t>
      </w:r>
      <w:r w:rsidRPr="00160FDE">
        <w:rPr>
          <w:rFonts w:eastAsiaTheme="minorEastAsia"/>
          <w:b/>
          <w:sz w:val="24"/>
          <w:u w:val="single"/>
        </w:rPr>
        <w:t>стр</w:t>
      </w:r>
      <w:r>
        <w:rPr>
          <w:rFonts w:eastAsiaTheme="minorEastAsia"/>
          <w:b/>
          <w:sz w:val="24"/>
          <w:u w:val="single"/>
          <w:lang w:val="en-US"/>
        </w:rPr>
        <w:t>. №4</w:t>
      </w:r>
      <w:r w:rsidRPr="00CC0844">
        <w:rPr>
          <w:rFonts w:eastAsiaTheme="minorEastAsia"/>
          <w:b/>
          <w:sz w:val="24"/>
          <w:u w:val="single"/>
          <w:lang w:val="en-US"/>
        </w:rPr>
        <w:t xml:space="preserve"> (</w:t>
      </w:r>
      <w:r>
        <w:rPr>
          <w:rFonts w:eastAsiaTheme="minorEastAsia"/>
          <w:b/>
          <w:sz w:val="24"/>
          <w:u w:val="single"/>
          <w:lang w:val="en-US"/>
        </w:rPr>
        <w:t>MissingAnswers</w:t>
      </w:r>
      <w:r w:rsidRPr="00CC0844">
        <w:rPr>
          <w:rFonts w:eastAsiaTheme="minorEastAsia"/>
          <w:b/>
          <w:sz w:val="24"/>
          <w:u w:val="single"/>
          <w:lang w:val="en-US"/>
        </w:rPr>
        <w:t>)</w:t>
      </w:r>
    </w:p>
    <w:p w:rsidR="00212275" w:rsidRDefault="00212275" w:rsidP="00212275">
      <w:pPr>
        <w:ind w:firstLine="567"/>
      </w:pPr>
      <w:r>
        <w:t>Датчиком тем</w:t>
      </w:r>
      <w:r w:rsidR="00E81D09">
        <w:t>пературы является терморезистор:</w:t>
      </w:r>
    </w:p>
    <w:p w:rsidR="00E81D09" w:rsidRDefault="00E81D09" w:rsidP="00EE3F2B">
      <w:pPr>
        <w:jc w:val="center"/>
        <w:rPr>
          <w:rFonts w:eastAsiaTheme="minorEastAsia"/>
          <w:b/>
          <w:sz w:val="24"/>
          <w:u w:val="single"/>
          <w:lang w:val="en-US"/>
        </w:rPr>
      </w:pPr>
      <w:r w:rsidRPr="00160FDE">
        <w:rPr>
          <w:rFonts w:eastAsiaTheme="minorEastAsia"/>
          <w:b/>
          <w:sz w:val="24"/>
          <w:u w:val="single"/>
        </w:rPr>
        <w:t>Рисунок</w:t>
      </w:r>
      <w:r w:rsidRPr="00CC0844">
        <w:rPr>
          <w:rFonts w:eastAsiaTheme="minorEastAsia"/>
          <w:b/>
          <w:sz w:val="24"/>
          <w:u w:val="single"/>
          <w:lang w:val="en-US"/>
        </w:rPr>
        <w:t xml:space="preserve"> </w:t>
      </w:r>
      <w:r w:rsidRPr="00160FDE">
        <w:rPr>
          <w:rFonts w:eastAsiaTheme="minorEastAsia"/>
          <w:b/>
          <w:sz w:val="24"/>
          <w:u w:val="single"/>
        </w:rPr>
        <w:t>стр</w:t>
      </w:r>
      <w:r>
        <w:rPr>
          <w:rFonts w:eastAsiaTheme="minorEastAsia"/>
          <w:b/>
          <w:sz w:val="24"/>
          <w:u w:val="single"/>
          <w:lang w:val="en-US"/>
        </w:rPr>
        <w:t>. №4</w:t>
      </w:r>
      <w:r w:rsidRPr="00CC0844">
        <w:rPr>
          <w:rFonts w:eastAsiaTheme="minorEastAsia"/>
          <w:b/>
          <w:sz w:val="24"/>
          <w:u w:val="single"/>
          <w:lang w:val="en-US"/>
        </w:rPr>
        <w:t xml:space="preserve"> (</w:t>
      </w:r>
      <w:r>
        <w:rPr>
          <w:rFonts w:eastAsiaTheme="minorEastAsia"/>
          <w:b/>
          <w:sz w:val="24"/>
          <w:u w:val="single"/>
          <w:lang w:val="en-US"/>
        </w:rPr>
        <w:t>MissingAnswers</w:t>
      </w:r>
      <w:r w:rsidRPr="00CC0844">
        <w:rPr>
          <w:rFonts w:eastAsiaTheme="minorEastAsia"/>
          <w:b/>
          <w:sz w:val="24"/>
          <w:u w:val="single"/>
          <w:lang w:val="en-US"/>
        </w:rPr>
        <w:t>)</w:t>
      </w:r>
    </w:p>
    <w:p w:rsidR="00E81D09" w:rsidRDefault="00E81D09" w:rsidP="00E81D09">
      <w:pPr>
        <w:ind w:firstLine="567"/>
      </w:pPr>
      <w:r>
        <w:t xml:space="preserve">Где </w:t>
      </w:r>
      <w:proofErr w:type="spellStart"/>
      <w:r>
        <w:rPr>
          <w:lang w:val="en-US"/>
        </w:rPr>
        <w:t>R</w:t>
      </w:r>
      <w:r w:rsidRPr="00E81D09">
        <w:rPr>
          <w:vertAlign w:val="subscript"/>
          <w:lang w:val="en-US"/>
        </w:rPr>
        <w:t>t</w:t>
      </w:r>
      <w:proofErr w:type="spellEnd"/>
      <w:r w:rsidRPr="00E81D09">
        <w:rPr>
          <w:vertAlign w:val="subscript"/>
        </w:rPr>
        <w:t>0</w:t>
      </w:r>
      <w:r w:rsidRPr="00E81D09">
        <w:t xml:space="preserve"> </w:t>
      </w:r>
      <w:r>
        <w:t xml:space="preserve">– начальное сопротивление при </w:t>
      </w:r>
      <w:r w:rsidRPr="00E81D09">
        <w:t>0</w:t>
      </w:r>
      <w:r w:rsidRPr="00E81D09">
        <w:rPr>
          <w:vertAlign w:val="superscript"/>
        </w:rPr>
        <w:t>0</w:t>
      </w:r>
      <w:r>
        <w:t xml:space="preserve"> </w:t>
      </w:r>
      <w:r>
        <w:rPr>
          <w:lang w:val="en-US"/>
        </w:rPr>
        <w:t>C</w:t>
      </w:r>
      <w:r>
        <w:t>;</w:t>
      </w:r>
    </w:p>
    <w:p w:rsidR="00E81D09" w:rsidRDefault="00E81D09" w:rsidP="00E81D09">
      <w:pPr>
        <w:ind w:firstLine="567"/>
      </w:pPr>
      <w:r>
        <w:t>Характеристика сопротивления термопреобразователя:</w:t>
      </w:r>
    </w:p>
    <w:p w:rsidR="00E81D09" w:rsidRDefault="00E81D09" w:rsidP="00E81D09">
      <w:pPr>
        <w:jc w:val="center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t0</m:t>
            </m:r>
          </m:sub>
        </m:sSub>
        <m:r>
          <w:rPr>
            <w:rFonts w:ascii="Cambria Math" w:hAnsi="Cambria Math"/>
          </w:rPr>
          <m:t>+γ*t</m:t>
        </m:r>
      </m:oMath>
      <w:r>
        <w:rPr>
          <w:rFonts w:eastAsiaTheme="minorEastAsia"/>
        </w:rPr>
        <w:t>;</w:t>
      </w:r>
    </w:p>
    <w:p w:rsidR="00E81D09" w:rsidRDefault="00E81D09" w:rsidP="00E81D09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t0</m:t>
            </m:r>
          </m:sub>
        </m:sSub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50 Ом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hAnsi="Cambria Math"/>
          </w:rPr>
          <m:t>γ=0,21 Ом/к</m:t>
        </m:r>
      </m:oMath>
      <w:r>
        <w:rPr>
          <w:rFonts w:eastAsiaTheme="minorEastAsia"/>
        </w:rPr>
        <w:t>;</w:t>
      </w:r>
    </w:p>
    <w:p w:rsidR="00E81D09" w:rsidRDefault="00E81D09" w:rsidP="00E81D09">
      <w:pPr>
        <w:ind w:firstLine="567"/>
        <w:rPr>
          <w:rFonts w:eastAsiaTheme="minorEastAsia"/>
        </w:rPr>
      </w:pPr>
      <w:r>
        <w:rPr>
          <w:rFonts w:eastAsiaTheme="minorEastAsia"/>
          <w:lang w:val="en-US"/>
        </w:rPr>
        <w:t>E</w:t>
      </w:r>
      <w:r w:rsidRPr="00E81D09">
        <w:rPr>
          <w:rFonts w:eastAsiaTheme="minorEastAsia"/>
          <w:vertAlign w:val="subscript"/>
        </w:rPr>
        <w:t>ОП</w:t>
      </w:r>
      <w:r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R</w:t>
      </w:r>
      <w:r w:rsidRPr="00E81D09"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 – токозадающая цепь;</w:t>
      </w:r>
    </w:p>
    <w:p w:rsidR="00E81D09" w:rsidRDefault="00E81D09" w:rsidP="00E81D09">
      <w:pPr>
        <w:ind w:firstLine="567"/>
      </w:pPr>
      <w:r>
        <w:rPr>
          <w:lang w:val="en-US"/>
        </w:rPr>
        <w:t>R</w:t>
      </w:r>
      <w:r w:rsidRPr="00E81D09">
        <w:rPr>
          <w:vertAlign w:val="subscript"/>
        </w:rPr>
        <w:t>2</w:t>
      </w:r>
      <w:r w:rsidRPr="00E81D09">
        <w:t xml:space="preserve"> </w:t>
      </w:r>
      <w:r>
        <w:t>нужен для компенсации начального напряжения при нулевой температуре;</w:t>
      </w:r>
    </w:p>
    <w:p w:rsidR="00E81D09" w:rsidRDefault="00E81D09" w:rsidP="00E81D09">
      <w:pPr>
        <w:ind w:firstLine="567"/>
      </w:pPr>
      <w:r>
        <w:t>Условие:</w:t>
      </w:r>
      <w:r w:rsidR="00EC4C54">
        <w:t xml:space="preserve"> при </w:t>
      </w:r>
      <w:r w:rsidR="00EC4C54">
        <w:rPr>
          <w:lang w:val="en-US"/>
        </w:rPr>
        <w:t>t = 0</w:t>
      </w:r>
      <w:r w:rsidR="00EC4C54">
        <w:t xml:space="preserve"> </w:t>
      </w:r>
      <w:r w:rsidR="00EC4C54">
        <w:rPr>
          <w:lang w:val="en-US"/>
        </w:rPr>
        <w:t>U</w:t>
      </w:r>
      <w:r w:rsidR="00EC4C54" w:rsidRPr="00EC4C54">
        <w:rPr>
          <w:vertAlign w:val="subscript"/>
        </w:rPr>
        <w:t>ВЫХ</w:t>
      </w:r>
      <w:r w:rsidR="00EC4C54">
        <w:t xml:space="preserve"> = 0</w:t>
      </w:r>
    </w:p>
    <w:p w:rsidR="00EC4C54" w:rsidRDefault="00EC4C54" w:rsidP="00EC4C54">
      <w:pPr>
        <w:rPr>
          <w:rFonts w:eastAsiaTheme="minorEastAsia"/>
        </w:rPr>
      </w:pPr>
      <w:r>
        <w:t xml:space="preserve">Это выполняется при </w:t>
      </w:r>
      <w:r>
        <w:rPr>
          <w:lang w:val="en-US"/>
        </w:rPr>
        <w:t>I</w:t>
      </w:r>
      <w:r w:rsidRPr="00EC4C54">
        <w:rPr>
          <w:vertAlign w:val="subscript"/>
        </w:rPr>
        <w:t>1</w:t>
      </w:r>
      <w:r w:rsidRPr="00EC4C54">
        <w:t xml:space="preserve"> = </w:t>
      </w:r>
      <w:r>
        <w:rPr>
          <w:lang w:val="en-US"/>
        </w:rPr>
        <w:t>I</w:t>
      </w:r>
      <w:r w:rsidRPr="00EC4C54">
        <w:rPr>
          <w:vertAlign w:val="subscript"/>
        </w:rPr>
        <w:t>2</w:t>
      </w:r>
      <w:r>
        <w:t xml:space="preserve">, т.е. </w:t>
      </w:r>
      <m:oMath>
        <m:r>
          <w:rPr>
            <w:rFonts w:ascii="Cambria Math" w:hAnsi="Cambria Math"/>
          </w:rPr>
          <m:t>-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type m:val="skw"/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оп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</m:oMath>
      <w:r>
        <w:rPr>
          <w:rFonts w:eastAsiaTheme="minorEastAsia"/>
        </w:rPr>
        <w:t>;</w:t>
      </w:r>
    </w:p>
    <w:p w:rsidR="00EC4C54" w:rsidRDefault="00EC4C54" w:rsidP="00EC4C54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оп</m:t>
            </m:r>
          </m:sub>
        </m:sSub>
        <m:r>
          <w:rPr>
            <w:rFonts w:ascii="Cambria Math" w:hAnsi="Cambria Math"/>
          </w:rPr>
          <m:t>*</m:t>
        </m:r>
        <m:f>
          <m:fPr>
            <m:type m:val="skw"/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  <w:r>
        <w:rPr>
          <w:rFonts w:eastAsiaTheme="minorEastAsia"/>
        </w:rPr>
        <w:t xml:space="preserve">; отсюда </w:t>
      </w:r>
      <w:r>
        <w:rPr>
          <w:rFonts w:eastAsiaTheme="minorEastAsia"/>
          <w:lang w:val="en-US"/>
        </w:rPr>
        <w:t>R</w:t>
      </w:r>
      <w:r w:rsidRPr="00EC4C54">
        <w:rPr>
          <w:rFonts w:eastAsiaTheme="minorEastAsia"/>
          <w:vertAlign w:val="subscript"/>
        </w:rPr>
        <w:t>0</w:t>
      </w:r>
      <w:r w:rsidRPr="00EC4C54">
        <w:rPr>
          <w:rFonts w:eastAsiaTheme="minorEastAsia"/>
        </w:rPr>
        <w:t>*</w:t>
      </w:r>
      <w:r>
        <w:rPr>
          <w:rFonts w:eastAsiaTheme="minorEastAsia"/>
          <w:lang w:val="en-US"/>
        </w:rPr>
        <w:t>R</w:t>
      </w:r>
      <w:r w:rsidRPr="00EC4C54">
        <w:rPr>
          <w:rFonts w:eastAsiaTheme="minorEastAsia"/>
          <w:vertAlign w:val="subscript"/>
        </w:rPr>
        <w:t>1</w:t>
      </w:r>
      <w:r w:rsidRPr="00EC4C54">
        <w:rPr>
          <w:rFonts w:eastAsiaTheme="minorEastAsia"/>
        </w:rPr>
        <w:t xml:space="preserve"> = </w:t>
      </w:r>
      <w:proofErr w:type="spellStart"/>
      <w:r>
        <w:rPr>
          <w:rFonts w:eastAsiaTheme="minorEastAsia"/>
          <w:lang w:val="en-US"/>
        </w:rPr>
        <w:t>Rt</w:t>
      </w:r>
      <w:proofErr w:type="spellEnd"/>
      <w:r w:rsidRPr="00EC4C54">
        <w:rPr>
          <w:rFonts w:eastAsiaTheme="minorEastAsia"/>
          <w:vertAlign w:val="subscript"/>
        </w:rPr>
        <w:t>0</w:t>
      </w:r>
      <w:r>
        <w:rPr>
          <w:rFonts w:eastAsiaTheme="minorEastAsia"/>
        </w:rPr>
        <w:t>*</w:t>
      </w:r>
      <w:r>
        <w:rPr>
          <w:rFonts w:eastAsiaTheme="minorEastAsia"/>
          <w:lang w:val="en-US"/>
        </w:rPr>
        <w:t>R</w:t>
      </w:r>
      <w:r w:rsidRPr="00EC4C54">
        <w:rPr>
          <w:rFonts w:eastAsiaTheme="minorEastAsia"/>
          <w:vertAlign w:val="subscript"/>
        </w:rPr>
        <w:t>2</w:t>
      </w:r>
      <w:r w:rsidRPr="00EC4C54">
        <w:rPr>
          <w:rFonts w:eastAsiaTheme="minorEastAsia"/>
        </w:rPr>
        <w:t xml:space="preserve"> </w:t>
      </w:r>
      <w:r>
        <w:rPr>
          <w:rFonts w:eastAsiaTheme="minorEastAsia"/>
        </w:rPr>
        <w:t>– условие баланса мостовой схемы при нулевой температуре;</w:t>
      </w:r>
    </w:p>
    <w:p w:rsidR="00EC4C54" w:rsidRPr="00C15253" w:rsidRDefault="00EC4C54" w:rsidP="00EC4C54">
      <w:pPr>
        <w:jc w:val="center"/>
      </w:pPr>
      <m:oMath>
        <m:borderBox>
          <m:borderBoxPr>
            <m:ctrlPr>
              <w:rPr>
                <w:rFonts w:ascii="Cambria Math" w:hAnsi="Cambria Math"/>
                <w:i/>
              </w:rPr>
            </m:ctrlPr>
          </m:borderBox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вых</m:t>
                </m:r>
              </m:sub>
            </m:sSub>
            <m: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оп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*γ*</m:t>
            </m:r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γ*</m:t>
            </m:r>
            <m:r>
              <w:rPr>
                <w:rFonts w:ascii="Cambria Math" w:hAnsi="Cambria Math"/>
                <w:lang w:val="en-US"/>
              </w:rPr>
              <m:t>t</m:t>
            </m:r>
          </m:e>
        </m:borderBox>
      </m:oMath>
      <w:r>
        <w:rPr>
          <w:rFonts w:eastAsiaTheme="minorEastAsia"/>
        </w:rPr>
        <w:t>;</w:t>
      </w:r>
    </w:p>
    <w:p w:rsidR="002F1E8F" w:rsidRDefault="002F1E8F" w:rsidP="002F1E8F">
      <w:pPr>
        <w:rPr>
          <w:sz w:val="36"/>
        </w:rPr>
      </w:pPr>
      <w:r>
        <w:br w:type="page"/>
      </w:r>
    </w:p>
    <w:p w:rsidR="002F1E8F" w:rsidRDefault="002F1E8F" w:rsidP="00B23052">
      <w:pPr>
        <w:pStyle w:val="1"/>
        <w:numPr>
          <w:ilvl w:val="0"/>
          <w:numId w:val="1"/>
        </w:numPr>
        <w:ind w:left="567" w:hanging="567"/>
      </w:pPr>
      <w:bookmarkStart w:id="13" w:name="_Toc168497929"/>
      <w:r>
        <w:lastRenderedPageBreak/>
        <w:t>Определение компаратора напряжения, сравнение однополярных сигналов, амплитудные передаточные характеристики.</w:t>
      </w:r>
      <w:bookmarkEnd w:id="13"/>
    </w:p>
    <w:p w:rsidR="00EE3F2B" w:rsidRDefault="00EE3F2B" w:rsidP="00EE3F2B">
      <w:pPr>
        <w:ind w:firstLine="567"/>
      </w:pPr>
      <w:r>
        <w:t>Компаратор – это устройство сравнения двух напряжений по принципу больше-меньше. Компаратор является развитием схемотехники ОУ, по входу работает как ОУ с аналоговыми сигналами, а по выходу как логический элемент (ключ), т.е. может принимать высокий или низкий уровень напряжения.</w:t>
      </w:r>
    </w:p>
    <w:p w:rsidR="00EE3F2B" w:rsidRDefault="00EE3F2B" w:rsidP="00EE3F2B">
      <w:pPr>
        <w:jc w:val="center"/>
        <w:rPr>
          <w:rFonts w:eastAsiaTheme="minorEastAsia"/>
          <w:b/>
          <w:sz w:val="24"/>
          <w:u w:val="single"/>
          <w:lang w:val="en-US"/>
        </w:rPr>
      </w:pPr>
      <w:r w:rsidRPr="00160FDE">
        <w:rPr>
          <w:rFonts w:eastAsiaTheme="minorEastAsia"/>
          <w:b/>
          <w:sz w:val="24"/>
          <w:u w:val="single"/>
        </w:rPr>
        <w:t>Рисунок</w:t>
      </w:r>
      <w:r w:rsidRPr="00CC0844">
        <w:rPr>
          <w:rFonts w:eastAsiaTheme="minorEastAsia"/>
          <w:b/>
          <w:sz w:val="24"/>
          <w:u w:val="single"/>
          <w:lang w:val="en-US"/>
        </w:rPr>
        <w:t xml:space="preserve"> </w:t>
      </w:r>
      <w:r w:rsidRPr="00160FDE">
        <w:rPr>
          <w:rFonts w:eastAsiaTheme="minorEastAsia"/>
          <w:b/>
          <w:sz w:val="24"/>
          <w:u w:val="single"/>
        </w:rPr>
        <w:t>стр</w:t>
      </w:r>
      <w:r>
        <w:rPr>
          <w:rFonts w:eastAsiaTheme="minorEastAsia"/>
          <w:b/>
          <w:sz w:val="24"/>
          <w:u w:val="single"/>
          <w:lang w:val="en-US"/>
        </w:rPr>
        <w:t>. №5</w:t>
      </w:r>
      <w:r w:rsidRPr="00CC0844">
        <w:rPr>
          <w:rFonts w:eastAsiaTheme="minorEastAsia"/>
          <w:b/>
          <w:sz w:val="24"/>
          <w:u w:val="single"/>
          <w:lang w:val="en-US"/>
        </w:rPr>
        <w:t xml:space="preserve"> (</w:t>
      </w:r>
      <w:r>
        <w:rPr>
          <w:rFonts w:eastAsiaTheme="minorEastAsia"/>
          <w:b/>
          <w:sz w:val="24"/>
          <w:u w:val="single"/>
          <w:lang w:val="en-US"/>
        </w:rPr>
        <w:t>MissingAnswers</w:t>
      </w:r>
      <w:r w:rsidRPr="00CC0844">
        <w:rPr>
          <w:rFonts w:eastAsiaTheme="minorEastAsia"/>
          <w:b/>
          <w:sz w:val="24"/>
          <w:u w:val="single"/>
          <w:lang w:val="en-US"/>
        </w:rPr>
        <w:t>)</w:t>
      </w:r>
    </w:p>
    <w:p w:rsidR="00EE3F2B" w:rsidRDefault="00EE3F2B" w:rsidP="00EE3F2B">
      <w:pPr>
        <w:ind w:firstLine="567"/>
      </w:pPr>
      <w:r>
        <w:t>Одно из двух напряжений, является входным, а второе опорным (напряжение с которым сравнивается). Компаратор – это самое простое устройство преобразования аналогового сигнала в цифровой;</w:t>
      </w:r>
    </w:p>
    <w:p w:rsidR="00EE3F2B" w:rsidRPr="00EE3F2B" w:rsidRDefault="00EE3F2B" w:rsidP="00EE3F2B">
      <w:pPr>
        <w:ind w:firstLine="567"/>
      </w:pPr>
      <w:r>
        <w:t>Компараторы имеют примерно такую же систему параметров, как и ОУ, но в отличии от него дополнительно введён параметр «время переключения»;</w:t>
      </w:r>
    </w:p>
    <w:p w:rsidR="002F1E8F" w:rsidRDefault="002F1E8F" w:rsidP="002F1E8F">
      <w:pPr>
        <w:rPr>
          <w:sz w:val="36"/>
        </w:rPr>
      </w:pPr>
      <w:r>
        <w:br w:type="page"/>
      </w:r>
    </w:p>
    <w:p w:rsidR="002F1E8F" w:rsidRDefault="002F1E8F" w:rsidP="00B23052">
      <w:pPr>
        <w:pStyle w:val="1"/>
        <w:numPr>
          <w:ilvl w:val="0"/>
          <w:numId w:val="1"/>
        </w:numPr>
        <w:ind w:left="567" w:hanging="567"/>
      </w:pPr>
      <w:bookmarkStart w:id="14" w:name="_Toc168497930"/>
      <w:bookmarkStart w:id="15" w:name="_GoBack"/>
      <w:bookmarkEnd w:id="15"/>
      <w:r>
        <w:lastRenderedPageBreak/>
        <w:t>Компаратор для сравнения разнополярных сигналов.</w:t>
      </w:r>
      <w:bookmarkEnd w:id="14"/>
    </w:p>
    <w:p w:rsidR="00AE6C91" w:rsidRDefault="00AE6C91" w:rsidP="00AE6C91">
      <w:pPr>
        <w:jc w:val="center"/>
      </w:pPr>
      <w:r w:rsidRPr="00160FDE">
        <w:rPr>
          <w:rFonts w:eastAsiaTheme="minorEastAsia"/>
          <w:b/>
          <w:sz w:val="24"/>
          <w:u w:val="single"/>
        </w:rPr>
        <w:t>Рисунок</w:t>
      </w:r>
      <w:r w:rsidRPr="00AE6C91">
        <w:rPr>
          <w:rFonts w:eastAsiaTheme="minorEastAsia"/>
          <w:b/>
          <w:sz w:val="24"/>
          <w:u w:val="single"/>
        </w:rPr>
        <w:t xml:space="preserve"> </w:t>
      </w:r>
      <w:r w:rsidRPr="00160FDE">
        <w:rPr>
          <w:rFonts w:eastAsiaTheme="minorEastAsia"/>
          <w:b/>
          <w:sz w:val="24"/>
          <w:u w:val="single"/>
        </w:rPr>
        <w:t>стр</w:t>
      </w:r>
      <w:r w:rsidRPr="00AE6C91">
        <w:rPr>
          <w:rFonts w:eastAsiaTheme="minorEastAsia"/>
          <w:b/>
          <w:sz w:val="24"/>
          <w:u w:val="single"/>
        </w:rPr>
        <w:t>. №6</w:t>
      </w:r>
      <w:r w:rsidRPr="00AE6C91">
        <w:rPr>
          <w:rFonts w:eastAsiaTheme="minorEastAsia"/>
          <w:b/>
          <w:sz w:val="24"/>
          <w:u w:val="single"/>
        </w:rPr>
        <w:t xml:space="preserve"> (</w:t>
      </w:r>
      <w:r>
        <w:rPr>
          <w:rFonts w:eastAsiaTheme="minorEastAsia"/>
          <w:b/>
          <w:sz w:val="24"/>
          <w:u w:val="single"/>
          <w:lang w:val="en-US"/>
        </w:rPr>
        <w:t>MissingAnswers</w:t>
      </w:r>
      <w:r w:rsidRPr="00AE6C91">
        <w:rPr>
          <w:rFonts w:eastAsiaTheme="minorEastAsia"/>
          <w:b/>
          <w:sz w:val="24"/>
          <w:u w:val="single"/>
        </w:rPr>
        <w:t>)</w:t>
      </w:r>
    </w:p>
    <w:p w:rsidR="00AE6C91" w:rsidRDefault="00AE6C91" w:rsidP="00AE6C91">
      <w:pPr>
        <w:ind w:firstLine="567"/>
      </w:pPr>
      <w:r>
        <w:t>Компаратор переключится, когда напряжение на выходе делителя переходит через 0;</w:t>
      </w:r>
    </w:p>
    <w:p w:rsidR="00AE6C91" w:rsidRDefault="00AE6C91" w:rsidP="00AE6C91">
      <w:pPr>
        <w:jc w:val="center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вх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оп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>;</w:t>
      </w:r>
    </w:p>
    <w:p w:rsidR="00AE6C91" w:rsidRPr="00AE6C91" w:rsidRDefault="00AE6C91" w:rsidP="00AE6C91">
      <w:pPr>
        <w:jc w:val="center"/>
        <w:rPr>
          <w:lang w:val="en-US"/>
        </w:rPr>
      </w:pPr>
      <m:oMath>
        <m:borderBox>
          <m:borderBoxPr>
            <m:ctrlPr>
              <w:rPr>
                <w:rFonts w:ascii="Cambria Math" w:hAnsi="Cambria Math"/>
                <w:i/>
              </w:rPr>
            </m:ctrlPr>
          </m:borderBox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вх</m:t>
                </m:r>
              </m:sub>
            </m:sSub>
            <m: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оп</m:t>
                </m:r>
              </m:sub>
            </m:sSub>
          </m:e>
        </m:borderBox>
      </m:oMath>
      <w:r>
        <w:rPr>
          <w:rFonts w:eastAsiaTheme="minorEastAsia"/>
        </w:rPr>
        <w:t>;</w:t>
      </w:r>
    </w:p>
    <w:p w:rsidR="002F1E8F" w:rsidRDefault="002F1E8F" w:rsidP="002F1E8F">
      <w:pPr>
        <w:rPr>
          <w:sz w:val="36"/>
        </w:rPr>
      </w:pPr>
      <w:r>
        <w:br w:type="page"/>
      </w:r>
    </w:p>
    <w:p w:rsidR="002F1E8F" w:rsidRDefault="00D609DD" w:rsidP="00B23052">
      <w:pPr>
        <w:pStyle w:val="1"/>
        <w:numPr>
          <w:ilvl w:val="0"/>
          <w:numId w:val="1"/>
        </w:numPr>
        <w:ind w:left="567" w:hanging="567"/>
      </w:pPr>
      <w:bookmarkStart w:id="16" w:name="_Toc168497931"/>
      <w:r>
        <w:lastRenderedPageBreak/>
        <w:t>-</w:t>
      </w:r>
      <w:r w:rsidR="002F1E8F">
        <w:t>Компаратор с гистерезисом.</w:t>
      </w:r>
      <w:bookmarkEnd w:id="16"/>
    </w:p>
    <w:p w:rsidR="002F1E8F" w:rsidRDefault="002F1E8F" w:rsidP="002F1E8F">
      <w:pPr>
        <w:rPr>
          <w:sz w:val="36"/>
        </w:rPr>
      </w:pPr>
      <w:r>
        <w:br w:type="page"/>
      </w:r>
    </w:p>
    <w:p w:rsidR="002F1E8F" w:rsidRDefault="00CA32FD" w:rsidP="00B23052">
      <w:pPr>
        <w:pStyle w:val="1"/>
        <w:numPr>
          <w:ilvl w:val="0"/>
          <w:numId w:val="1"/>
        </w:numPr>
        <w:ind w:left="567" w:hanging="567"/>
      </w:pPr>
      <w:bookmarkStart w:id="17" w:name="_Toc168497932"/>
      <w:r>
        <w:lastRenderedPageBreak/>
        <w:t>-</w:t>
      </w:r>
      <w:r w:rsidR="002F1E8F">
        <w:t>Генератор прямоугольных импульсов на ОУ.</w:t>
      </w:r>
      <w:bookmarkEnd w:id="17"/>
    </w:p>
    <w:p w:rsidR="002F1E8F" w:rsidRDefault="002F1E8F" w:rsidP="002F1E8F">
      <w:pPr>
        <w:rPr>
          <w:sz w:val="36"/>
        </w:rPr>
      </w:pPr>
      <w:r>
        <w:br w:type="page"/>
      </w:r>
    </w:p>
    <w:p w:rsidR="00BA528D" w:rsidRDefault="002F1E8F" w:rsidP="00BA528D">
      <w:pPr>
        <w:pStyle w:val="1"/>
        <w:numPr>
          <w:ilvl w:val="0"/>
          <w:numId w:val="1"/>
        </w:numPr>
        <w:ind w:left="567" w:hanging="567"/>
      </w:pPr>
      <w:bookmarkStart w:id="18" w:name="_Toc168497933"/>
      <w:r>
        <w:lastRenderedPageBreak/>
        <w:t>Назначение, функция преобразования и система параметров ЦАП.</w:t>
      </w:r>
      <w:bookmarkEnd w:id="18"/>
    </w:p>
    <w:p w:rsidR="00E33061" w:rsidRDefault="00E33061" w:rsidP="00E33061">
      <w:pPr>
        <w:ind w:firstLine="567"/>
      </w:pPr>
      <w:r>
        <w:t xml:space="preserve">ЦАП – функциональный узел (устройство), формирующий на выходе </w:t>
      </w:r>
      <w:r w:rsidR="00CA32FD">
        <w:t>величину</w:t>
      </w:r>
      <w:r>
        <w:t xml:space="preserve"> (обычно </w:t>
      </w:r>
      <w:r>
        <w:rPr>
          <w:lang w:val="en-US"/>
        </w:rPr>
        <w:t>U</w:t>
      </w:r>
      <w:r>
        <w:t>), пропорциональную входному двоичному коду;</w:t>
      </w:r>
    </w:p>
    <w:p w:rsidR="00CA32FD" w:rsidRPr="00CA32FD" w:rsidRDefault="00363552" w:rsidP="00CA32FD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вых</m:t>
                  </m:r>
                </m:sub>
              </m:sSub>
              <m:r>
                <w:rPr>
                  <w:rFonts w:ascii="Cambria Math" w:hAnsi="Cambria Math"/>
                </w:rPr>
                <m:t>=±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цап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оп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  <w:lang w:val="en-US"/>
                </w:rPr>
                <m:t>N±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borderBox>
        </m:oMath>
      </m:oMathPara>
    </w:p>
    <w:p w:rsidR="00CA32FD" w:rsidRDefault="00CA32FD" w:rsidP="00CA32FD">
      <w:pPr>
        <w:ind w:firstLine="567"/>
        <w:rPr>
          <w:rFonts w:eastAsiaTheme="minorEastAsia"/>
        </w:rPr>
      </w:pPr>
      <w:r>
        <w:rPr>
          <w:rFonts w:eastAsiaTheme="minorEastAsia"/>
          <w:lang w:val="en-US"/>
        </w:rPr>
        <w:t>K</w:t>
      </w:r>
      <w:r w:rsidRPr="00CA32FD">
        <w:rPr>
          <w:rFonts w:eastAsiaTheme="minorEastAsia"/>
          <w:vertAlign w:val="subscript"/>
        </w:rPr>
        <w:t>ЦАП</w:t>
      </w:r>
      <w:r>
        <w:rPr>
          <w:rFonts w:eastAsiaTheme="minorEastAsia"/>
        </w:rPr>
        <w:t xml:space="preserve"> – коэффициент преобразования;</w:t>
      </w:r>
    </w:p>
    <w:p w:rsidR="00CA32FD" w:rsidRDefault="00CA32FD" w:rsidP="00CA32FD">
      <w:pPr>
        <w:ind w:firstLine="567"/>
        <w:rPr>
          <w:rFonts w:eastAsiaTheme="minorEastAsia"/>
        </w:rPr>
      </w:pPr>
      <w:r>
        <w:rPr>
          <w:rFonts w:eastAsiaTheme="minorEastAsia"/>
          <w:lang w:val="en-US"/>
        </w:rPr>
        <w:t>E</w:t>
      </w:r>
      <w:r w:rsidRPr="00CA32FD">
        <w:rPr>
          <w:rFonts w:eastAsiaTheme="minorEastAsia"/>
          <w:vertAlign w:val="subscript"/>
        </w:rPr>
        <w:t>ОП</w:t>
      </w:r>
      <w:r w:rsidRPr="00BA61B0">
        <w:rPr>
          <w:rFonts w:eastAsiaTheme="minorEastAsia"/>
        </w:rPr>
        <w:t xml:space="preserve"> </w:t>
      </w:r>
      <w:r>
        <w:rPr>
          <w:rFonts w:eastAsiaTheme="minorEastAsia"/>
        </w:rPr>
        <w:t>– опорное напряжение;</w:t>
      </w:r>
    </w:p>
    <w:p w:rsidR="00CA32FD" w:rsidRDefault="00CA32FD" w:rsidP="00CA32FD">
      <w:pPr>
        <w:ind w:firstLine="567"/>
        <w:rPr>
          <w:rFonts w:eastAsiaTheme="minorEastAsia"/>
        </w:rPr>
      </w:pPr>
      <w:r>
        <w:rPr>
          <w:rFonts w:eastAsiaTheme="minorEastAsia"/>
          <w:lang w:val="en-US"/>
        </w:rPr>
        <w:t>N</w:t>
      </w:r>
      <w:r>
        <w:rPr>
          <w:rFonts w:eastAsiaTheme="minorEastAsia"/>
        </w:rPr>
        <w:t xml:space="preserve"> – десятичный эквивалент двоичного кода;</w:t>
      </w:r>
    </w:p>
    <w:p w:rsidR="00CA32FD" w:rsidRDefault="00CA32FD" w:rsidP="00CA32FD">
      <w:pPr>
        <w:spacing w:before="360"/>
        <w:ind w:firstLine="567"/>
        <w:rPr>
          <w:rFonts w:eastAsiaTheme="minorEastAsia"/>
        </w:rPr>
      </w:pPr>
      <w:r>
        <w:rPr>
          <w:rFonts w:eastAsiaTheme="minorEastAsia"/>
          <w:lang w:val="en-US"/>
        </w:rPr>
        <w:t>E</w:t>
      </w:r>
      <w:r w:rsidRPr="00CA32FD">
        <w:rPr>
          <w:rFonts w:eastAsiaTheme="minorEastAsia"/>
          <w:vertAlign w:val="subscript"/>
        </w:rPr>
        <w:t>ОП</w:t>
      </w:r>
      <w:r>
        <w:rPr>
          <w:rFonts w:eastAsiaTheme="minorEastAsia"/>
        </w:rPr>
        <w:t xml:space="preserve"> определяет диапазон выходных напряжений;</w:t>
      </w:r>
    </w:p>
    <w:p w:rsidR="00CA32FD" w:rsidRDefault="00CA32FD" w:rsidP="00CA32FD">
      <w:pPr>
        <w:ind w:firstLine="567"/>
        <w:rPr>
          <w:rFonts w:eastAsiaTheme="minorEastAsia"/>
        </w:rPr>
      </w:pPr>
      <w:r>
        <w:rPr>
          <w:rFonts w:eastAsiaTheme="minorEastAsia"/>
        </w:rPr>
        <w:t>Согласно этой функции зависимости выходного напряжения (</w:t>
      </w:r>
      <w:r>
        <w:rPr>
          <w:rFonts w:eastAsiaTheme="minorEastAsia"/>
          <w:lang w:val="en-US"/>
        </w:rPr>
        <w:t>U</w:t>
      </w:r>
      <w:r w:rsidRPr="00CA32FD">
        <w:rPr>
          <w:rFonts w:eastAsiaTheme="minorEastAsia"/>
          <w:vertAlign w:val="subscript"/>
        </w:rPr>
        <w:t>ВЫХ</w:t>
      </w:r>
      <w:r>
        <w:rPr>
          <w:rFonts w:eastAsiaTheme="minorEastAsia"/>
        </w:rPr>
        <w:t xml:space="preserve">) от кода </w:t>
      </w:r>
      <w:r>
        <w:rPr>
          <w:rFonts w:eastAsiaTheme="minorEastAsia"/>
          <w:lang w:val="en-US"/>
        </w:rPr>
        <w:t>N</w:t>
      </w:r>
      <w:r>
        <w:rPr>
          <w:rFonts w:eastAsiaTheme="minorEastAsia"/>
        </w:rPr>
        <w:t xml:space="preserve"> возможны ЦАП трёх функций:</w:t>
      </w:r>
    </w:p>
    <w:p w:rsidR="00CA32FD" w:rsidRDefault="008A6DA9" w:rsidP="008A6DA9">
      <w:pPr>
        <w:jc w:val="center"/>
        <w:rPr>
          <w:rFonts w:eastAsiaTheme="minorEastAsia"/>
          <w:b/>
          <w:sz w:val="24"/>
          <w:u w:val="single"/>
        </w:rPr>
      </w:pPr>
      <w:r w:rsidRPr="00160FDE">
        <w:rPr>
          <w:rFonts w:eastAsiaTheme="minorEastAsia"/>
          <w:b/>
          <w:sz w:val="24"/>
          <w:u w:val="single"/>
        </w:rPr>
        <w:t>Рисунок</w:t>
      </w:r>
      <w:r>
        <w:rPr>
          <w:rFonts w:eastAsiaTheme="minorEastAsia"/>
          <w:b/>
          <w:sz w:val="24"/>
          <w:u w:val="single"/>
        </w:rPr>
        <w:t xml:space="preserve"> </w:t>
      </w:r>
      <w:r w:rsidRPr="00160FDE">
        <w:rPr>
          <w:rFonts w:eastAsiaTheme="minorEastAsia"/>
          <w:b/>
          <w:sz w:val="24"/>
          <w:u w:val="single"/>
        </w:rPr>
        <w:t>стр. №</w:t>
      </w:r>
      <w:r>
        <w:rPr>
          <w:rFonts w:eastAsiaTheme="minorEastAsia"/>
          <w:b/>
          <w:sz w:val="24"/>
          <w:u w:val="single"/>
        </w:rPr>
        <w:t xml:space="preserve">23 </w:t>
      </w:r>
      <w:r w:rsidRPr="00160FDE">
        <w:rPr>
          <w:rFonts w:eastAsiaTheme="minorEastAsia"/>
          <w:b/>
          <w:sz w:val="24"/>
          <w:u w:val="single"/>
        </w:rPr>
        <w:t>(тетрадь)</w:t>
      </w:r>
    </w:p>
    <w:p w:rsidR="008A6DA9" w:rsidRDefault="008A6DA9" w:rsidP="008A6DA9">
      <w:pPr>
        <w:ind w:firstLine="567"/>
      </w:pPr>
      <w:r>
        <w:t>Реальная функция преобразования имеет вид:</w:t>
      </w:r>
    </w:p>
    <w:p w:rsidR="008A6DA9" w:rsidRDefault="008A6DA9" w:rsidP="008A6DA9">
      <w:pPr>
        <w:jc w:val="center"/>
        <w:rPr>
          <w:rFonts w:eastAsiaTheme="minorEastAsia"/>
          <w:b/>
          <w:sz w:val="24"/>
          <w:u w:val="single"/>
        </w:rPr>
      </w:pPr>
      <w:r w:rsidRPr="00160FDE">
        <w:rPr>
          <w:rFonts w:eastAsiaTheme="minorEastAsia"/>
          <w:b/>
          <w:sz w:val="24"/>
          <w:u w:val="single"/>
        </w:rPr>
        <w:t>Рисунок</w:t>
      </w:r>
      <w:r>
        <w:rPr>
          <w:rFonts w:eastAsiaTheme="minorEastAsia"/>
          <w:b/>
          <w:sz w:val="24"/>
          <w:u w:val="single"/>
        </w:rPr>
        <w:t xml:space="preserve"> </w:t>
      </w:r>
      <w:r w:rsidRPr="00160FDE">
        <w:rPr>
          <w:rFonts w:eastAsiaTheme="minorEastAsia"/>
          <w:b/>
          <w:sz w:val="24"/>
          <w:u w:val="single"/>
        </w:rPr>
        <w:t>стр. №</w:t>
      </w:r>
      <w:r>
        <w:rPr>
          <w:rFonts w:eastAsiaTheme="minorEastAsia"/>
          <w:b/>
          <w:sz w:val="24"/>
          <w:u w:val="single"/>
        </w:rPr>
        <w:t xml:space="preserve">23 </w:t>
      </w:r>
      <w:r w:rsidRPr="00160FDE">
        <w:rPr>
          <w:rFonts w:eastAsiaTheme="minorEastAsia"/>
          <w:b/>
          <w:sz w:val="24"/>
          <w:u w:val="single"/>
        </w:rPr>
        <w:t>(тетрадь)</w:t>
      </w:r>
    </w:p>
    <w:p w:rsidR="008A6DA9" w:rsidRDefault="008A6DA9" w:rsidP="008A6DA9">
      <w:pPr>
        <w:ind w:firstLine="567"/>
      </w:pPr>
      <w:r>
        <w:t>Параметры:</w:t>
      </w:r>
    </w:p>
    <w:p w:rsidR="008A6DA9" w:rsidRDefault="008A6DA9" w:rsidP="008A6DA9">
      <w:pPr>
        <w:pStyle w:val="a5"/>
        <w:numPr>
          <w:ilvl w:val="0"/>
          <w:numId w:val="16"/>
        </w:numPr>
        <w:ind w:left="567" w:hanging="567"/>
      </w:pPr>
      <w:r>
        <w:t xml:space="preserve">Разрядность входного двоичного кода </w:t>
      </w:r>
      <w:r w:rsidRPr="002348C2">
        <w:t>[</w:t>
      </w:r>
      <w:r>
        <w:t xml:space="preserve">10, </w:t>
      </w:r>
      <w:r w:rsidR="002348C2">
        <w:t>16, 24 и более</w:t>
      </w:r>
      <w:r w:rsidRPr="002348C2">
        <w:t>]</w:t>
      </w:r>
      <w:r w:rsidR="002348C2">
        <w:t>;</w:t>
      </w:r>
    </w:p>
    <w:p w:rsidR="002348C2" w:rsidRDefault="002348C2" w:rsidP="002348C2">
      <w:pPr>
        <w:pStyle w:val="a5"/>
        <w:numPr>
          <w:ilvl w:val="0"/>
          <w:numId w:val="16"/>
        </w:numPr>
        <w:ind w:left="567" w:hanging="567"/>
      </w:pPr>
      <w:r>
        <w:t>Разрешающая способность – изменение выходного напряжения (</w:t>
      </w:r>
      <w:r>
        <w:rPr>
          <w:lang w:val="en-US"/>
        </w:rPr>
        <w:t>U</w:t>
      </w:r>
      <w:r>
        <w:t>) при изменении входного кода (</w:t>
      </w:r>
      <w:r>
        <w:rPr>
          <w:lang w:val="en-US"/>
        </w:rPr>
        <w:t>N</w:t>
      </w:r>
      <w:r>
        <w:t>) на единицу младшего разряда; – единица младшего разряда (</w:t>
      </w:r>
      <w:r>
        <w:rPr>
          <w:lang w:val="en-US"/>
        </w:rPr>
        <w:t>EMP</w:t>
      </w:r>
      <w:r>
        <w:t>); – шаг квантования;</w:t>
      </w:r>
    </w:p>
    <w:p w:rsidR="002348C2" w:rsidRDefault="002348C2" w:rsidP="002348C2">
      <w:pPr>
        <w:pStyle w:val="a5"/>
        <w:numPr>
          <w:ilvl w:val="0"/>
          <w:numId w:val="16"/>
        </w:numPr>
        <w:ind w:left="567" w:hanging="567"/>
      </w:pPr>
      <w:r>
        <w:t>Абсолютная погрешность преобразования в конечную точку шкалы – отклонения от реального выходного напряжения при максимальном входном коде от идеального (расчётного);</w:t>
      </w:r>
    </w:p>
    <w:p w:rsidR="002348C2" w:rsidRDefault="002348C2" w:rsidP="002348C2">
      <w:pPr>
        <w:pStyle w:val="a5"/>
        <w:numPr>
          <w:ilvl w:val="0"/>
          <w:numId w:val="16"/>
        </w:numPr>
        <w:ind w:left="567" w:hanging="567"/>
      </w:pPr>
      <w:r>
        <w:t>Нелинейность – максимальное отклонение действительного напряжения на выходе от расчётного;</w:t>
      </w:r>
    </w:p>
    <w:p w:rsidR="002348C2" w:rsidRPr="002348C2" w:rsidRDefault="002348C2" w:rsidP="002348C2">
      <w:pPr>
        <w:pStyle w:val="a5"/>
        <w:numPr>
          <w:ilvl w:val="0"/>
          <w:numId w:val="16"/>
        </w:numPr>
        <w:ind w:left="567" w:hanging="567"/>
      </w:pPr>
      <w:r>
        <w:t xml:space="preserve">Дифференциальная нелинейность – отклонение действительного шага квантования от его среднего значения </w:t>
      </w:r>
      <m:oMath>
        <m:borderBox>
          <m:borderBoxPr>
            <m:ctrlPr>
              <w:rPr>
                <w:rFonts w:ascii="Cambria Math" w:hAnsi="Cambria Math"/>
                <w:i/>
              </w:rPr>
            </m:ctrlPr>
          </m:borderBoxPr>
          <m:e>
            <m:r>
              <w:rPr>
                <w:rFonts w:ascii="Cambria Math" w:hAnsi="Cambria Math"/>
              </w:rPr>
              <m:t>δ=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EMP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EMP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*100%</m:t>
            </m:r>
          </m:e>
        </m:borderBox>
      </m:oMath>
      <w:r>
        <w:rPr>
          <w:rFonts w:eastAsiaTheme="minorEastAsia"/>
        </w:rPr>
        <w:t>;</w:t>
      </w:r>
    </w:p>
    <w:p w:rsidR="002348C2" w:rsidRPr="000177CC" w:rsidRDefault="002348C2" w:rsidP="002348C2">
      <w:pPr>
        <w:pStyle w:val="a5"/>
        <w:numPr>
          <w:ilvl w:val="0"/>
          <w:numId w:val="16"/>
        </w:numPr>
        <w:ind w:left="567" w:hanging="567"/>
      </w:pPr>
      <w:r>
        <w:rPr>
          <w:rFonts w:eastAsiaTheme="minorEastAsia"/>
        </w:rPr>
        <w:t xml:space="preserve">Напряжение смещения нуля – напряжение на выходе ЦАП при нулевом </w:t>
      </w:r>
      <w:r w:rsidR="000177CC">
        <w:rPr>
          <w:rFonts w:eastAsiaTheme="minorEastAsia"/>
        </w:rPr>
        <w:t>входном коде;</w:t>
      </w:r>
    </w:p>
    <w:p w:rsidR="000177CC" w:rsidRPr="000177CC" w:rsidRDefault="000177CC" w:rsidP="000177CC">
      <w:pPr>
        <w:pStyle w:val="a5"/>
        <w:numPr>
          <w:ilvl w:val="0"/>
          <w:numId w:val="16"/>
        </w:numPr>
        <w:ind w:left="567" w:hanging="567"/>
      </w:pPr>
      <w:r>
        <w:rPr>
          <w:rFonts w:eastAsiaTheme="minorEastAsia"/>
        </w:rPr>
        <w:t xml:space="preserve">Время установления выходного сигнала – интервал времени с момента изменения входного кожа до момента, когда выходной сигнал войдёт в зону, меньшую </w:t>
      </w:r>
      <w:r>
        <w:rPr>
          <w:rFonts w:eastAsiaTheme="minorEastAsia"/>
          <w:lang w:val="en-US"/>
        </w:rPr>
        <w:t>EMP</w:t>
      </w:r>
      <w:r>
        <w:rPr>
          <w:rFonts w:eastAsiaTheme="minorEastAsia"/>
        </w:rPr>
        <w:t xml:space="preserve"> относительно установленного значения;</w:t>
      </w:r>
    </w:p>
    <w:p w:rsidR="000177CC" w:rsidRPr="000177CC" w:rsidRDefault="000177CC" w:rsidP="000177CC">
      <w:pPr>
        <w:jc w:val="center"/>
        <w:rPr>
          <w:rFonts w:eastAsiaTheme="minorEastAsia"/>
          <w:b/>
          <w:sz w:val="24"/>
          <w:u w:val="single"/>
        </w:rPr>
      </w:pPr>
      <w:r w:rsidRPr="000177CC">
        <w:rPr>
          <w:rFonts w:eastAsiaTheme="minorEastAsia"/>
          <w:b/>
          <w:sz w:val="24"/>
          <w:u w:val="single"/>
        </w:rPr>
        <w:t>Рисунок стр. №2</w:t>
      </w:r>
      <w:r>
        <w:rPr>
          <w:rFonts w:eastAsiaTheme="minorEastAsia"/>
          <w:b/>
          <w:sz w:val="24"/>
          <w:u w:val="single"/>
        </w:rPr>
        <w:t>4</w:t>
      </w:r>
      <w:r w:rsidRPr="000177CC">
        <w:rPr>
          <w:rFonts w:eastAsiaTheme="minorEastAsia"/>
          <w:b/>
          <w:sz w:val="24"/>
          <w:u w:val="single"/>
        </w:rPr>
        <w:t xml:space="preserve"> (тетрадь)</w:t>
      </w:r>
    </w:p>
    <w:p w:rsidR="000177CC" w:rsidRDefault="000177CC">
      <w:pPr>
        <w:spacing w:line="259" w:lineRule="auto"/>
      </w:pPr>
      <w:r>
        <w:br w:type="page"/>
      </w:r>
    </w:p>
    <w:p w:rsidR="000177CC" w:rsidRDefault="000177CC" w:rsidP="000177CC">
      <w:pPr>
        <w:ind w:firstLine="567"/>
      </w:pPr>
      <w:r>
        <w:lastRenderedPageBreak/>
        <w:t>Базовая схема – схема инвертирующего включателя ОУ, реализуемая по типу сумматора с управляющими ключами;</w:t>
      </w:r>
    </w:p>
    <w:p w:rsidR="000177CC" w:rsidRDefault="000177CC" w:rsidP="000177CC">
      <w:pPr>
        <w:jc w:val="center"/>
        <w:rPr>
          <w:rFonts w:eastAsiaTheme="minorEastAsia"/>
          <w:b/>
          <w:sz w:val="24"/>
          <w:u w:val="single"/>
        </w:rPr>
      </w:pPr>
      <w:r w:rsidRPr="00160FDE">
        <w:rPr>
          <w:rFonts w:eastAsiaTheme="minorEastAsia"/>
          <w:b/>
          <w:sz w:val="24"/>
          <w:u w:val="single"/>
        </w:rPr>
        <w:t>Рисунок</w:t>
      </w:r>
      <w:r>
        <w:rPr>
          <w:rFonts w:eastAsiaTheme="minorEastAsia"/>
          <w:b/>
          <w:sz w:val="24"/>
          <w:u w:val="single"/>
        </w:rPr>
        <w:t xml:space="preserve"> </w:t>
      </w:r>
      <w:r w:rsidRPr="00160FDE">
        <w:rPr>
          <w:rFonts w:eastAsiaTheme="minorEastAsia"/>
          <w:b/>
          <w:sz w:val="24"/>
          <w:u w:val="single"/>
        </w:rPr>
        <w:t>стр. №</w:t>
      </w:r>
      <w:r>
        <w:rPr>
          <w:rFonts w:eastAsiaTheme="minorEastAsia"/>
          <w:b/>
          <w:sz w:val="24"/>
          <w:u w:val="single"/>
        </w:rPr>
        <w:t xml:space="preserve">24 </w:t>
      </w:r>
      <w:r w:rsidRPr="00160FDE">
        <w:rPr>
          <w:rFonts w:eastAsiaTheme="minorEastAsia"/>
          <w:b/>
          <w:sz w:val="24"/>
          <w:u w:val="single"/>
        </w:rPr>
        <w:t>(тетрадь)</w:t>
      </w:r>
    </w:p>
    <w:p w:rsidR="000177CC" w:rsidRDefault="000177CC" w:rsidP="000177CC">
      <w:pPr>
        <w:ind w:firstLine="567"/>
      </w:pPr>
      <w:r>
        <w:t xml:space="preserve">Входные результаты выписаны в виде ряда с двоично-взвешенными сопротивлениями, изменяющимися в соответствии с весом разрядов двоичного числа разрядностью </w:t>
      </w:r>
      <w:r>
        <w:rPr>
          <w:lang w:val="en-US"/>
        </w:rPr>
        <w:t>n</w:t>
      </w:r>
      <w:r>
        <w:t>;</w:t>
      </w:r>
    </w:p>
    <w:p w:rsidR="000177CC" w:rsidRDefault="000177CC" w:rsidP="000177CC">
      <w:pPr>
        <w:ind w:firstLine="567"/>
      </w:pPr>
      <w:r>
        <w:t xml:space="preserve">Общее сопротивление на вход ОУ удобнее представить в виде проводимостей </w:t>
      </w:r>
      <w:r w:rsidR="006E56B8">
        <w:t>результатов;</w:t>
      </w:r>
    </w:p>
    <w:p w:rsidR="006E56B8" w:rsidRDefault="006E56B8" w:rsidP="000177CC">
      <w:pPr>
        <w:ind w:firstLine="567"/>
        <w:rPr>
          <w:rFonts w:eastAsiaTheme="minorEastAsia"/>
        </w:rPr>
      </w:pPr>
      <w:r w:rsidRPr="006E56B8">
        <w:t xml:space="preserve"> </w:t>
      </w:r>
      <w:r>
        <w:rPr>
          <w:lang w:val="en-US"/>
        </w:rPr>
        <w:t>EX</w:t>
      </w:r>
      <w:proofErr w:type="gramStart"/>
      <w:r w:rsidRPr="006E56B8">
        <w:t xml:space="preserve">: </w:t>
      </w:r>
      <w:proofErr w:type="gramEnd"/>
      <m:oMath>
        <m:borderBox>
          <m:borderBoxPr>
            <m:ctrlPr>
              <w:rPr>
                <w:rFonts w:ascii="Cambria Math" w:hAnsi="Cambria Math"/>
                <w:i/>
              </w:rPr>
            </m:ctrlPr>
          </m:borderBoxPr>
          <m:e>
            <m:r>
              <w:rPr>
                <w:rFonts w:ascii="Cambria Math" w:hAnsi="Cambria Math"/>
              </w:rPr>
              <m:t>Y=</m:t>
            </m:r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R</m:t>
                </m:r>
              </m:den>
            </m:f>
            <m:r>
              <w:rPr>
                <w:rFonts w:ascii="Cambria Math" w:eastAsiaTheme="minorEastAsia" w:hAnsi="Cambria Math"/>
              </w:rPr>
              <m:t>=&gt;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Σ</m:t>
                </m:r>
              </m:sub>
            </m:sSub>
            <m:r>
              <w:rPr>
                <w:rFonts w:ascii="Cambria Math" w:eastAsiaTheme="minorEastAsia" w:hAnsi="Cambria Math"/>
              </w:rPr>
              <m:t>=Y*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n-1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p>
          </m:e>
        </m:borderBox>
      </m:oMath>
      <w:r w:rsidRPr="006E56B8">
        <w:rPr>
          <w:rFonts w:eastAsiaTheme="minorEastAsia"/>
        </w:rPr>
        <w:t>,</w:t>
      </w:r>
      <w:r>
        <w:rPr>
          <w:rFonts w:eastAsiaTheme="minorEastAsia"/>
        </w:rPr>
        <w:t xml:space="preserve"> где </w:t>
      </w:r>
    </w:p>
    <w:p w:rsidR="006E56B8" w:rsidRDefault="00363552" w:rsidP="006E56B8">
      <w:pPr>
        <w:ind w:firstLine="567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 xml:space="preserve">0-при 0 в 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-ом разряде числа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1-при 1 в 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-ом разряде числа</m:t>
                  </m:r>
                </m:e>
              </m:mr>
            </m:m>
          </m:e>
        </m:d>
      </m:oMath>
      <w:r w:rsidR="006E56B8">
        <w:rPr>
          <w:rFonts w:eastAsiaTheme="minorEastAsia"/>
        </w:rPr>
        <w:t>;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6"/>
        <w:gridCol w:w="3638"/>
      </w:tblGrid>
      <w:tr w:rsidR="006E56B8" w:rsidTr="00FB1BB0">
        <w:trPr>
          <w:trHeight w:val="454"/>
        </w:trPr>
        <w:tc>
          <w:tcPr>
            <w:tcW w:w="936" w:type="dxa"/>
            <w:vAlign w:val="center"/>
          </w:tcPr>
          <w:p w:rsidR="006E56B8" w:rsidRDefault="006E56B8" w:rsidP="006E56B8">
            <w:pPr>
              <w:jc w:val="center"/>
            </w:pPr>
            <w:r>
              <w:t>КОД</w:t>
            </w:r>
          </w:p>
        </w:tc>
        <w:tc>
          <w:tcPr>
            <w:tcW w:w="3638" w:type="dxa"/>
            <w:vAlign w:val="center"/>
          </w:tcPr>
          <w:p w:rsidR="006E56B8" w:rsidRPr="006E56B8" w:rsidRDefault="006E56B8" w:rsidP="006E56B8">
            <w:pPr>
              <w:jc w:val="center"/>
            </w:pPr>
            <w:r>
              <w:rPr>
                <w:lang w:val="en-US"/>
              </w:rPr>
              <w:t>Y</w:t>
            </w:r>
          </w:p>
        </w:tc>
      </w:tr>
      <w:tr w:rsidR="006E56B8" w:rsidTr="00FB1BB0">
        <w:trPr>
          <w:trHeight w:val="454"/>
        </w:trPr>
        <w:tc>
          <w:tcPr>
            <w:tcW w:w="936" w:type="dxa"/>
            <w:vAlign w:val="center"/>
          </w:tcPr>
          <w:p w:rsidR="006E56B8" w:rsidRDefault="006E56B8" w:rsidP="006E56B8">
            <w:pPr>
              <w:jc w:val="center"/>
            </w:pPr>
            <w:r>
              <w:t>00</w:t>
            </w:r>
          </w:p>
        </w:tc>
        <w:tc>
          <w:tcPr>
            <w:tcW w:w="3638" w:type="dxa"/>
            <w:vAlign w:val="center"/>
          </w:tcPr>
          <w:p w:rsidR="006E56B8" w:rsidRDefault="00363552" w:rsidP="006E56B8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=Y*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0*1+0*1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=0</m:t>
                </m:r>
              </m:oMath>
            </m:oMathPara>
          </w:p>
        </w:tc>
      </w:tr>
      <w:tr w:rsidR="006E56B8" w:rsidTr="00FB1BB0">
        <w:trPr>
          <w:trHeight w:val="454"/>
        </w:trPr>
        <w:tc>
          <w:tcPr>
            <w:tcW w:w="936" w:type="dxa"/>
            <w:vAlign w:val="center"/>
          </w:tcPr>
          <w:p w:rsidR="006E56B8" w:rsidRDefault="006E56B8" w:rsidP="006E56B8">
            <w:pPr>
              <w:jc w:val="center"/>
            </w:pPr>
            <w:r>
              <w:t>01</w:t>
            </w:r>
          </w:p>
        </w:tc>
        <w:tc>
          <w:tcPr>
            <w:tcW w:w="3638" w:type="dxa"/>
            <w:vAlign w:val="center"/>
          </w:tcPr>
          <w:p w:rsidR="006E56B8" w:rsidRDefault="00363552" w:rsidP="006E56B8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=Y*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1*1+0*1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=1</m:t>
                </m:r>
              </m:oMath>
            </m:oMathPara>
          </w:p>
        </w:tc>
      </w:tr>
      <w:tr w:rsidR="006E56B8" w:rsidTr="00FB1BB0">
        <w:trPr>
          <w:trHeight w:val="454"/>
        </w:trPr>
        <w:tc>
          <w:tcPr>
            <w:tcW w:w="936" w:type="dxa"/>
            <w:vAlign w:val="center"/>
          </w:tcPr>
          <w:p w:rsidR="006E56B8" w:rsidRDefault="006E56B8" w:rsidP="006E56B8">
            <w:pPr>
              <w:jc w:val="center"/>
            </w:pPr>
            <w:r>
              <w:t>10</w:t>
            </w:r>
          </w:p>
        </w:tc>
        <w:tc>
          <w:tcPr>
            <w:tcW w:w="3638" w:type="dxa"/>
            <w:vAlign w:val="center"/>
          </w:tcPr>
          <w:p w:rsidR="006E56B8" w:rsidRDefault="00363552" w:rsidP="006E56B8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=Y*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0*1+1*2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=2</m:t>
                </m:r>
              </m:oMath>
            </m:oMathPara>
          </w:p>
        </w:tc>
      </w:tr>
      <w:tr w:rsidR="006E56B8" w:rsidTr="00FB1BB0">
        <w:trPr>
          <w:trHeight w:val="454"/>
        </w:trPr>
        <w:tc>
          <w:tcPr>
            <w:tcW w:w="936" w:type="dxa"/>
            <w:vAlign w:val="center"/>
          </w:tcPr>
          <w:p w:rsidR="006E56B8" w:rsidRDefault="006E56B8" w:rsidP="006E56B8">
            <w:pPr>
              <w:jc w:val="center"/>
            </w:pPr>
            <w:r>
              <w:t>11</w:t>
            </w:r>
          </w:p>
        </w:tc>
        <w:tc>
          <w:tcPr>
            <w:tcW w:w="3638" w:type="dxa"/>
            <w:vAlign w:val="center"/>
          </w:tcPr>
          <w:p w:rsidR="006E56B8" w:rsidRDefault="00363552" w:rsidP="006E56B8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=Y*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1*1+1*2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=3</m:t>
                </m:r>
              </m:oMath>
            </m:oMathPara>
          </w:p>
        </w:tc>
      </w:tr>
    </w:tbl>
    <w:p w:rsidR="006E56B8" w:rsidRDefault="00FB1BB0" w:rsidP="00FB1BB0">
      <w:pPr>
        <w:spacing w:before="360"/>
      </w:pPr>
      <w:r w:rsidRPr="00FB1BB0">
        <w:t>(</w:t>
      </w:r>
      <w:r>
        <w:rPr>
          <w:lang w:val="en-US"/>
        </w:rPr>
        <w:t>n</w:t>
      </w:r>
      <w:r w:rsidRPr="00FB1BB0">
        <w:t xml:space="preserve"> = 2</w:t>
      </w:r>
      <w:r>
        <w:t xml:space="preserve">; </w:t>
      </w:r>
      <w:r>
        <w:rPr>
          <w:lang w:val="en-US"/>
        </w:rPr>
        <w:t>EMR</w:t>
      </w:r>
      <w:r>
        <w:t xml:space="preserve"> = 1; </w:t>
      </w:r>
      <w:r>
        <w:rPr>
          <w:lang w:val="en-US"/>
        </w:rPr>
        <w:t>U</w:t>
      </w:r>
      <w:r w:rsidRPr="00FB1BB0">
        <w:rPr>
          <w:vertAlign w:val="subscript"/>
        </w:rPr>
        <w:t>ВЫХ</w:t>
      </w:r>
      <w:r>
        <w:t xml:space="preserve"> = -</w:t>
      </w:r>
      <w:r>
        <w:rPr>
          <w:lang w:val="en-US"/>
        </w:rPr>
        <w:t>E</w:t>
      </w:r>
      <w:r w:rsidRPr="00FB1BB0">
        <w:rPr>
          <w:vertAlign w:val="subscript"/>
        </w:rPr>
        <w:t>ОП</w:t>
      </w:r>
      <w:r>
        <w:t xml:space="preserve"> * </w:t>
      </w:r>
      <w:r>
        <w:rPr>
          <w:lang w:val="en-US"/>
        </w:rPr>
        <w:t>R</w:t>
      </w:r>
      <w:r w:rsidRPr="00FB1BB0">
        <w:rPr>
          <w:vertAlign w:val="subscript"/>
        </w:rPr>
        <w:t>ОС</w:t>
      </w:r>
      <w:r>
        <w:t xml:space="preserve"> / </w:t>
      </w:r>
      <w:r>
        <w:rPr>
          <w:lang w:val="en-US"/>
        </w:rPr>
        <w:t>R</w:t>
      </w:r>
      <w:r w:rsidRPr="00FB1BB0">
        <w:rPr>
          <w:vertAlign w:val="subscript"/>
        </w:rPr>
        <w:t>ВХ</w:t>
      </w:r>
      <w:r>
        <w:t xml:space="preserve"> = -</w:t>
      </w:r>
      <w:r>
        <w:rPr>
          <w:lang w:val="en-US"/>
        </w:rPr>
        <w:t>E</w:t>
      </w:r>
      <w:r w:rsidRPr="00FB1BB0">
        <w:rPr>
          <w:vertAlign w:val="subscript"/>
        </w:rPr>
        <w:t>ОП</w:t>
      </w:r>
      <w:r>
        <w:t xml:space="preserve"> * </w:t>
      </w:r>
      <w:r>
        <w:rPr>
          <w:lang w:val="en-US"/>
        </w:rPr>
        <w:t>R</w:t>
      </w:r>
      <w:r w:rsidRPr="00FB1BB0">
        <w:rPr>
          <w:vertAlign w:val="subscript"/>
        </w:rPr>
        <w:t>ОС</w:t>
      </w:r>
      <w:r>
        <w:t xml:space="preserve"> * </w:t>
      </w:r>
      <w:r>
        <w:rPr>
          <w:lang w:val="en-US"/>
        </w:rPr>
        <w:t>Y</w:t>
      </w:r>
      <w:r w:rsidRPr="00FB1BB0">
        <w:rPr>
          <w:vertAlign w:val="subscript"/>
          <w:lang w:val="en-US"/>
        </w:rPr>
        <w:t>Σ</w:t>
      </w:r>
      <w:r>
        <w:t>);</w:t>
      </w:r>
    </w:p>
    <w:p w:rsidR="003B49E3" w:rsidRDefault="003B49E3" w:rsidP="003B49E3">
      <w:pPr>
        <w:spacing w:before="360"/>
        <w:ind w:firstLine="567"/>
      </w:pPr>
      <w:r>
        <w:t xml:space="preserve">Входные резисторы включены ключами </w:t>
      </w:r>
      <w:r>
        <w:rPr>
          <w:lang w:val="en-US"/>
        </w:rPr>
        <w:t>K</w:t>
      </w:r>
      <w:r>
        <w:t>, выполненными в виде МДП – транзисторов, управляющиеся цифровыми сигналами, соответствующими разрядам входных двоичного кода;</w:t>
      </w:r>
    </w:p>
    <w:p w:rsidR="003B49E3" w:rsidRDefault="003B49E3" w:rsidP="003B49E3">
      <w:pPr>
        <w:ind w:firstLine="567"/>
      </w:pPr>
      <w:r>
        <w:t>Главный недостаток – широкий д</w:t>
      </w:r>
      <w:r w:rsidR="00D609DD">
        <w:t>иапазон сопротивлений входных резисторов;</w:t>
      </w:r>
    </w:p>
    <w:p w:rsidR="00D609DD" w:rsidRPr="00D609DD" w:rsidRDefault="00D609DD" w:rsidP="003B49E3">
      <w:pPr>
        <w:ind w:firstLine="567"/>
      </w:pPr>
      <w:r>
        <w:t>(Схема применяется при не большой разрядности);</w:t>
      </w:r>
    </w:p>
    <w:p w:rsidR="00BA528D" w:rsidRPr="006E56B8" w:rsidRDefault="00BA528D" w:rsidP="00BA528D">
      <w:pPr>
        <w:rPr>
          <w:sz w:val="36"/>
        </w:rPr>
      </w:pPr>
      <w:r w:rsidRPr="006E56B8">
        <w:br w:type="page"/>
      </w:r>
    </w:p>
    <w:p w:rsidR="002F1E8F" w:rsidRDefault="00D609DD" w:rsidP="002F1E8F">
      <w:pPr>
        <w:pStyle w:val="1"/>
        <w:numPr>
          <w:ilvl w:val="0"/>
          <w:numId w:val="1"/>
        </w:numPr>
        <w:ind w:left="567" w:hanging="567"/>
      </w:pPr>
      <w:bookmarkStart w:id="19" w:name="_Toc168497934"/>
      <w:r>
        <w:lastRenderedPageBreak/>
        <w:t>-</w:t>
      </w:r>
      <w:r w:rsidR="002F1E8F">
        <w:t>ЦАП с двоично-взвешенными сопротивлениями.</w:t>
      </w:r>
      <w:bookmarkEnd w:id="19"/>
    </w:p>
    <w:p w:rsidR="002F1E8F" w:rsidRDefault="002F1E8F" w:rsidP="002F1E8F">
      <w:pPr>
        <w:rPr>
          <w:sz w:val="36"/>
        </w:rPr>
      </w:pPr>
      <w:r>
        <w:br w:type="page"/>
      </w:r>
    </w:p>
    <w:p w:rsidR="002F1E8F" w:rsidRDefault="002F1E8F" w:rsidP="002F1E8F">
      <w:pPr>
        <w:pStyle w:val="1"/>
        <w:numPr>
          <w:ilvl w:val="0"/>
          <w:numId w:val="1"/>
        </w:numPr>
        <w:ind w:left="567" w:hanging="567"/>
      </w:pPr>
      <w:bookmarkStart w:id="20" w:name="_Toc168497935"/>
      <w:r>
        <w:lastRenderedPageBreak/>
        <w:t xml:space="preserve">ЦАП с резистивной матрицей </w:t>
      </w:r>
      <w:r>
        <w:rPr>
          <w:lang w:val="en-US"/>
        </w:rPr>
        <w:t>R</w:t>
      </w:r>
      <w:r>
        <w:t>-</w:t>
      </w:r>
      <w:r w:rsidRPr="002F1E8F">
        <w:t>2</w:t>
      </w:r>
      <w:r>
        <w:rPr>
          <w:lang w:val="en-US"/>
        </w:rPr>
        <w:t>R</w:t>
      </w:r>
      <w:r>
        <w:t>.</w:t>
      </w:r>
      <w:bookmarkEnd w:id="20"/>
    </w:p>
    <w:p w:rsidR="00D609DD" w:rsidRDefault="00D609DD" w:rsidP="00D609DD">
      <w:pPr>
        <w:jc w:val="center"/>
        <w:rPr>
          <w:rFonts w:eastAsiaTheme="minorEastAsia"/>
          <w:b/>
          <w:sz w:val="24"/>
          <w:u w:val="single"/>
        </w:rPr>
      </w:pPr>
      <w:r w:rsidRPr="00D609DD">
        <w:rPr>
          <w:rFonts w:eastAsiaTheme="minorEastAsia"/>
          <w:b/>
          <w:sz w:val="24"/>
          <w:u w:val="single"/>
        </w:rPr>
        <w:t>Рисунок стр. №</w:t>
      </w:r>
      <w:r>
        <w:rPr>
          <w:rFonts w:eastAsiaTheme="minorEastAsia"/>
          <w:b/>
          <w:sz w:val="24"/>
          <w:u w:val="single"/>
        </w:rPr>
        <w:t>25</w:t>
      </w:r>
      <w:r w:rsidRPr="00D609DD">
        <w:rPr>
          <w:rFonts w:eastAsiaTheme="minorEastAsia"/>
          <w:b/>
          <w:sz w:val="24"/>
          <w:u w:val="single"/>
        </w:rPr>
        <w:t xml:space="preserve"> (тетрадь)</w:t>
      </w:r>
    </w:p>
    <w:p w:rsidR="00D609DD" w:rsidRDefault="00D609DD" w:rsidP="00D609DD">
      <w:pPr>
        <w:ind w:firstLine="567"/>
      </w:pPr>
      <w:r>
        <w:t>Свойства:</w:t>
      </w:r>
    </w:p>
    <w:p w:rsidR="00D609DD" w:rsidRDefault="00D609DD" w:rsidP="00D609DD">
      <w:pPr>
        <w:pStyle w:val="a5"/>
        <w:numPr>
          <w:ilvl w:val="0"/>
          <w:numId w:val="17"/>
        </w:numPr>
        <w:ind w:left="567" w:hanging="567"/>
      </w:pPr>
      <w:r>
        <w:t xml:space="preserve">Матрица содержит резисторы только 2-х номиналов </w:t>
      </w:r>
      <w:r>
        <w:rPr>
          <w:lang w:val="en-US"/>
        </w:rPr>
        <w:t>R</w:t>
      </w:r>
      <w:r w:rsidRPr="00D609DD">
        <w:t xml:space="preserve"> </w:t>
      </w:r>
      <w:r>
        <w:t>и 2</w:t>
      </w:r>
      <w:r>
        <w:rPr>
          <w:lang w:val="en-US"/>
        </w:rPr>
        <w:t>R</w:t>
      </w:r>
      <w:r>
        <w:t>, что прощает её изготовление;</w:t>
      </w:r>
    </w:p>
    <w:p w:rsidR="00D609DD" w:rsidRDefault="00D609DD" w:rsidP="00D609DD">
      <w:pPr>
        <w:pStyle w:val="a5"/>
        <w:numPr>
          <w:ilvl w:val="0"/>
          <w:numId w:val="17"/>
        </w:numPr>
        <w:ind w:left="567" w:hanging="567"/>
      </w:pPr>
      <w:r>
        <w:t xml:space="preserve">При протекании тока в каждом </w:t>
      </w:r>
      <w:r w:rsidR="00861AB0">
        <w:t>узле ток делится пополам, т.к. сопротивление правой части схемы по отношению к узлу всегда равно 2</w:t>
      </w:r>
      <w:r w:rsidR="00861AB0">
        <w:rPr>
          <w:lang w:val="en-US"/>
        </w:rPr>
        <w:t>R</w:t>
      </w:r>
      <w:r w:rsidR="00861AB0">
        <w:t>;</w:t>
      </w:r>
    </w:p>
    <w:p w:rsidR="00861AB0" w:rsidRPr="00861AB0" w:rsidRDefault="00861AB0" w:rsidP="00861AB0">
      <w:pPr>
        <w:ind w:firstLine="567"/>
      </w:pPr>
      <w:r>
        <w:t>Т.о. в этой схеме вертикальные токи, протекающие через 2</w:t>
      </w:r>
      <w:r>
        <w:rPr>
          <w:lang w:val="en-US"/>
        </w:rPr>
        <w:t>R</w:t>
      </w:r>
      <w:r>
        <w:t xml:space="preserve"> являются двоично-взвешенными;</w:t>
      </w:r>
    </w:p>
    <w:p w:rsidR="00861AB0" w:rsidRDefault="00861AB0" w:rsidP="00D609DD">
      <w:pPr>
        <w:pStyle w:val="a5"/>
        <w:numPr>
          <w:ilvl w:val="0"/>
          <w:numId w:val="17"/>
        </w:numPr>
        <w:ind w:left="567" w:hanging="567"/>
      </w:pPr>
      <w:r>
        <w:t xml:space="preserve">Удобно изготавливать </w:t>
      </w:r>
      <w:r>
        <w:rPr>
          <w:lang w:val="en-US"/>
        </w:rPr>
        <w:t>R</w:t>
      </w:r>
      <w:r w:rsidRPr="00861AB0">
        <w:t>-2</w:t>
      </w:r>
      <w:r>
        <w:rPr>
          <w:lang w:val="en-US"/>
        </w:rPr>
        <w:t>R</w:t>
      </w:r>
      <w:r>
        <w:t xml:space="preserve"> интегральным способом, в виде микросхемы. Когда при изменяющемся значении </w:t>
      </w:r>
      <w:r>
        <w:rPr>
          <w:lang w:val="en-US"/>
        </w:rPr>
        <w:t>R</w:t>
      </w:r>
      <w:r>
        <w:t xml:space="preserve"> хорошо воспроизводится соотношение </w:t>
      </w:r>
      <w:r>
        <w:rPr>
          <w:lang w:val="en-US"/>
        </w:rPr>
        <w:t>R</w:t>
      </w:r>
      <w:r>
        <w:t xml:space="preserve"> и </w:t>
      </w:r>
      <w:r w:rsidRPr="00861AB0">
        <w:t>2</w:t>
      </w:r>
      <w:r>
        <w:rPr>
          <w:lang w:val="en-US"/>
        </w:rPr>
        <w:t>R</w:t>
      </w:r>
      <w:r>
        <w:t>;</w:t>
      </w:r>
    </w:p>
    <w:p w:rsidR="00861AB0" w:rsidRDefault="00861AB0" w:rsidP="00861AB0">
      <w:pPr>
        <w:spacing w:before="360"/>
        <w:ind w:firstLine="567"/>
      </w:pPr>
      <w:r>
        <w:t>Два варианта включения по напряжению и по току (Чаще по току);</w:t>
      </w:r>
    </w:p>
    <w:p w:rsidR="00861AB0" w:rsidRDefault="00861AB0" w:rsidP="00861AB0">
      <w:pPr>
        <w:ind w:firstLine="567"/>
        <w:jc w:val="center"/>
        <w:rPr>
          <w:rFonts w:eastAsiaTheme="minorEastAsia"/>
          <w:b/>
          <w:sz w:val="24"/>
          <w:u w:val="single"/>
        </w:rPr>
      </w:pPr>
      <w:r w:rsidRPr="00D609DD">
        <w:rPr>
          <w:rFonts w:eastAsiaTheme="minorEastAsia"/>
          <w:b/>
          <w:sz w:val="24"/>
          <w:u w:val="single"/>
        </w:rPr>
        <w:t>Рисунок стр. №</w:t>
      </w:r>
      <w:r w:rsidR="00D3070E">
        <w:rPr>
          <w:rFonts w:eastAsiaTheme="minorEastAsia"/>
          <w:b/>
          <w:sz w:val="24"/>
          <w:u w:val="single"/>
        </w:rPr>
        <w:t>26</w:t>
      </w:r>
      <w:r w:rsidRPr="00D609DD">
        <w:rPr>
          <w:rFonts w:eastAsiaTheme="minorEastAsia"/>
          <w:b/>
          <w:sz w:val="24"/>
          <w:u w:val="single"/>
        </w:rPr>
        <w:t xml:space="preserve"> (тетрадь)</w:t>
      </w:r>
    </w:p>
    <w:p w:rsidR="00861AB0" w:rsidRDefault="00861AB0" w:rsidP="00861AB0">
      <w:pPr>
        <w:ind w:firstLine="567"/>
      </w:pPr>
      <w:r>
        <w:t>Поскольку на инвертирующем входе ОУ А</w:t>
      </w:r>
      <w:r w:rsidRPr="00861AB0">
        <w:rPr>
          <w:vertAlign w:val="subscript"/>
        </w:rPr>
        <w:t>1</w:t>
      </w:r>
      <w:r>
        <w:t xml:space="preserve"> всегда присутствует 0 В, то ток, протекающий через входные резисторы ОУ всегда одинаков независимо от положения ключей </w:t>
      </w:r>
      <w:r>
        <w:rPr>
          <w:lang w:val="en-US"/>
        </w:rPr>
        <w:t>K</w:t>
      </w:r>
      <w:r w:rsidRPr="00861AB0">
        <w:rPr>
          <w:vertAlign w:val="subscript"/>
          <w:lang w:val="en-US"/>
        </w:rPr>
        <w:t>i</w:t>
      </w:r>
      <w:r>
        <w:t xml:space="preserve"> (Он протекает на общий провод, когда ключ в нижнем положении или на вход схемы через </w:t>
      </w:r>
      <w:r>
        <w:rPr>
          <w:lang w:val="en-US"/>
        </w:rPr>
        <w:t>R</w:t>
      </w:r>
      <w:r w:rsidRPr="00861AB0">
        <w:rPr>
          <w:vertAlign w:val="subscript"/>
        </w:rPr>
        <w:t>ОС</w:t>
      </w:r>
      <w:r w:rsidR="00F1747B">
        <w:t>, когда ключ в горизонтальном положении);</w:t>
      </w:r>
    </w:p>
    <w:p w:rsidR="00F1747B" w:rsidRDefault="00F1747B" w:rsidP="00861AB0">
      <w:pPr>
        <w:ind w:firstLine="567"/>
      </w:pPr>
      <w:r>
        <w:t xml:space="preserve">Т.о. в зависимости от состояния ключей, которое определяется входным двоичным кодом, изменяется </w:t>
      </w:r>
      <w:r>
        <w:rPr>
          <w:lang w:val="en-US"/>
        </w:rPr>
        <w:t>I</w:t>
      </w:r>
      <w:r w:rsidRPr="00F1747B">
        <w:rPr>
          <w:vertAlign w:val="subscript"/>
        </w:rPr>
        <w:t>ОС</w:t>
      </w:r>
      <w:r>
        <w:t xml:space="preserve"> и выходное напряжение;</w:t>
      </w:r>
    </w:p>
    <w:p w:rsidR="00F1747B" w:rsidRDefault="00F1747B" w:rsidP="00861AB0">
      <w:pPr>
        <w:ind w:firstLine="567"/>
      </w:pPr>
      <w:r>
        <w:t>Каждый ключ реализован в виде двух МДП-транзисторов (один на землю, др. на вход);</w:t>
      </w:r>
    </w:p>
    <w:p w:rsidR="00F1747B" w:rsidRDefault="00F1747B" w:rsidP="00861AB0">
      <w:pPr>
        <w:ind w:firstLine="567"/>
      </w:pPr>
      <w:r>
        <w:t>Функция преобразования:</w:t>
      </w:r>
    </w:p>
    <w:p w:rsidR="00F1747B" w:rsidRPr="00F1747B" w:rsidRDefault="00363552" w:rsidP="00F1747B">
      <w:pPr>
        <w:rPr>
          <w:rFonts w:eastAsiaTheme="minorEastAsia"/>
        </w:rPr>
      </w:pPr>
      <m:oMathPara>
        <m:oMathParaPr>
          <m:jc m:val="center"/>
        </m:oMathParaPr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вых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оп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ос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e>
              </m:nary>
            </m:e>
          </m:borderBox>
        </m:oMath>
      </m:oMathPara>
    </w:p>
    <w:p w:rsidR="00F1747B" w:rsidRPr="00F1747B" w:rsidRDefault="00F1747B" w:rsidP="00F1747B">
      <w:pPr>
        <w:ind w:firstLine="567"/>
      </w:pPr>
      <w:r>
        <w:t xml:space="preserve">Схема ЦАП с матрицей </w:t>
      </w:r>
      <w:r>
        <w:rPr>
          <w:lang w:val="en-US"/>
        </w:rPr>
        <w:t>R</w:t>
      </w:r>
      <w:r w:rsidRPr="00F1747B">
        <w:t>-2</w:t>
      </w:r>
      <w:r>
        <w:rPr>
          <w:lang w:val="en-US"/>
        </w:rPr>
        <w:t>R</w:t>
      </w:r>
      <w:r>
        <w:t xml:space="preserve"> используется ≈ в 80-90 % ЦАП;</w:t>
      </w:r>
    </w:p>
    <w:p w:rsidR="002F1E8F" w:rsidRDefault="002F1E8F" w:rsidP="002F1E8F">
      <w:pPr>
        <w:rPr>
          <w:sz w:val="36"/>
        </w:rPr>
      </w:pPr>
      <w:r>
        <w:br w:type="page"/>
      </w:r>
    </w:p>
    <w:p w:rsidR="002F1E8F" w:rsidRDefault="002F1E8F" w:rsidP="00B23052">
      <w:pPr>
        <w:pStyle w:val="1"/>
        <w:numPr>
          <w:ilvl w:val="0"/>
          <w:numId w:val="1"/>
        </w:numPr>
        <w:ind w:left="567" w:hanging="567"/>
      </w:pPr>
      <w:bookmarkStart w:id="21" w:name="_Toc168497936"/>
      <w:r>
        <w:lastRenderedPageBreak/>
        <w:t>Назначение, функция преобразования, система параметров и классификация АЦП.</w:t>
      </w:r>
      <w:bookmarkEnd w:id="21"/>
    </w:p>
    <w:p w:rsidR="00AB2D9E" w:rsidRDefault="00AB2D9E" w:rsidP="00AB2D9E">
      <w:pPr>
        <w:ind w:firstLine="567"/>
      </w:pPr>
      <w:r>
        <w:t>Предназначены для преобразования аналоговой величины в двоичный код;</w:t>
      </w:r>
    </w:p>
    <w:p w:rsidR="00AB2D9E" w:rsidRDefault="00AB2D9E" w:rsidP="00AB2D9E">
      <w:pPr>
        <w:ind w:firstLine="567"/>
      </w:pPr>
      <w:r>
        <w:t>Функция преобразования:</w:t>
      </w:r>
    </w:p>
    <w:p w:rsidR="00AB2D9E" w:rsidRPr="00AB2D9E" w:rsidRDefault="00363552" w:rsidP="00AB2D9E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r>
                <w:rPr>
                  <w:rFonts w:ascii="Cambria Math" w:hAnsi="Cambria Math"/>
                </w:rPr>
                <m:t>N=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ацп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вх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оп</m:t>
                      </m:r>
                    </m:sub>
                  </m:sSub>
                </m:den>
              </m:f>
            </m:e>
          </m:borderBox>
        </m:oMath>
      </m:oMathPara>
    </w:p>
    <w:p w:rsidR="00D3070E" w:rsidRDefault="00D3070E" w:rsidP="00D3070E">
      <w:pPr>
        <w:ind w:firstLine="567"/>
        <w:rPr>
          <w:rFonts w:eastAsiaTheme="minorEastAsia"/>
        </w:rPr>
      </w:pPr>
      <w:r>
        <w:rPr>
          <w:rFonts w:eastAsiaTheme="minorEastAsia"/>
          <w:lang w:val="en-US"/>
        </w:rPr>
        <w:t>N</w:t>
      </w:r>
      <w:r w:rsidRPr="00D3070E">
        <w:rPr>
          <w:rFonts w:eastAsiaTheme="minorEastAsia"/>
        </w:rPr>
        <w:t xml:space="preserve"> – </w:t>
      </w:r>
      <w:r>
        <w:rPr>
          <w:rFonts w:eastAsiaTheme="minorEastAsia"/>
        </w:rPr>
        <w:t>десятичный эквивалент двоичного кода;</w:t>
      </w:r>
    </w:p>
    <w:p w:rsidR="00D3070E" w:rsidRDefault="00D3070E" w:rsidP="00D3070E">
      <w:pPr>
        <w:jc w:val="center"/>
        <w:rPr>
          <w:rFonts w:eastAsiaTheme="minorEastAsia"/>
          <w:b/>
          <w:sz w:val="24"/>
          <w:u w:val="single"/>
        </w:rPr>
      </w:pPr>
      <w:r w:rsidRPr="00D609DD">
        <w:rPr>
          <w:rFonts w:eastAsiaTheme="minorEastAsia"/>
          <w:b/>
          <w:sz w:val="24"/>
          <w:u w:val="single"/>
        </w:rPr>
        <w:t>Рисунок стр. №</w:t>
      </w:r>
      <w:r>
        <w:rPr>
          <w:rFonts w:eastAsiaTheme="minorEastAsia"/>
          <w:b/>
          <w:sz w:val="24"/>
          <w:u w:val="single"/>
        </w:rPr>
        <w:t>27</w:t>
      </w:r>
      <w:r w:rsidRPr="00D609DD">
        <w:rPr>
          <w:rFonts w:eastAsiaTheme="minorEastAsia"/>
          <w:b/>
          <w:sz w:val="24"/>
          <w:u w:val="single"/>
        </w:rPr>
        <w:t xml:space="preserve"> (тетрадь)</w:t>
      </w:r>
    </w:p>
    <w:p w:rsidR="00D3070E" w:rsidRDefault="00D3070E" w:rsidP="00D3070E">
      <w:pPr>
        <w:ind w:firstLine="567"/>
      </w:pPr>
      <w:r>
        <w:t>Параметры:</w:t>
      </w:r>
    </w:p>
    <w:p w:rsidR="00D3070E" w:rsidRDefault="00D3070E" w:rsidP="00D3070E">
      <w:pPr>
        <w:pStyle w:val="a5"/>
        <w:numPr>
          <w:ilvl w:val="0"/>
          <w:numId w:val="18"/>
        </w:numPr>
        <w:ind w:left="567" w:hanging="567"/>
      </w:pPr>
      <w:r>
        <w:t>Число разрядов двоичного кода отражающих аналоговую величину (</w:t>
      </w:r>
      <w:r>
        <w:rPr>
          <w:lang w:val="en-US"/>
        </w:rPr>
        <w:t>N</w:t>
      </w:r>
      <w:r>
        <w:t>);</w:t>
      </w:r>
    </w:p>
    <w:p w:rsidR="00D3070E" w:rsidRDefault="00D3070E" w:rsidP="00D3070E">
      <w:pPr>
        <w:pStyle w:val="a5"/>
        <w:numPr>
          <w:ilvl w:val="0"/>
          <w:numId w:val="18"/>
        </w:numPr>
        <w:ind w:left="567" w:hanging="567"/>
      </w:pPr>
      <w:r>
        <w:t xml:space="preserve">Разрешающая способность – минимальное изменение сигнала на входе, при котором код на выходе изменяется в </w:t>
      </w:r>
      <w:r>
        <w:rPr>
          <w:lang w:val="en-US"/>
        </w:rPr>
        <w:t>EMP</w:t>
      </w:r>
      <w:r>
        <w:t>;</w:t>
      </w:r>
    </w:p>
    <w:p w:rsidR="00D3070E" w:rsidRDefault="00D3070E" w:rsidP="00D3070E">
      <w:pPr>
        <w:pStyle w:val="a5"/>
        <w:numPr>
          <w:ilvl w:val="0"/>
          <w:numId w:val="18"/>
        </w:numPr>
        <w:ind w:left="567" w:hanging="567"/>
      </w:pPr>
      <w:r>
        <w:t xml:space="preserve">Абсолютная погрешность преобразования в конечную точку шкалы в </w:t>
      </w:r>
      <w:r>
        <w:rPr>
          <w:lang w:val="en-US"/>
        </w:rPr>
        <w:t>EMP</w:t>
      </w:r>
      <w:r>
        <w:t>;</w:t>
      </w:r>
    </w:p>
    <w:p w:rsidR="00D3070E" w:rsidRDefault="00D3070E" w:rsidP="00D3070E">
      <w:pPr>
        <w:pStyle w:val="a5"/>
        <w:numPr>
          <w:ilvl w:val="0"/>
          <w:numId w:val="18"/>
        </w:numPr>
        <w:ind w:left="567" w:hanging="567"/>
      </w:pPr>
      <w:r>
        <w:t>Напряжение смещения нуля – напряжение на входе, при котором выходной код равен «0»;</w:t>
      </w:r>
    </w:p>
    <w:p w:rsidR="00D3070E" w:rsidRPr="00D3070E" w:rsidRDefault="00D3070E" w:rsidP="00D3070E">
      <w:pPr>
        <w:pStyle w:val="a5"/>
        <w:numPr>
          <w:ilvl w:val="0"/>
          <w:numId w:val="18"/>
        </w:numPr>
        <w:ind w:left="567" w:hanging="567"/>
      </w:pPr>
      <w:r>
        <w:t xml:space="preserve">Нелинейность – максимальное отклонение действительной характеристики от расчётов </w:t>
      </w:r>
      <m:oMath>
        <m:borderBox>
          <m:borderBoxPr>
            <m:ctrlPr>
              <w:rPr>
                <w:rFonts w:ascii="Cambria Math" w:hAnsi="Cambria Math"/>
                <w:i/>
              </w:rPr>
            </m:ctrlPr>
          </m:borderBoxPr>
          <m:e>
            <m:r>
              <w:rPr>
                <w:rFonts w:ascii="Cambria Math" w:hAnsi="Cambria Math"/>
              </w:rPr>
              <m:t>δ=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вх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вх макс</m:t>
                        </m:r>
                      </m:sub>
                    </m:sSub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*100%</m:t>
            </m:r>
          </m:e>
        </m:borderBox>
      </m:oMath>
      <w:r>
        <w:rPr>
          <w:rFonts w:eastAsiaTheme="minorEastAsia"/>
        </w:rPr>
        <w:t>;</w:t>
      </w:r>
    </w:p>
    <w:p w:rsidR="00D3070E" w:rsidRPr="00D3070E" w:rsidRDefault="00D3070E" w:rsidP="00D3070E">
      <w:pPr>
        <w:pStyle w:val="a5"/>
        <w:numPr>
          <w:ilvl w:val="0"/>
          <w:numId w:val="18"/>
        </w:numPr>
        <w:ind w:left="567" w:hanging="567"/>
      </w:pPr>
      <w:r>
        <w:rPr>
          <w:rFonts w:eastAsiaTheme="minorEastAsia"/>
        </w:rPr>
        <w:t>Дифференциальная нелинейность – отклонение действительного шага квантования от его среднего значения (по шкале напряжения);</w:t>
      </w:r>
    </w:p>
    <w:p w:rsidR="00D3070E" w:rsidRPr="00D3070E" w:rsidRDefault="00363552" w:rsidP="00D3070E"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r>
                <w:rPr>
                  <w:rFonts w:ascii="Cambria Math" w:hAnsi="Cambria Math"/>
                </w:rPr>
                <m:t>δ=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*100%</m:t>
              </m:r>
            </m:e>
          </m:borderBox>
        </m:oMath>
      </m:oMathPara>
    </w:p>
    <w:p w:rsidR="00D3070E" w:rsidRPr="00D3070E" w:rsidRDefault="00D3070E" w:rsidP="00D3070E">
      <w:pPr>
        <w:pStyle w:val="a5"/>
        <w:numPr>
          <w:ilvl w:val="0"/>
          <w:numId w:val="18"/>
        </w:numPr>
        <w:ind w:left="567" w:hanging="567"/>
      </w:pPr>
      <w:r>
        <w:rPr>
          <w:rFonts w:eastAsiaTheme="minorEastAsia"/>
        </w:rPr>
        <w:t>Максимальная частота преобразования – максимальное число преобразований напряжения в код в секунду;</w:t>
      </w:r>
    </w:p>
    <w:p w:rsidR="00B101A5" w:rsidRDefault="00D3070E" w:rsidP="00672A74">
      <w:pPr>
        <w:pStyle w:val="a5"/>
        <w:numPr>
          <w:ilvl w:val="0"/>
          <w:numId w:val="18"/>
        </w:numPr>
        <w:ind w:left="567" w:hanging="567"/>
      </w:pPr>
      <w:r>
        <w:rPr>
          <w:rFonts w:eastAsiaTheme="minorEastAsia"/>
        </w:rPr>
        <w:t>Время одного преобразования;</w:t>
      </w:r>
    </w:p>
    <w:p w:rsidR="00B101A5" w:rsidRDefault="00672A74" w:rsidP="00672A74">
      <w:pPr>
        <w:spacing w:before="360"/>
        <w:ind w:firstLine="567"/>
      </w:pPr>
      <w:r>
        <w:t>Классификация:</w:t>
      </w:r>
    </w:p>
    <w:p w:rsidR="00672A74" w:rsidRDefault="00672A74" w:rsidP="00672A74">
      <w:pPr>
        <w:jc w:val="center"/>
        <w:rPr>
          <w:rFonts w:eastAsiaTheme="minorEastAsia"/>
          <w:b/>
          <w:sz w:val="24"/>
          <w:u w:val="single"/>
        </w:rPr>
      </w:pPr>
      <w:r w:rsidRPr="00D609DD">
        <w:rPr>
          <w:rFonts w:eastAsiaTheme="minorEastAsia"/>
          <w:b/>
          <w:sz w:val="24"/>
          <w:u w:val="single"/>
        </w:rPr>
        <w:t>Рисунок стр. №</w:t>
      </w:r>
      <w:r>
        <w:rPr>
          <w:rFonts w:eastAsiaTheme="minorEastAsia"/>
          <w:b/>
          <w:sz w:val="24"/>
          <w:u w:val="single"/>
        </w:rPr>
        <w:t>28</w:t>
      </w:r>
      <w:r w:rsidRPr="00D609DD">
        <w:rPr>
          <w:rFonts w:eastAsiaTheme="minorEastAsia"/>
          <w:b/>
          <w:sz w:val="24"/>
          <w:u w:val="single"/>
        </w:rPr>
        <w:t xml:space="preserve"> (тетрадь)</w:t>
      </w:r>
    </w:p>
    <w:p w:rsidR="00672A74" w:rsidRDefault="00672A74" w:rsidP="00672A74">
      <w:pPr>
        <w:jc w:val="center"/>
      </w:pPr>
      <w:r>
        <w:rPr>
          <w:rFonts w:eastAsiaTheme="minorEastAsia"/>
          <w:b/>
          <w:sz w:val="24"/>
          <w:u w:val="single"/>
        </w:rPr>
        <w:t>+ смотри в телефон и интернет</w:t>
      </w:r>
    </w:p>
    <w:p w:rsidR="002F1E8F" w:rsidRDefault="002F1E8F" w:rsidP="002F1E8F">
      <w:pPr>
        <w:rPr>
          <w:sz w:val="36"/>
        </w:rPr>
      </w:pPr>
      <w:r>
        <w:br w:type="page"/>
      </w:r>
    </w:p>
    <w:p w:rsidR="002F1E8F" w:rsidRDefault="002F1E8F" w:rsidP="00B23052">
      <w:pPr>
        <w:pStyle w:val="1"/>
        <w:numPr>
          <w:ilvl w:val="0"/>
          <w:numId w:val="1"/>
        </w:numPr>
        <w:ind w:left="567" w:hanging="567"/>
      </w:pPr>
      <w:bookmarkStart w:id="22" w:name="_Toc168497937"/>
      <w:r>
        <w:lastRenderedPageBreak/>
        <w:t>АЦП двойного интегрирования.</w:t>
      </w:r>
      <w:bookmarkEnd w:id="22"/>
    </w:p>
    <w:p w:rsidR="00FC438B" w:rsidRDefault="00FC438B" w:rsidP="00FC438B">
      <w:pPr>
        <w:ind w:firstLine="567"/>
        <w:jc w:val="center"/>
        <w:rPr>
          <w:rFonts w:eastAsiaTheme="minorEastAsia"/>
          <w:b/>
          <w:sz w:val="24"/>
          <w:u w:val="single"/>
        </w:rPr>
      </w:pPr>
      <w:r w:rsidRPr="00D609DD">
        <w:rPr>
          <w:rFonts w:eastAsiaTheme="minorEastAsia"/>
          <w:b/>
          <w:sz w:val="24"/>
          <w:u w:val="single"/>
        </w:rPr>
        <w:t>Рисунок</w:t>
      </w:r>
      <w:r>
        <w:rPr>
          <w:rFonts w:eastAsiaTheme="minorEastAsia"/>
          <w:b/>
          <w:sz w:val="24"/>
          <w:u w:val="single"/>
        </w:rPr>
        <w:t xml:space="preserve"> и описание</w:t>
      </w:r>
      <w:r w:rsidRPr="00D609DD">
        <w:rPr>
          <w:rFonts w:eastAsiaTheme="minorEastAsia"/>
          <w:b/>
          <w:sz w:val="24"/>
          <w:u w:val="single"/>
        </w:rPr>
        <w:t xml:space="preserve"> стр. №</w:t>
      </w:r>
      <w:r>
        <w:rPr>
          <w:rFonts w:eastAsiaTheme="minorEastAsia"/>
          <w:b/>
          <w:sz w:val="24"/>
          <w:u w:val="single"/>
        </w:rPr>
        <w:t>29</w:t>
      </w:r>
      <w:r w:rsidRPr="00D609DD">
        <w:rPr>
          <w:rFonts w:eastAsiaTheme="minorEastAsia"/>
          <w:b/>
          <w:sz w:val="24"/>
          <w:u w:val="single"/>
        </w:rPr>
        <w:t xml:space="preserve"> (тетрадь)</w:t>
      </w:r>
    </w:p>
    <w:p w:rsidR="00FC438B" w:rsidRDefault="00FC438B" w:rsidP="00FC438B">
      <w:pPr>
        <w:ind w:firstLine="567"/>
        <w:jc w:val="center"/>
        <w:rPr>
          <w:rFonts w:eastAsiaTheme="minorEastAsia"/>
          <w:b/>
          <w:sz w:val="24"/>
          <w:u w:val="single"/>
        </w:rPr>
      </w:pPr>
      <w:r w:rsidRPr="00D609DD">
        <w:rPr>
          <w:rFonts w:eastAsiaTheme="minorEastAsia"/>
          <w:b/>
          <w:sz w:val="24"/>
          <w:u w:val="single"/>
        </w:rPr>
        <w:t>Рисунок стр. №</w:t>
      </w:r>
      <w:r>
        <w:rPr>
          <w:rFonts w:eastAsiaTheme="minorEastAsia"/>
          <w:b/>
          <w:sz w:val="24"/>
          <w:u w:val="single"/>
        </w:rPr>
        <w:t>29</w:t>
      </w:r>
      <w:r w:rsidRPr="00D609DD">
        <w:rPr>
          <w:rFonts w:eastAsiaTheme="minorEastAsia"/>
          <w:b/>
          <w:sz w:val="24"/>
          <w:u w:val="single"/>
        </w:rPr>
        <w:t xml:space="preserve"> (тетрадь)</w:t>
      </w:r>
    </w:p>
    <w:p w:rsidR="00FC438B" w:rsidRDefault="00FC438B" w:rsidP="00FC438B">
      <w:pPr>
        <w:ind w:firstLine="567"/>
      </w:pPr>
      <w:r>
        <w:t>Принцип работы:</w:t>
      </w:r>
    </w:p>
    <w:p w:rsidR="00FC438B" w:rsidRDefault="00FC438B" w:rsidP="00FC438B">
      <w:pPr>
        <w:ind w:firstLine="567"/>
      </w:pPr>
      <w:r>
        <w:t xml:space="preserve">Используются два временных интервала: интегрирования входного напряжения за фиксированное </w:t>
      </w:r>
      <w:r>
        <w:rPr>
          <w:lang w:val="en-US"/>
        </w:rPr>
        <w:t>t</w:t>
      </w:r>
      <w:r>
        <w:t xml:space="preserve"> и </w:t>
      </w:r>
      <w:proofErr w:type="gramStart"/>
      <w:r>
        <w:t>интегрирования ???</w:t>
      </w:r>
      <w:proofErr w:type="gramEnd"/>
    </w:p>
    <w:p w:rsidR="00FC438B" w:rsidRDefault="00FC438B" w:rsidP="00FC438B">
      <w:pPr>
        <w:ind w:firstLine="567"/>
      </w:pPr>
      <w:r>
        <w:t xml:space="preserve">Т.о. достигается линейная зависимость длительности интервала </w:t>
      </w:r>
      <w:r>
        <w:rPr>
          <w:lang w:val="en-US"/>
        </w:rPr>
        <w:t>t</w:t>
      </w:r>
      <w:r w:rsidRPr="00FC438B">
        <w:rPr>
          <w:vertAlign w:val="subscript"/>
        </w:rPr>
        <w:t>2</w:t>
      </w:r>
      <w:r w:rsidR="001238A5">
        <w:t xml:space="preserve">??? </w:t>
      </w:r>
      <w:r>
        <w:t>от уровня, входного интегрируемого, напряжения;</w:t>
      </w:r>
    </w:p>
    <w:p w:rsidR="00FC438B" w:rsidRDefault="00FC438B" w:rsidP="00FC438B">
      <w:pPr>
        <w:ind w:firstLine="567"/>
      </w:pPr>
      <w:r>
        <w:t xml:space="preserve">Другая часть схемы предназначена для изменения длительности интервала </w:t>
      </w:r>
      <w:r>
        <w:rPr>
          <w:lang w:val="en-US"/>
        </w:rPr>
        <w:t>t</w:t>
      </w:r>
      <w:r w:rsidRPr="00FC438B">
        <w:rPr>
          <w:vertAlign w:val="subscript"/>
        </w:rPr>
        <w:t>2</w:t>
      </w:r>
      <w:r w:rsidR="001238A5">
        <w:t>???</w:t>
      </w:r>
      <w:r>
        <w:t>;</w:t>
      </w:r>
    </w:p>
    <w:p w:rsidR="00FC438B" w:rsidRDefault="00FC438B" w:rsidP="00FC438B">
      <w:pPr>
        <w:ind w:firstLine="567"/>
      </w:pPr>
      <w:r>
        <w:t xml:space="preserve">Такая схема не чувствительна к изменению чувствительность компаратора и интегратора, позволяет преобразовать напряжение в коды большой разрядности </w:t>
      </w:r>
      <w:r w:rsidR="001238A5">
        <w:t>и применяется в измерительной технике (амперметр, вольтметр);</w:t>
      </w:r>
    </w:p>
    <w:p w:rsidR="001238A5" w:rsidRDefault="001238A5" w:rsidP="00FC438B">
      <w:pPr>
        <w:ind w:firstLine="567"/>
      </w:pPr>
      <w:r>
        <w:t>Достоинства схемы:</w:t>
      </w:r>
    </w:p>
    <w:p w:rsidR="001238A5" w:rsidRDefault="001238A5" w:rsidP="001238A5">
      <w:pPr>
        <w:pStyle w:val="a5"/>
        <w:numPr>
          <w:ilvl w:val="0"/>
          <w:numId w:val="19"/>
        </w:numPr>
        <w:ind w:left="567" w:hanging="567"/>
      </w:pPr>
      <w:r>
        <w:t xml:space="preserve">Преобразование не зависит от стабильности </w:t>
      </w:r>
      <w:r>
        <w:rPr>
          <w:lang w:val="en-US"/>
        </w:rPr>
        <w:t>R</w:t>
      </w:r>
      <w:r w:rsidRPr="001238A5">
        <w:rPr>
          <w:vertAlign w:val="subscript"/>
        </w:rPr>
        <w:t>1</w:t>
      </w:r>
      <w:r w:rsidRPr="001238A5">
        <w:t xml:space="preserve"> </w:t>
      </w:r>
      <w:r>
        <w:t>и</w:t>
      </w:r>
      <w:r w:rsidRPr="001238A5">
        <w:t xml:space="preserve"> </w:t>
      </w:r>
      <w:r>
        <w:rPr>
          <w:lang w:val="en-US"/>
        </w:rPr>
        <w:t>C</w:t>
      </w:r>
      <w:r w:rsidRPr="001238A5">
        <w:rPr>
          <w:vertAlign w:val="subscript"/>
        </w:rPr>
        <w:t>1</w:t>
      </w:r>
      <w:r>
        <w:t xml:space="preserve">, а только от </w:t>
      </w:r>
      <w:r>
        <w:rPr>
          <w:lang w:val="en-US"/>
        </w:rPr>
        <w:t>U</w:t>
      </w:r>
      <w:r w:rsidRPr="001238A5">
        <w:rPr>
          <w:vertAlign w:val="subscript"/>
        </w:rPr>
        <w:t>СМ</w:t>
      </w:r>
      <w:r w:rsidRPr="001238A5">
        <w:t xml:space="preserve"> </w:t>
      </w:r>
      <w:r>
        <w:t>компаратора, т.к. при интегрировании они вычитаются;</w:t>
      </w:r>
    </w:p>
    <w:p w:rsidR="001238A5" w:rsidRDefault="001238A5" w:rsidP="001238A5">
      <w:pPr>
        <w:pStyle w:val="a5"/>
        <w:numPr>
          <w:ilvl w:val="0"/>
          <w:numId w:val="19"/>
        </w:numPr>
        <w:ind w:left="567" w:hanging="567"/>
      </w:pPr>
      <w:r>
        <w:t xml:space="preserve">Преобразование не зависит </w:t>
      </w:r>
      <w:proofErr w:type="gramStart"/>
      <w:r>
        <w:t>от ???</w:t>
      </w:r>
      <w:proofErr w:type="gramEnd"/>
    </w:p>
    <w:p w:rsidR="001238A5" w:rsidRDefault="001238A5" w:rsidP="001238A5">
      <w:pPr>
        <w:ind w:firstLine="567"/>
      </w:pPr>
      <w:r>
        <w:t>Недостатки схемы:</w:t>
      </w:r>
    </w:p>
    <w:p w:rsidR="001238A5" w:rsidRPr="00FC438B" w:rsidRDefault="001238A5" w:rsidP="001238A5">
      <w:r>
        <w:t>???</w:t>
      </w:r>
    </w:p>
    <w:p w:rsidR="002F1E8F" w:rsidRDefault="002F1E8F" w:rsidP="002F1E8F">
      <w:pPr>
        <w:rPr>
          <w:sz w:val="36"/>
        </w:rPr>
      </w:pPr>
      <w:r>
        <w:br w:type="page"/>
      </w:r>
    </w:p>
    <w:p w:rsidR="002F1E8F" w:rsidRDefault="002F1E8F" w:rsidP="00B23052">
      <w:pPr>
        <w:pStyle w:val="1"/>
        <w:numPr>
          <w:ilvl w:val="0"/>
          <w:numId w:val="1"/>
        </w:numPr>
        <w:ind w:left="567" w:hanging="567"/>
      </w:pPr>
      <w:bookmarkStart w:id="23" w:name="_Toc168497938"/>
      <w:r>
        <w:lastRenderedPageBreak/>
        <w:t>АЦП параллельного действия.</w:t>
      </w:r>
      <w:bookmarkEnd w:id="23"/>
    </w:p>
    <w:p w:rsidR="00C471CE" w:rsidRDefault="00C471CE" w:rsidP="00C471CE">
      <w:pPr>
        <w:jc w:val="center"/>
        <w:rPr>
          <w:rFonts w:eastAsiaTheme="minorEastAsia"/>
          <w:b/>
          <w:sz w:val="24"/>
          <w:u w:val="single"/>
        </w:rPr>
      </w:pPr>
      <w:r w:rsidRPr="00D609DD">
        <w:rPr>
          <w:rFonts w:eastAsiaTheme="minorEastAsia"/>
          <w:b/>
          <w:sz w:val="24"/>
          <w:u w:val="single"/>
        </w:rPr>
        <w:t>Рисунок стр. №</w:t>
      </w:r>
      <w:r>
        <w:rPr>
          <w:rFonts w:eastAsiaTheme="minorEastAsia"/>
          <w:b/>
          <w:sz w:val="24"/>
          <w:u w:val="single"/>
        </w:rPr>
        <w:t>30</w:t>
      </w:r>
      <w:r w:rsidRPr="00D609DD">
        <w:rPr>
          <w:rFonts w:eastAsiaTheme="minorEastAsia"/>
          <w:b/>
          <w:sz w:val="24"/>
          <w:u w:val="single"/>
        </w:rPr>
        <w:t xml:space="preserve"> (тетрадь)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496"/>
        <w:gridCol w:w="2087"/>
        <w:gridCol w:w="3784"/>
      </w:tblGrid>
      <w:tr w:rsidR="00923712" w:rsidTr="00923712">
        <w:trPr>
          <w:jc w:val="center"/>
        </w:trPr>
        <w:tc>
          <w:tcPr>
            <w:tcW w:w="496" w:type="dxa"/>
            <w:tcBorders>
              <w:top w:val="nil"/>
              <w:left w:val="nil"/>
            </w:tcBorders>
            <w:vAlign w:val="center"/>
          </w:tcPr>
          <w:p w:rsidR="00923712" w:rsidRDefault="00923712" w:rsidP="00923712">
            <w:pPr>
              <w:jc w:val="center"/>
            </w:pPr>
          </w:p>
        </w:tc>
        <w:tc>
          <w:tcPr>
            <w:tcW w:w="2087" w:type="dxa"/>
            <w:vAlign w:val="center"/>
          </w:tcPr>
          <w:p w:rsidR="00923712" w:rsidRDefault="00923712" w:rsidP="00923712">
            <w:pPr>
              <w:jc w:val="center"/>
            </w:pPr>
            <w:r>
              <w:t>Двоичный код</w:t>
            </w:r>
          </w:p>
        </w:tc>
        <w:tc>
          <w:tcPr>
            <w:tcW w:w="3784" w:type="dxa"/>
            <w:vAlign w:val="center"/>
          </w:tcPr>
          <w:p w:rsidR="00923712" w:rsidRDefault="00923712" w:rsidP="00923712">
            <w:pPr>
              <w:jc w:val="center"/>
            </w:pPr>
            <w:r>
              <w:t>Двоичный позиционный код</w:t>
            </w:r>
          </w:p>
        </w:tc>
      </w:tr>
      <w:tr w:rsidR="00923712" w:rsidTr="00923712">
        <w:trPr>
          <w:jc w:val="center"/>
        </w:trPr>
        <w:tc>
          <w:tcPr>
            <w:tcW w:w="496" w:type="dxa"/>
            <w:vAlign w:val="center"/>
          </w:tcPr>
          <w:p w:rsidR="00923712" w:rsidRDefault="00923712" w:rsidP="00923712">
            <w:pPr>
              <w:jc w:val="center"/>
            </w:pPr>
            <w:r>
              <w:t>1</w:t>
            </w:r>
          </w:p>
        </w:tc>
        <w:tc>
          <w:tcPr>
            <w:tcW w:w="2087" w:type="dxa"/>
            <w:vAlign w:val="center"/>
          </w:tcPr>
          <w:p w:rsidR="00923712" w:rsidRDefault="00923712" w:rsidP="00923712">
            <w:pPr>
              <w:jc w:val="center"/>
            </w:pPr>
            <w:r>
              <w:t>001</w:t>
            </w:r>
          </w:p>
        </w:tc>
        <w:tc>
          <w:tcPr>
            <w:tcW w:w="3784" w:type="dxa"/>
            <w:vAlign w:val="center"/>
          </w:tcPr>
          <w:p w:rsidR="00923712" w:rsidRDefault="00923712" w:rsidP="00923712">
            <w:pPr>
              <w:jc w:val="center"/>
            </w:pPr>
            <w:r>
              <w:t>0001</w:t>
            </w:r>
          </w:p>
        </w:tc>
      </w:tr>
      <w:tr w:rsidR="00923712" w:rsidTr="00923712">
        <w:trPr>
          <w:jc w:val="center"/>
        </w:trPr>
        <w:tc>
          <w:tcPr>
            <w:tcW w:w="496" w:type="dxa"/>
            <w:vAlign w:val="center"/>
          </w:tcPr>
          <w:p w:rsidR="00923712" w:rsidRDefault="00923712" w:rsidP="00923712">
            <w:pPr>
              <w:jc w:val="center"/>
            </w:pPr>
            <w:r>
              <w:t>2</w:t>
            </w:r>
          </w:p>
        </w:tc>
        <w:tc>
          <w:tcPr>
            <w:tcW w:w="2087" w:type="dxa"/>
            <w:vAlign w:val="center"/>
          </w:tcPr>
          <w:p w:rsidR="00923712" w:rsidRDefault="00923712" w:rsidP="00923712">
            <w:pPr>
              <w:jc w:val="center"/>
            </w:pPr>
            <w:r>
              <w:t>010</w:t>
            </w:r>
          </w:p>
        </w:tc>
        <w:tc>
          <w:tcPr>
            <w:tcW w:w="3784" w:type="dxa"/>
            <w:vAlign w:val="center"/>
          </w:tcPr>
          <w:p w:rsidR="00923712" w:rsidRDefault="00923712" w:rsidP="00923712">
            <w:pPr>
              <w:jc w:val="center"/>
            </w:pPr>
            <w:r>
              <w:t>0011</w:t>
            </w:r>
          </w:p>
        </w:tc>
      </w:tr>
      <w:tr w:rsidR="00923712" w:rsidTr="00923712">
        <w:trPr>
          <w:jc w:val="center"/>
        </w:trPr>
        <w:tc>
          <w:tcPr>
            <w:tcW w:w="496" w:type="dxa"/>
            <w:vAlign w:val="center"/>
          </w:tcPr>
          <w:p w:rsidR="00923712" w:rsidRDefault="00923712" w:rsidP="00923712">
            <w:pPr>
              <w:jc w:val="center"/>
            </w:pPr>
            <w:r>
              <w:t>3</w:t>
            </w:r>
          </w:p>
        </w:tc>
        <w:tc>
          <w:tcPr>
            <w:tcW w:w="2087" w:type="dxa"/>
            <w:vAlign w:val="center"/>
          </w:tcPr>
          <w:p w:rsidR="00923712" w:rsidRDefault="00923712" w:rsidP="00923712">
            <w:pPr>
              <w:jc w:val="center"/>
            </w:pPr>
            <w:r>
              <w:t>011</w:t>
            </w:r>
          </w:p>
        </w:tc>
        <w:tc>
          <w:tcPr>
            <w:tcW w:w="3784" w:type="dxa"/>
            <w:vAlign w:val="center"/>
          </w:tcPr>
          <w:p w:rsidR="00923712" w:rsidRDefault="00923712" w:rsidP="00923712">
            <w:pPr>
              <w:jc w:val="center"/>
            </w:pPr>
            <w:r>
              <w:t>0111</w:t>
            </w:r>
          </w:p>
        </w:tc>
      </w:tr>
      <w:tr w:rsidR="00923712" w:rsidTr="00923712">
        <w:trPr>
          <w:jc w:val="center"/>
        </w:trPr>
        <w:tc>
          <w:tcPr>
            <w:tcW w:w="496" w:type="dxa"/>
            <w:vAlign w:val="center"/>
          </w:tcPr>
          <w:p w:rsidR="00923712" w:rsidRDefault="00923712" w:rsidP="00923712">
            <w:pPr>
              <w:jc w:val="center"/>
            </w:pPr>
            <w:r>
              <w:t>4</w:t>
            </w:r>
          </w:p>
        </w:tc>
        <w:tc>
          <w:tcPr>
            <w:tcW w:w="2087" w:type="dxa"/>
            <w:vAlign w:val="center"/>
          </w:tcPr>
          <w:p w:rsidR="00923712" w:rsidRDefault="00923712" w:rsidP="00923712">
            <w:pPr>
              <w:jc w:val="center"/>
            </w:pPr>
            <w:r>
              <w:t>100</w:t>
            </w:r>
          </w:p>
        </w:tc>
        <w:tc>
          <w:tcPr>
            <w:tcW w:w="3784" w:type="dxa"/>
            <w:vAlign w:val="center"/>
          </w:tcPr>
          <w:p w:rsidR="00923712" w:rsidRDefault="00923712" w:rsidP="00923712">
            <w:pPr>
              <w:jc w:val="center"/>
            </w:pPr>
            <w:r>
              <w:t>1111</w:t>
            </w:r>
          </w:p>
        </w:tc>
      </w:tr>
    </w:tbl>
    <w:p w:rsidR="00923712" w:rsidRDefault="00923712" w:rsidP="00D56C84">
      <w:pPr>
        <w:spacing w:before="360"/>
        <w:ind w:firstLine="567"/>
      </w:pPr>
      <w:r>
        <w:rPr>
          <w:lang w:val="en-US"/>
        </w:rPr>
        <w:t>A</w:t>
      </w:r>
      <w:r w:rsidRPr="00923712">
        <w:rPr>
          <w:vertAlign w:val="subscript"/>
        </w:rPr>
        <w:t>1</w:t>
      </w:r>
      <w:r w:rsidRPr="00923712">
        <w:t xml:space="preserve">, </w:t>
      </w:r>
      <w:r>
        <w:rPr>
          <w:lang w:val="en-US"/>
        </w:rPr>
        <w:t>A</w:t>
      </w:r>
      <w:r w:rsidRPr="00923712">
        <w:rPr>
          <w:vertAlign w:val="subscript"/>
        </w:rPr>
        <w:t>2</w:t>
      </w:r>
      <w:r w:rsidRPr="00923712">
        <w:t xml:space="preserve">, </w:t>
      </w:r>
      <w:r>
        <w:rPr>
          <w:lang w:val="en-US"/>
        </w:rPr>
        <w:t>A</w:t>
      </w:r>
      <w:r w:rsidRPr="00923712">
        <w:rPr>
          <w:vertAlign w:val="subscript"/>
        </w:rPr>
        <w:t>3</w:t>
      </w:r>
      <w:r w:rsidRPr="00923712">
        <w:t xml:space="preserve"> –</w:t>
      </w:r>
      <w:r>
        <w:t xml:space="preserve"> компараторы, опорное напряжение на инвертирующих входах которых возрастает через фиксированную величину – шаг квантования;</w:t>
      </w:r>
    </w:p>
    <w:p w:rsidR="00D56C84" w:rsidRDefault="00D56C84" w:rsidP="00D56C84">
      <w:pPr>
        <w:ind w:firstLine="567"/>
      </w:pPr>
      <w:r>
        <w:t>При подаче напряжения на входную часть компараторов, на которых входное напряжение больше опорного переключается в состояние «1», т.о. на входе декодера формируется двоичный позиционный код, который декодером преобразуется в двоичный код;</w:t>
      </w:r>
    </w:p>
    <w:p w:rsidR="00D56C84" w:rsidRDefault="00D56C84" w:rsidP="00D56C84">
      <w:pPr>
        <w:ind w:firstLine="567"/>
      </w:pPr>
      <w:r>
        <w:t xml:space="preserve">Недостаток: Большие аппаратные затраты, где компараторов </w:t>
      </w:r>
      <w:r w:rsidRPr="00D56C84">
        <w:t>2</w:t>
      </w:r>
      <w:r>
        <w:rPr>
          <w:vertAlign w:val="superscript"/>
          <w:lang w:val="en-US"/>
        </w:rPr>
        <w:t>N</w:t>
      </w:r>
      <w:r w:rsidRPr="00D56C84">
        <w:rPr>
          <w:vertAlign w:val="superscript"/>
        </w:rPr>
        <w:t>-1</w:t>
      </w:r>
      <w:r w:rsidRPr="00D56C84">
        <w:t xml:space="preserve"> (</w:t>
      </w:r>
      <w:r>
        <w:rPr>
          <w:lang w:val="en-US"/>
        </w:rPr>
        <w:t>N</w:t>
      </w:r>
      <w:r>
        <w:t xml:space="preserve"> – разрядность двоичного кода);</w:t>
      </w:r>
    </w:p>
    <w:p w:rsidR="00D56C84" w:rsidRPr="00D56C84" w:rsidRDefault="00D56C84" w:rsidP="00D56C84">
      <w:pPr>
        <w:ind w:firstLine="567"/>
      </w:pPr>
      <w:r>
        <w:t>Преимущество: Высокое быстродействие (выполнение параллельных операций);</w:t>
      </w:r>
    </w:p>
    <w:p w:rsidR="002F1E8F" w:rsidRPr="00923712" w:rsidRDefault="002F1E8F" w:rsidP="002F1E8F">
      <w:r>
        <w:br w:type="page"/>
      </w:r>
    </w:p>
    <w:p w:rsidR="002F1E8F" w:rsidRDefault="002F1E8F" w:rsidP="00B23052">
      <w:pPr>
        <w:pStyle w:val="1"/>
        <w:numPr>
          <w:ilvl w:val="0"/>
          <w:numId w:val="1"/>
        </w:numPr>
        <w:ind w:left="567" w:hanging="567"/>
      </w:pPr>
      <w:bookmarkStart w:id="24" w:name="_Toc168497939"/>
      <w:r>
        <w:lastRenderedPageBreak/>
        <w:t>Логический элемент ТТЛ.</w:t>
      </w:r>
      <w:bookmarkEnd w:id="24"/>
    </w:p>
    <w:p w:rsidR="00BA61B0" w:rsidRDefault="00BA61B0" w:rsidP="00BA61B0">
      <w:pPr>
        <w:ind w:firstLine="567"/>
      </w:pPr>
      <w:r>
        <w:t xml:space="preserve">Электрическая схема базового логического элемента </w:t>
      </w:r>
      <w:proofErr w:type="gramStart"/>
      <w:r>
        <w:t>И-НЕ</w:t>
      </w:r>
      <w:proofErr w:type="gramEnd"/>
      <w:r>
        <w:t xml:space="preserve"> (изготавливаемого по биполярной технологии);</w:t>
      </w:r>
    </w:p>
    <w:p w:rsidR="00BA61B0" w:rsidRDefault="00BA61B0" w:rsidP="00BA61B0">
      <w:pPr>
        <w:jc w:val="center"/>
        <w:rPr>
          <w:rFonts w:eastAsiaTheme="minorEastAsia"/>
          <w:b/>
          <w:sz w:val="24"/>
          <w:u w:val="single"/>
        </w:rPr>
      </w:pPr>
      <w:r w:rsidRPr="00D609DD">
        <w:rPr>
          <w:rFonts w:eastAsiaTheme="minorEastAsia"/>
          <w:b/>
          <w:sz w:val="24"/>
          <w:u w:val="single"/>
        </w:rPr>
        <w:t>Рисунок стр. №</w:t>
      </w:r>
      <w:r>
        <w:rPr>
          <w:rFonts w:eastAsiaTheme="minorEastAsia"/>
          <w:b/>
          <w:sz w:val="24"/>
          <w:u w:val="single"/>
        </w:rPr>
        <w:t>13</w:t>
      </w:r>
      <w:r w:rsidRPr="00D609DD">
        <w:rPr>
          <w:rFonts w:eastAsiaTheme="minorEastAsia"/>
          <w:b/>
          <w:sz w:val="24"/>
          <w:u w:val="single"/>
        </w:rPr>
        <w:t xml:space="preserve"> (</w:t>
      </w:r>
      <w:r>
        <w:rPr>
          <w:rFonts w:eastAsiaTheme="minorEastAsia"/>
          <w:b/>
          <w:sz w:val="24"/>
          <w:u w:val="single"/>
        </w:rPr>
        <w:t>методичка</w:t>
      </w:r>
      <w:r w:rsidRPr="00D609DD">
        <w:rPr>
          <w:rFonts w:eastAsiaTheme="minorEastAsia"/>
          <w:b/>
          <w:sz w:val="24"/>
          <w:u w:val="single"/>
        </w:rPr>
        <w:t>)</w:t>
      </w:r>
    </w:p>
    <w:p w:rsidR="00BA61B0" w:rsidRDefault="00BA61B0" w:rsidP="00BA61B0">
      <w:pPr>
        <w:jc w:val="center"/>
        <w:rPr>
          <w:rFonts w:eastAsiaTheme="minorEastAsia"/>
          <w:b/>
          <w:sz w:val="24"/>
          <w:u w:val="single"/>
        </w:rPr>
      </w:pPr>
      <w:r w:rsidRPr="00D609DD">
        <w:rPr>
          <w:rFonts w:eastAsiaTheme="minorEastAsia"/>
          <w:b/>
          <w:sz w:val="24"/>
          <w:u w:val="single"/>
        </w:rPr>
        <w:t>Рисунок стр. №</w:t>
      </w:r>
      <w:r>
        <w:rPr>
          <w:rFonts w:eastAsiaTheme="minorEastAsia"/>
          <w:b/>
          <w:sz w:val="24"/>
          <w:u w:val="single"/>
        </w:rPr>
        <w:t>13</w:t>
      </w:r>
      <w:r w:rsidRPr="00D609DD">
        <w:rPr>
          <w:rFonts w:eastAsiaTheme="minorEastAsia"/>
          <w:b/>
          <w:sz w:val="24"/>
          <w:u w:val="single"/>
        </w:rPr>
        <w:t xml:space="preserve"> (</w:t>
      </w:r>
      <w:r>
        <w:rPr>
          <w:rFonts w:eastAsiaTheme="minorEastAsia"/>
          <w:b/>
          <w:sz w:val="24"/>
          <w:u w:val="single"/>
        </w:rPr>
        <w:t>методичка</w:t>
      </w:r>
      <w:r w:rsidRPr="00D609DD">
        <w:rPr>
          <w:rFonts w:eastAsiaTheme="minorEastAsia"/>
          <w:b/>
          <w:sz w:val="24"/>
          <w:u w:val="single"/>
        </w:rPr>
        <w:t>)</w:t>
      </w:r>
    </w:p>
    <w:p w:rsidR="00BA61B0" w:rsidRDefault="00BA61B0" w:rsidP="00BA61B0">
      <w:pPr>
        <w:ind w:firstLine="567"/>
      </w:pPr>
      <w:r>
        <w:t>Схема содержит три каскада (</w:t>
      </w:r>
      <w:r w:rsidRPr="00BA61B0">
        <w:rPr>
          <w:b/>
        </w:rPr>
        <w:t>1</w:t>
      </w:r>
      <w:r w:rsidRPr="00BA61B0">
        <w:t>,</w:t>
      </w:r>
      <w:r w:rsidRPr="00BA61B0">
        <w:rPr>
          <w:b/>
        </w:rPr>
        <w:t xml:space="preserve"> 2</w:t>
      </w:r>
      <w:r w:rsidRPr="00BA61B0">
        <w:t>,</w:t>
      </w:r>
      <w:r w:rsidRPr="00BA61B0">
        <w:rPr>
          <w:b/>
        </w:rPr>
        <w:t xml:space="preserve"> 3</w:t>
      </w:r>
      <w:r w:rsidRPr="00BA61B0">
        <w:t>)</w:t>
      </w:r>
      <w:r>
        <w:t>;</w:t>
      </w:r>
    </w:p>
    <w:p w:rsidR="00BA61B0" w:rsidRDefault="00BA61B0" w:rsidP="00BA61B0">
      <w:pPr>
        <w:ind w:firstLine="567"/>
      </w:pPr>
      <w:r>
        <w:t xml:space="preserve">Первый каскад </w:t>
      </w:r>
      <w:r w:rsidRPr="00BA61B0">
        <w:rPr>
          <w:b/>
        </w:rPr>
        <w:t>1</w:t>
      </w:r>
      <w:r>
        <w:t xml:space="preserve"> выполнен на многоэмиттерном транзисторе </w:t>
      </w:r>
      <w:r>
        <w:rPr>
          <w:lang w:val="en-US"/>
        </w:rPr>
        <w:t>VT</w:t>
      </w:r>
      <w:r w:rsidRPr="00BA61B0">
        <w:t>1</w:t>
      </w:r>
      <w:r>
        <w:t xml:space="preserve">, включенным по схеме с ОБ. </w:t>
      </w:r>
      <w:r w:rsidR="00446B33">
        <w:t xml:space="preserve">Предназначен для выполнения логической функции </w:t>
      </w:r>
      <w:proofErr w:type="gramStart"/>
      <w:r w:rsidR="00446B33">
        <w:t>И</w:t>
      </w:r>
      <w:proofErr w:type="gramEnd"/>
      <w:r w:rsidR="00446B33">
        <w:t>;</w:t>
      </w:r>
    </w:p>
    <w:p w:rsidR="00446B33" w:rsidRDefault="00446B33" w:rsidP="00446B33">
      <w:pPr>
        <w:ind w:firstLine="567"/>
      </w:pPr>
      <w:r>
        <w:t xml:space="preserve">Второй каскад </w:t>
      </w:r>
      <w:r w:rsidRPr="00446B33">
        <w:rPr>
          <w:b/>
        </w:rPr>
        <w:t>2</w:t>
      </w:r>
      <w:r>
        <w:t xml:space="preserve"> называется фазоинверсным, выполнен на транзисторе </w:t>
      </w:r>
      <w:r>
        <w:rPr>
          <w:lang w:val="en-US"/>
        </w:rPr>
        <w:t>VT</w:t>
      </w:r>
      <w:r w:rsidRPr="00446B33">
        <w:t>2</w:t>
      </w:r>
      <w:r>
        <w:t xml:space="preserve"> по схеме с ОЭ по отношению к транзистору </w:t>
      </w:r>
      <w:r>
        <w:rPr>
          <w:lang w:val="en-US"/>
        </w:rPr>
        <w:t>VT</w:t>
      </w:r>
      <w:r w:rsidRPr="00446B33">
        <w:t>3</w:t>
      </w:r>
      <w:r>
        <w:t xml:space="preserve"> и по схеме с ОК по отношению к </w:t>
      </w:r>
      <w:r>
        <w:rPr>
          <w:lang w:val="en-US"/>
        </w:rPr>
        <w:t>VT</w:t>
      </w:r>
      <w:r w:rsidRPr="00446B33">
        <w:t>4</w:t>
      </w:r>
      <w:r>
        <w:t xml:space="preserve">. Предназначен для управления транзисторами </w:t>
      </w:r>
      <w:r>
        <w:rPr>
          <w:lang w:val="en-US"/>
        </w:rPr>
        <w:t>VT</w:t>
      </w:r>
      <w:r w:rsidRPr="00446B33">
        <w:t>3</w:t>
      </w:r>
      <w:r>
        <w:t xml:space="preserve"> и </w:t>
      </w:r>
      <w:r>
        <w:rPr>
          <w:lang w:val="en-US"/>
        </w:rPr>
        <w:t>VT</w:t>
      </w:r>
      <w:r w:rsidRPr="00446B33">
        <w:t>4</w:t>
      </w:r>
      <w:r>
        <w:t xml:space="preserve"> выходного каскада </w:t>
      </w:r>
      <w:r w:rsidRPr="00446B33">
        <w:rPr>
          <w:b/>
        </w:rPr>
        <w:t>3</w:t>
      </w:r>
      <w:r w:rsidRPr="00446B33">
        <w:t xml:space="preserve"> в </w:t>
      </w:r>
      <w:r>
        <w:t xml:space="preserve">противофазе друг другу. </w:t>
      </w:r>
      <w:r>
        <w:rPr>
          <w:lang w:val="en-US"/>
        </w:rPr>
        <w:t>VT</w:t>
      </w:r>
      <w:r w:rsidRPr="00446B33">
        <w:t>3</w:t>
      </w:r>
      <w:r>
        <w:t xml:space="preserve"> включен по схеме ОК, а </w:t>
      </w:r>
      <w:r>
        <w:rPr>
          <w:lang w:val="en-US"/>
        </w:rPr>
        <w:t>VT</w:t>
      </w:r>
      <w:r>
        <w:t>4</w:t>
      </w:r>
      <w:r w:rsidRPr="00446B33">
        <w:t xml:space="preserve"> </w:t>
      </w:r>
      <w:r>
        <w:t>– по схеме ОЭ;</w:t>
      </w:r>
    </w:p>
    <w:p w:rsidR="00446B33" w:rsidRDefault="00446B33" w:rsidP="00446B33">
      <w:pPr>
        <w:ind w:firstLine="567"/>
      </w:pPr>
      <w:r>
        <w:t xml:space="preserve">Каскады </w:t>
      </w:r>
      <w:r w:rsidRPr="00446B33">
        <w:rPr>
          <w:b/>
        </w:rPr>
        <w:t>2</w:t>
      </w:r>
      <w:r>
        <w:t xml:space="preserve"> и </w:t>
      </w:r>
      <w:r w:rsidRPr="00446B33">
        <w:rPr>
          <w:b/>
        </w:rPr>
        <w:t>3</w:t>
      </w:r>
      <w:r>
        <w:t xml:space="preserve"> вместе образуют схему, называемую сложным инвертором, которая выполняет логическую функцию НЕ;</w:t>
      </w:r>
    </w:p>
    <w:p w:rsidR="00446B33" w:rsidRDefault="00446B33" w:rsidP="00446B33">
      <w:pPr>
        <w:ind w:firstLine="567"/>
      </w:pPr>
      <w:r>
        <w:t xml:space="preserve">Элементы ТТЛ во всех модификациях питаются напряжением +5 </w:t>
      </w:r>
      <w:proofErr w:type="gramStart"/>
      <w:r>
        <w:t>В</w:t>
      </w:r>
      <w:proofErr w:type="gramEnd"/>
      <w:r>
        <w:t>;</w:t>
      </w:r>
    </w:p>
    <w:p w:rsidR="00446B33" w:rsidRDefault="00446B33" w:rsidP="00446B33">
      <w:pPr>
        <w:ind w:firstLine="567"/>
      </w:pPr>
      <w:r>
        <w:t>При рассмотрении принципа работы используются следующие упрощающие допущения:</w:t>
      </w:r>
    </w:p>
    <w:p w:rsidR="00446B33" w:rsidRDefault="00446B33" w:rsidP="000C5027">
      <w:pPr>
        <w:pStyle w:val="a5"/>
        <w:numPr>
          <w:ilvl w:val="0"/>
          <w:numId w:val="20"/>
        </w:numPr>
        <w:ind w:left="567" w:hanging="567"/>
      </w:pPr>
      <w:r>
        <w:t>ВАХ диода и управляющего перехода БЭ транзистора, имеющ</w:t>
      </w:r>
      <w:r w:rsidR="000C5027">
        <w:t xml:space="preserve">ие вид экспоненциальной функции, аппроксимируются ломаной линией. В открытом состоянии диода и перехода БЭ на них падает напряжение </w:t>
      </w:r>
      <w:r w:rsidR="000C5027">
        <w:rPr>
          <w:lang w:val="en-US"/>
        </w:rPr>
        <w:t>U</w:t>
      </w:r>
      <w:r w:rsidR="000C5027" w:rsidRPr="000C5027">
        <w:rPr>
          <w:vertAlign w:val="subscript"/>
        </w:rPr>
        <w:t>ДОТ</w:t>
      </w:r>
      <w:r w:rsidR="000C5027">
        <w:rPr>
          <w:vertAlign w:val="subscript"/>
        </w:rPr>
        <w:t xml:space="preserve"> </w:t>
      </w:r>
      <w:r w:rsidR="000C5027" w:rsidRPr="000C5027">
        <w:t>=</w:t>
      </w:r>
      <w:r w:rsidR="000C5027">
        <w:t xml:space="preserve"> </w:t>
      </w:r>
      <w:r w:rsidR="000C5027">
        <w:rPr>
          <w:lang w:val="en-US"/>
        </w:rPr>
        <w:t>U</w:t>
      </w:r>
      <w:r w:rsidR="000C5027" w:rsidRPr="000C5027">
        <w:rPr>
          <w:vertAlign w:val="subscript"/>
        </w:rPr>
        <w:t>БЭОТ</w:t>
      </w:r>
      <w:r w:rsidR="000C5027">
        <w:rPr>
          <w:vertAlign w:val="subscript"/>
        </w:rPr>
        <w:t xml:space="preserve"> </w:t>
      </w:r>
      <w:r w:rsidR="000C5027" w:rsidRPr="000C5027">
        <w:t>=</w:t>
      </w:r>
      <w:r w:rsidR="000C5027">
        <w:t xml:space="preserve"> 0,7 В. Если напряжение меньше 0,7 В, то диод или переход закрыты;</w:t>
      </w:r>
    </w:p>
    <w:p w:rsidR="000C5027" w:rsidRDefault="00FB1395" w:rsidP="000C5027">
      <w:pPr>
        <w:pStyle w:val="a5"/>
        <w:numPr>
          <w:ilvl w:val="0"/>
          <w:numId w:val="20"/>
        </w:numPr>
        <w:ind w:left="567" w:hanging="567"/>
      </w:pPr>
      <w:r>
        <w:t xml:space="preserve">Падение напряжения на открытом переходе БК транзистора в силу конструктивных особенностей меньше и составляет </w:t>
      </w:r>
      <w:r>
        <w:rPr>
          <w:lang w:val="en-US"/>
        </w:rPr>
        <w:t>U</w:t>
      </w:r>
      <w:r w:rsidRPr="00FB1395">
        <w:rPr>
          <w:vertAlign w:val="subscript"/>
        </w:rPr>
        <w:t>БКОТ</w:t>
      </w:r>
      <w:r>
        <w:t xml:space="preserve"> = 0,5 </w:t>
      </w:r>
      <w:proofErr w:type="gramStart"/>
      <w:r>
        <w:t>В</w:t>
      </w:r>
      <w:proofErr w:type="gramEnd"/>
      <w:r>
        <w:t>;</w:t>
      </w:r>
    </w:p>
    <w:p w:rsidR="00FB1395" w:rsidRDefault="00FB1395" w:rsidP="000C5027">
      <w:pPr>
        <w:pStyle w:val="a5"/>
        <w:numPr>
          <w:ilvl w:val="0"/>
          <w:numId w:val="20"/>
        </w:numPr>
        <w:ind w:left="567" w:hanging="567"/>
      </w:pPr>
      <w:r>
        <w:t xml:space="preserve">Между К и </w:t>
      </w:r>
      <w:proofErr w:type="gramStart"/>
      <w:r>
        <w:t>Э</w:t>
      </w:r>
      <w:proofErr w:type="gramEnd"/>
      <w:r>
        <w:t xml:space="preserve"> транзистора в режиме насыщения (когда оба перехода открыты) падает напряжение </w:t>
      </w:r>
      <w:r>
        <w:rPr>
          <w:lang w:val="en-US"/>
        </w:rPr>
        <w:t>U</w:t>
      </w:r>
      <w:r w:rsidRPr="00FB1395">
        <w:rPr>
          <w:vertAlign w:val="subscript"/>
        </w:rPr>
        <w:t>КЭН</w:t>
      </w:r>
      <w:r>
        <w:t xml:space="preserve"> </w:t>
      </w:r>
      <w:r w:rsidRPr="00FB1395">
        <w:t>=</w:t>
      </w:r>
      <w:r>
        <w:t xml:space="preserve"> </w:t>
      </w:r>
      <w:r>
        <w:rPr>
          <w:lang w:val="en-US"/>
        </w:rPr>
        <w:t>U</w:t>
      </w:r>
      <w:r w:rsidRPr="00FB1395">
        <w:rPr>
          <w:vertAlign w:val="subscript"/>
        </w:rPr>
        <w:t>БЭОТ</w:t>
      </w:r>
      <w:r>
        <w:t xml:space="preserve"> </w:t>
      </w:r>
      <w:r w:rsidRPr="00FB1395">
        <w:t>=</w:t>
      </w:r>
      <w:r>
        <w:t xml:space="preserve"> </w:t>
      </w:r>
      <w:r>
        <w:rPr>
          <w:lang w:val="en-US"/>
        </w:rPr>
        <w:t>U</w:t>
      </w:r>
      <w:r w:rsidRPr="00FB1395">
        <w:rPr>
          <w:vertAlign w:val="subscript"/>
        </w:rPr>
        <w:t>БКОТ</w:t>
      </w:r>
      <w:r>
        <w:t xml:space="preserve"> </w:t>
      </w:r>
      <w:r w:rsidRPr="00FB1395">
        <w:t>=</w:t>
      </w:r>
      <w:r>
        <w:t xml:space="preserve"> 0,7 - 0,5 = 0,2 В;</w:t>
      </w:r>
    </w:p>
    <w:p w:rsidR="00FB1395" w:rsidRDefault="00FB1395" w:rsidP="00B7366F">
      <w:pPr>
        <w:spacing w:before="360"/>
        <w:ind w:firstLine="567"/>
      </w:pPr>
      <w:r>
        <w:t>Принятые упрощения позволяют рассчитывать напряжения в точках схемы элемента ТТЛ по цепочкам открытых переходов;</w:t>
      </w:r>
    </w:p>
    <w:p w:rsidR="00B7366F" w:rsidRDefault="00FB1395" w:rsidP="00B7366F">
      <w:pPr>
        <w:ind w:firstLine="567"/>
      </w:pPr>
      <w:r>
        <w:t>Рассмотрим работу схемы при изменении входного напряжения от 0 В до +</w:t>
      </w:r>
      <w:r>
        <w:rPr>
          <w:lang w:val="en-US"/>
        </w:rPr>
        <w:t>E</w:t>
      </w:r>
      <w:r w:rsidRPr="00FB1395">
        <w:rPr>
          <w:vertAlign w:val="subscript"/>
        </w:rPr>
        <w:t>П</w:t>
      </w:r>
      <w:r w:rsidRPr="00FB1395">
        <w:t xml:space="preserve"> </w:t>
      </w:r>
      <w:r>
        <w:t>на Вх</w:t>
      </w:r>
      <w:r w:rsidRPr="00FB1395">
        <w:rPr>
          <w:vertAlign w:val="subscript"/>
        </w:rPr>
        <w:t>1</w:t>
      </w:r>
      <w:r>
        <w:t>, полагая, что второй вход Вх</w:t>
      </w:r>
      <w:r w:rsidRPr="00FB1395">
        <w:rPr>
          <w:vertAlign w:val="subscript"/>
        </w:rPr>
        <w:t>2</w:t>
      </w:r>
      <w:r>
        <w:t xml:space="preserve"> ни к чему не подключён. Тогда </w:t>
      </w:r>
      <w:r>
        <w:rPr>
          <w:lang w:val="en-US"/>
        </w:rPr>
        <w:t>VT</w:t>
      </w:r>
      <w:r w:rsidRPr="00FB1395">
        <w:t>1</w:t>
      </w:r>
      <w:r>
        <w:t xml:space="preserve"> работает как обычный транзистор с одним Э. Работа иллюстрируется графиком изменения напряжения на выходе в зависимости от входного напряжения, который называется </w:t>
      </w:r>
      <w:r w:rsidR="00B7366F">
        <w:t>амплитудной передаточной характеристикой (АПХ);</w:t>
      </w:r>
      <w:r w:rsidR="00B7366F">
        <w:br w:type="page"/>
      </w:r>
    </w:p>
    <w:p w:rsidR="00B7366F" w:rsidRDefault="00B7366F" w:rsidP="00B7366F">
      <w:pPr>
        <w:ind w:firstLine="567"/>
      </w:pPr>
      <w:r>
        <w:lastRenderedPageBreak/>
        <w:t xml:space="preserve">При </w:t>
      </w:r>
      <w:r>
        <w:rPr>
          <w:lang w:val="en-US"/>
        </w:rPr>
        <w:t>U</w:t>
      </w:r>
      <w:r w:rsidRPr="00B7366F">
        <w:rPr>
          <w:vertAlign w:val="subscript"/>
        </w:rPr>
        <w:t>ВХ</w:t>
      </w:r>
      <w:r>
        <w:t xml:space="preserve"> = 0 переход БЭ </w:t>
      </w:r>
      <w:r>
        <w:rPr>
          <w:lang w:val="en-US"/>
        </w:rPr>
        <w:t>VT</w:t>
      </w:r>
      <w:r w:rsidRPr="00B7366F">
        <w:t>1</w:t>
      </w:r>
      <w:r>
        <w:t xml:space="preserve"> открыт, ток резистора </w:t>
      </w:r>
      <w:r>
        <w:rPr>
          <w:lang w:val="en-US"/>
        </w:rPr>
        <w:t>R</w:t>
      </w:r>
      <w:r w:rsidRPr="00B7366F">
        <w:rPr>
          <w:vertAlign w:val="subscript"/>
        </w:rPr>
        <w:t>1</w:t>
      </w:r>
      <w:r w:rsidRPr="00B7366F">
        <w:t xml:space="preserve"> </w:t>
      </w:r>
      <w:r>
        <w:t xml:space="preserve">протекает от источника питания </w:t>
      </w:r>
      <w:r w:rsidRPr="00B7366F">
        <w:t>+</w:t>
      </w:r>
      <w:r>
        <w:rPr>
          <w:lang w:val="en-US"/>
        </w:rPr>
        <w:t>E</w:t>
      </w:r>
      <w:r w:rsidRPr="00B7366F">
        <w:rPr>
          <w:vertAlign w:val="subscript"/>
        </w:rPr>
        <w:t>П</w:t>
      </w:r>
      <w:r>
        <w:t xml:space="preserve"> и открытый Э-переход на вход схемы. Транзистор </w:t>
      </w:r>
      <w:r>
        <w:rPr>
          <w:lang w:val="en-US"/>
        </w:rPr>
        <w:t>VT</w:t>
      </w:r>
      <w:r w:rsidRPr="00EF3275">
        <w:t>1</w:t>
      </w:r>
      <w:r>
        <w:t xml:space="preserve"> находится в насыщении. На Б </w:t>
      </w:r>
      <w:r>
        <w:rPr>
          <w:lang w:val="en-US"/>
        </w:rPr>
        <w:t>VT</w:t>
      </w:r>
      <w:r w:rsidRPr="00EF3275">
        <w:t>2</w:t>
      </w:r>
      <w:r>
        <w:t xml:space="preserve"> присутствует напряжение</w:t>
      </w:r>
      <w:r w:rsidR="00EF3275">
        <w:t>:</w:t>
      </w:r>
      <w:r>
        <w:t xml:space="preserve"> </w:t>
      </w:r>
    </w:p>
    <w:p w:rsidR="00B7366F" w:rsidRDefault="00B7366F" w:rsidP="00B7366F">
      <w:pPr>
        <w:jc w:val="center"/>
      </w:pPr>
      <w:r>
        <w:rPr>
          <w:lang w:val="en-US"/>
        </w:rPr>
        <w:t>U</w:t>
      </w:r>
      <w:r w:rsidRPr="00B7366F">
        <w:rPr>
          <w:vertAlign w:val="subscript"/>
        </w:rPr>
        <w:t>Б2</w:t>
      </w:r>
      <w:r w:rsidRPr="007C1E5D">
        <w:t xml:space="preserve"> = </w:t>
      </w:r>
      <w:r>
        <w:rPr>
          <w:lang w:val="en-US"/>
        </w:rPr>
        <w:t>U</w:t>
      </w:r>
      <w:r w:rsidRPr="00B7366F">
        <w:rPr>
          <w:vertAlign w:val="subscript"/>
        </w:rPr>
        <w:t>ВХ</w:t>
      </w:r>
      <w:r w:rsidRPr="007C1E5D">
        <w:t xml:space="preserve"> + </w:t>
      </w:r>
      <w:r>
        <w:rPr>
          <w:lang w:val="en-US"/>
        </w:rPr>
        <w:t>U</w:t>
      </w:r>
      <w:r w:rsidRPr="00B7366F">
        <w:rPr>
          <w:vertAlign w:val="subscript"/>
        </w:rPr>
        <w:t>КЭН</w:t>
      </w:r>
      <w:r w:rsidRPr="00B7366F">
        <w:t xml:space="preserve"> </w:t>
      </w:r>
      <w:r>
        <w:t>= 0 + 0</w:t>
      </w:r>
      <w:proofErr w:type="gramStart"/>
      <w:r>
        <w:t>,2</w:t>
      </w:r>
      <w:proofErr w:type="gramEnd"/>
      <w:r>
        <w:t xml:space="preserve"> = 0</w:t>
      </w:r>
      <w:r w:rsidR="00EF3275">
        <w:t>,2</w:t>
      </w:r>
      <w:r>
        <w:t xml:space="preserve"> В.</w:t>
      </w:r>
    </w:p>
    <w:p w:rsidR="00B7366F" w:rsidRDefault="00B7366F" w:rsidP="00B7366F">
      <w:pPr>
        <w:ind w:firstLine="567"/>
      </w:pPr>
      <w:r>
        <w:t xml:space="preserve">Этого напряжения недостаточно </w:t>
      </w:r>
      <w:r w:rsidR="00EF3275">
        <w:t>для открывания перехода БЭ</w:t>
      </w:r>
      <w:r w:rsidR="00EF3275" w:rsidRPr="00EF3275">
        <w:t xml:space="preserve"> </w:t>
      </w:r>
      <w:r w:rsidR="00EF3275">
        <w:rPr>
          <w:lang w:val="en-US"/>
        </w:rPr>
        <w:t>VT</w:t>
      </w:r>
      <w:r w:rsidR="00EF3275" w:rsidRPr="00EF3275">
        <w:t>2</w:t>
      </w:r>
      <w:r w:rsidR="00EF3275">
        <w:t xml:space="preserve">, поэтому он находится в отсечке. Также в отсечке находится транзистор </w:t>
      </w:r>
      <w:r w:rsidR="00EF3275">
        <w:rPr>
          <w:lang w:val="en-US"/>
        </w:rPr>
        <w:t>VT</w:t>
      </w:r>
      <w:r w:rsidR="00EF3275" w:rsidRPr="00EF3275">
        <w:t>4</w:t>
      </w:r>
      <w:r w:rsidR="00EF3275">
        <w:t xml:space="preserve">, а </w:t>
      </w:r>
      <w:r w:rsidR="00EF3275">
        <w:rPr>
          <w:lang w:val="en-US"/>
        </w:rPr>
        <w:t>VT</w:t>
      </w:r>
      <w:r w:rsidR="00EF3275" w:rsidRPr="00EF3275">
        <w:t xml:space="preserve">3 пребывает в активном режиме благодаря току резистора </w:t>
      </w:r>
      <w:r w:rsidR="00EF3275">
        <w:rPr>
          <w:lang w:val="en-US"/>
        </w:rPr>
        <w:t>R</w:t>
      </w:r>
      <w:r w:rsidR="00EF3275" w:rsidRPr="00EF3275">
        <w:rPr>
          <w:vertAlign w:val="subscript"/>
        </w:rPr>
        <w:t>2</w:t>
      </w:r>
      <w:r w:rsidR="00EF3275">
        <w:t xml:space="preserve">, который, втекая в Б </w:t>
      </w:r>
      <w:r w:rsidR="00EF3275">
        <w:rPr>
          <w:lang w:val="en-US"/>
        </w:rPr>
        <w:t>VT</w:t>
      </w:r>
      <w:r w:rsidR="00EF3275" w:rsidRPr="00EF3275">
        <w:t>3</w:t>
      </w:r>
      <w:r w:rsidR="00EF3275">
        <w:t xml:space="preserve">, далее протекает через диод </w:t>
      </w:r>
      <w:r w:rsidR="00EF3275">
        <w:rPr>
          <w:lang w:val="en-US"/>
        </w:rPr>
        <w:t>VD</w:t>
      </w:r>
      <w:r w:rsidR="00EF3275" w:rsidRPr="00EF3275">
        <w:t>1</w:t>
      </w:r>
      <w:r w:rsidR="00EF3275">
        <w:t xml:space="preserve"> на выход схемы. На выходе схемы присутствует высокий уровень напряжения </w:t>
      </w:r>
      <w:r w:rsidR="00EF3275">
        <w:rPr>
          <w:lang w:val="en-US"/>
        </w:rPr>
        <w:t>U</w:t>
      </w:r>
      <w:r w:rsidR="00EF3275" w:rsidRPr="00EF3275">
        <w:rPr>
          <w:vertAlign w:val="subscript"/>
        </w:rPr>
        <w:t>1</w:t>
      </w:r>
      <w:r w:rsidR="00EF3275">
        <w:t xml:space="preserve">, которое можно рассчитать по цепочке открытых переходов БЭ </w:t>
      </w:r>
      <w:r w:rsidR="00EF3275">
        <w:rPr>
          <w:lang w:val="en-US"/>
        </w:rPr>
        <w:t>VT</w:t>
      </w:r>
      <w:r w:rsidR="00EF3275" w:rsidRPr="00EF3275">
        <w:t>3</w:t>
      </w:r>
      <w:r w:rsidR="00EF3275">
        <w:t xml:space="preserve"> и диода </w:t>
      </w:r>
      <w:r w:rsidR="00EF3275">
        <w:rPr>
          <w:lang w:val="en-US"/>
        </w:rPr>
        <w:t>VD</w:t>
      </w:r>
      <w:r w:rsidR="00EF3275" w:rsidRPr="00EF3275">
        <w:t>1</w:t>
      </w:r>
      <w:r w:rsidR="00EF3275">
        <w:t>:</w:t>
      </w:r>
    </w:p>
    <w:p w:rsidR="00EF3275" w:rsidRDefault="00EF3275" w:rsidP="00EF3275">
      <w:pPr>
        <w:jc w:val="center"/>
      </w:pPr>
      <w:r>
        <w:rPr>
          <w:lang w:val="en-US"/>
        </w:rPr>
        <w:t>U</w:t>
      </w:r>
      <w:r>
        <w:rPr>
          <w:vertAlign w:val="subscript"/>
        </w:rPr>
        <w:t>1</w:t>
      </w:r>
      <w:r w:rsidRPr="00EF3275">
        <w:t xml:space="preserve"> = </w:t>
      </w:r>
      <w:r>
        <w:rPr>
          <w:lang w:val="en-US"/>
        </w:rPr>
        <w:t>U</w:t>
      </w:r>
      <w:r>
        <w:rPr>
          <w:vertAlign w:val="subscript"/>
        </w:rPr>
        <w:t>ЕП</w:t>
      </w:r>
      <w:r w:rsidRPr="00EF3275">
        <w:t xml:space="preserve"> – </w:t>
      </w:r>
      <w:r>
        <w:rPr>
          <w:lang w:val="en-US"/>
        </w:rPr>
        <w:t>U</w:t>
      </w:r>
      <w:r>
        <w:rPr>
          <w:vertAlign w:val="subscript"/>
        </w:rPr>
        <w:t>БЭОТ3</w:t>
      </w:r>
      <w:r w:rsidRPr="00EF3275">
        <w:t xml:space="preserve"> </w:t>
      </w:r>
      <w:r>
        <w:t xml:space="preserve">– </w:t>
      </w:r>
      <w:r>
        <w:rPr>
          <w:lang w:val="en-US"/>
        </w:rPr>
        <w:t>U</w:t>
      </w:r>
      <w:r w:rsidRPr="00EF3275">
        <w:rPr>
          <w:vertAlign w:val="subscript"/>
        </w:rPr>
        <w:t>ДОТ</w:t>
      </w:r>
      <w:r>
        <w:t xml:space="preserve"> </w:t>
      </w:r>
      <w:r w:rsidRPr="00EF3275">
        <w:t>=</w:t>
      </w:r>
      <w:r>
        <w:t xml:space="preserve"> 5 –</w:t>
      </w:r>
      <w:r w:rsidRPr="00EF3275">
        <w:t xml:space="preserve"> </w:t>
      </w:r>
      <w:r>
        <w:t>0</w:t>
      </w:r>
      <w:proofErr w:type="gramStart"/>
      <w:r>
        <w:t>,7</w:t>
      </w:r>
      <w:proofErr w:type="gramEnd"/>
      <w:r>
        <w:t xml:space="preserve"> – 0,7 = 3,6 В.</w:t>
      </w:r>
    </w:p>
    <w:p w:rsidR="00065EA7" w:rsidRDefault="00065EA7" w:rsidP="00EF3275">
      <w:pPr>
        <w:ind w:firstLine="567"/>
      </w:pPr>
      <w:r>
        <w:t xml:space="preserve">При увеличении входного напряжения состояния транзисторов схемы и напряжения на выходе не изменяются, пока напряжение на вхоже не достигает значения </w:t>
      </w:r>
      <w:r>
        <w:rPr>
          <w:lang w:val="en-US"/>
        </w:rPr>
        <w:t>U</w:t>
      </w:r>
      <w:r w:rsidRPr="00065EA7">
        <w:rPr>
          <w:vertAlign w:val="subscript"/>
        </w:rPr>
        <w:t>П0</w:t>
      </w:r>
      <w:r>
        <w:t xml:space="preserve">. При данном напряжении начинает открываться переход БЭ </w:t>
      </w:r>
      <w:r>
        <w:rPr>
          <w:lang w:val="en-US"/>
        </w:rPr>
        <w:t>VT</w:t>
      </w:r>
      <w:r>
        <w:t xml:space="preserve">2, и он переходит в активный режим. Напряжение </w:t>
      </w:r>
      <w:r>
        <w:rPr>
          <w:lang w:val="en-US"/>
        </w:rPr>
        <w:t>U</w:t>
      </w:r>
      <w:r w:rsidRPr="00065EA7">
        <w:rPr>
          <w:vertAlign w:val="subscript"/>
        </w:rPr>
        <w:t>П0</w:t>
      </w:r>
      <w:r>
        <w:t xml:space="preserve"> можно найти, считая, что при этом </w:t>
      </w:r>
      <w:r>
        <w:rPr>
          <w:lang w:val="en-US"/>
        </w:rPr>
        <w:t>U</w:t>
      </w:r>
      <w:r w:rsidRPr="00065EA7">
        <w:rPr>
          <w:vertAlign w:val="subscript"/>
        </w:rPr>
        <w:t>Б2</w:t>
      </w:r>
      <w:r w:rsidRPr="00065EA7">
        <w:t xml:space="preserve"> = </w:t>
      </w:r>
      <w:r>
        <w:rPr>
          <w:lang w:val="en-US"/>
        </w:rPr>
        <w:t>U</w:t>
      </w:r>
      <w:r w:rsidRPr="00065EA7">
        <w:rPr>
          <w:vertAlign w:val="subscript"/>
        </w:rPr>
        <w:t>БЭОТ</w:t>
      </w:r>
      <w:r w:rsidRPr="00065EA7">
        <w:t xml:space="preserve"> = </w:t>
      </w:r>
      <w:r>
        <w:t>0,7 В:</w:t>
      </w:r>
    </w:p>
    <w:p w:rsidR="00065EA7" w:rsidRPr="00065EA7" w:rsidRDefault="00065EA7" w:rsidP="00065EA7">
      <w:pPr>
        <w:jc w:val="center"/>
      </w:pPr>
      <w:r>
        <w:rPr>
          <w:lang w:val="en-US"/>
        </w:rPr>
        <w:t>U</w:t>
      </w:r>
      <w:r w:rsidRPr="00065EA7">
        <w:rPr>
          <w:vertAlign w:val="subscript"/>
        </w:rPr>
        <w:t>П0</w:t>
      </w:r>
      <w:r w:rsidRPr="00065EA7">
        <w:t xml:space="preserve"> = </w:t>
      </w:r>
      <w:r>
        <w:rPr>
          <w:lang w:val="en-US"/>
        </w:rPr>
        <w:t>U</w:t>
      </w:r>
      <w:r w:rsidRPr="00065EA7">
        <w:rPr>
          <w:vertAlign w:val="subscript"/>
        </w:rPr>
        <w:t>Б2</w:t>
      </w:r>
      <w:r w:rsidRPr="00065EA7">
        <w:t xml:space="preserve"> – </w:t>
      </w:r>
      <w:r>
        <w:rPr>
          <w:lang w:val="en-US"/>
        </w:rPr>
        <w:t>U</w:t>
      </w:r>
      <w:r w:rsidRPr="00065EA7">
        <w:rPr>
          <w:vertAlign w:val="subscript"/>
        </w:rPr>
        <w:t>КЭН</w:t>
      </w:r>
      <w:r w:rsidRPr="00065EA7">
        <w:t xml:space="preserve"> = </w:t>
      </w:r>
      <w:r>
        <w:t>0</w:t>
      </w:r>
      <w:proofErr w:type="gramStart"/>
      <w:r>
        <w:t>,7</w:t>
      </w:r>
      <w:proofErr w:type="gramEnd"/>
      <w:r>
        <w:t xml:space="preserve"> – 0,2 = 0,5 В.</w:t>
      </w:r>
    </w:p>
    <w:p w:rsidR="00065EA7" w:rsidRDefault="00EF3275" w:rsidP="00065EA7">
      <w:pPr>
        <w:ind w:firstLine="567"/>
      </w:pPr>
      <w:r>
        <w:t xml:space="preserve">Дальнейшее увеличение </w:t>
      </w:r>
      <w:r w:rsidR="00936534">
        <w:t xml:space="preserve">входного напряжения </w:t>
      </w:r>
      <w:r w:rsidR="00065EA7">
        <w:t xml:space="preserve">ведёт к увеличению напряжения на Б </w:t>
      </w:r>
      <w:r w:rsidR="00065EA7">
        <w:rPr>
          <w:lang w:val="en-US"/>
        </w:rPr>
        <w:t>VT</w:t>
      </w:r>
      <w:r w:rsidR="00065EA7" w:rsidRPr="00065EA7">
        <w:t>2</w:t>
      </w:r>
      <w:r w:rsidR="00065EA7">
        <w:t xml:space="preserve"> и увеличению его токов К и Э. Напряжение на К </w:t>
      </w:r>
      <w:r w:rsidR="00065EA7">
        <w:rPr>
          <w:lang w:val="en-US"/>
        </w:rPr>
        <w:t>VT</w:t>
      </w:r>
      <w:r w:rsidR="00065EA7" w:rsidRPr="00065EA7">
        <w:t>2</w:t>
      </w:r>
      <w:r w:rsidR="00065EA7">
        <w:t xml:space="preserve"> (на</w:t>
      </w:r>
      <w:r w:rsidR="00065EA7" w:rsidRPr="00065EA7">
        <w:t xml:space="preserve"> </w:t>
      </w:r>
      <w:r w:rsidR="00065EA7">
        <w:t xml:space="preserve">Б </w:t>
      </w:r>
      <w:r w:rsidR="00065EA7">
        <w:rPr>
          <w:lang w:val="en-US"/>
        </w:rPr>
        <w:t>VT</w:t>
      </w:r>
      <w:r w:rsidR="00065EA7" w:rsidRPr="00065EA7">
        <w:t>3</w:t>
      </w:r>
      <w:r w:rsidR="00065EA7">
        <w:t xml:space="preserve">) понижается, соответственно понижается напряжение на выходе схемы (участок 2 АПХ), а напряжение на базе </w:t>
      </w:r>
      <w:r w:rsidR="00065EA7">
        <w:rPr>
          <w:lang w:val="en-US"/>
        </w:rPr>
        <w:t>VT</w:t>
      </w:r>
      <w:r w:rsidR="00065EA7" w:rsidRPr="00065EA7">
        <w:t>4</w:t>
      </w:r>
      <w:r w:rsidR="00065EA7">
        <w:t xml:space="preserve"> растёт. Фазоинверсный каскад</w:t>
      </w:r>
      <w:r w:rsidR="001D6C5E">
        <w:t xml:space="preserve"> на транзисторе </w:t>
      </w:r>
      <w:r w:rsidR="001D6C5E">
        <w:rPr>
          <w:lang w:val="en-US"/>
        </w:rPr>
        <w:t>VT</w:t>
      </w:r>
      <w:r w:rsidR="001D6C5E" w:rsidRPr="001D6C5E">
        <w:t xml:space="preserve">2 </w:t>
      </w:r>
      <w:r w:rsidR="001D6C5E">
        <w:t xml:space="preserve">работает как усилитель напряжения с коэффициентом </w:t>
      </w:r>
      <w:r w:rsidR="001D6C5E">
        <w:rPr>
          <w:lang w:val="en-US"/>
        </w:rPr>
        <w:t>R</w:t>
      </w:r>
      <w:r w:rsidR="001D6C5E" w:rsidRPr="001D6C5E">
        <w:t xml:space="preserve">2 / </w:t>
      </w:r>
      <w:r w:rsidR="001D6C5E">
        <w:rPr>
          <w:lang w:val="en-US"/>
        </w:rPr>
        <w:t>R</w:t>
      </w:r>
      <w:r w:rsidR="001D6C5E" w:rsidRPr="001D6C5E">
        <w:t>3</w:t>
      </w:r>
      <w:r w:rsidR="001D6C5E">
        <w:t>. Этот коэффициент примерно равен 1,6 единиц, что и определяет наклон участка 2;</w:t>
      </w:r>
    </w:p>
    <w:p w:rsidR="001D6C5E" w:rsidRDefault="001D6C5E" w:rsidP="00065EA7">
      <w:pPr>
        <w:ind w:firstLine="567"/>
      </w:pPr>
      <w:r>
        <w:t>При напряжении на входе</w:t>
      </w:r>
      <w:r w:rsidR="00892A1A">
        <w:t xml:space="preserve"> </w:t>
      </w:r>
      <w:r w:rsidR="00892A1A">
        <w:rPr>
          <w:lang w:val="en-US"/>
        </w:rPr>
        <w:t>U</w:t>
      </w:r>
      <w:r w:rsidR="00892A1A" w:rsidRPr="00892A1A">
        <w:rPr>
          <w:vertAlign w:val="subscript"/>
        </w:rPr>
        <w:t>ПР</w:t>
      </w:r>
      <w:r w:rsidR="00892A1A">
        <w:t xml:space="preserve"> начинает открываться транзистор </w:t>
      </w:r>
      <w:r w:rsidR="00892A1A">
        <w:rPr>
          <w:lang w:val="en-US"/>
        </w:rPr>
        <w:t>VT</w:t>
      </w:r>
      <w:r w:rsidR="00892A1A" w:rsidRPr="00892A1A">
        <w:t>4</w:t>
      </w:r>
      <w:r w:rsidR="00892A1A">
        <w:t xml:space="preserve">, т.к. напряжение на его Б достигает уровня открывания </w:t>
      </w:r>
      <w:r w:rsidR="00892A1A">
        <w:rPr>
          <w:lang w:val="en-US"/>
        </w:rPr>
        <w:t>U</w:t>
      </w:r>
      <w:r w:rsidR="00892A1A" w:rsidRPr="00892A1A">
        <w:rPr>
          <w:vertAlign w:val="subscript"/>
        </w:rPr>
        <w:t>БЭОТ</w:t>
      </w:r>
      <w:r w:rsidR="00892A1A">
        <w:t xml:space="preserve"> = 0,7 В. Отсюда:</w:t>
      </w:r>
    </w:p>
    <w:p w:rsidR="00892A1A" w:rsidRDefault="00892A1A" w:rsidP="00892A1A">
      <w:pPr>
        <w:jc w:val="center"/>
      </w:pPr>
      <w:r>
        <w:rPr>
          <w:lang w:val="en-US"/>
        </w:rPr>
        <w:t>U</w:t>
      </w:r>
      <w:r w:rsidRPr="00892A1A">
        <w:rPr>
          <w:vertAlign w:val="subscript"/>
        </w:rPr>
        <w:t>ПР</w:t>
      </w:r>
      <w:r>
        <w:t xml:space="preserve"> = </w:t>
      </w:r>
      <w:r>
        <w:rPr>
          <w:lang w:val="en-US"/>
        </w:rPr>
        <w:t>U</w:t>
      </w:r>
      <w:r w:rsidRPr="00892A1A">
        <w:rPr>
          <w:vertAlign w:val="subscript"/>
        </w:rPr>
        <w:t>БЭОТ4</w:t>
      </w:r>
      <w:r w:rsidRPr="00046940">
        <w:t xml:space="preserve"> + </w:t>
      </w:r>
      <w:r>
        <w:rPr>
          <w:lang w:val="en-US"/>
        </w:rPr>
        <w:t>U</w:t>
      </w:r>
      <w:r w:rsidR="00046940">
        <w:rPr>
          <w:vertAlign w:val="subscript"/>
        </w:rPr>
        <w:t>БЭОТ2</w:t>
      </w:r>
      <w:r w:rsidRPr="00046940">
        <w:t xml:space="preserve"> – </w:t>
      </w:r>
      <w:r w:rsidR="00046940">
        <w:rPr>
          <w:lang w:val="en-US"/>
        </w:rPr>
        <w:t>U</w:t>
      </w:r>
      <w:r w:rsidR="00046940" w:rsidRPr="00046940">
        <w:rPr>
          <w:vertAlign w:val="subscript"/>
        </w:rPr>
        <w:t>КЭН</w:t>
      </w:r>
      <w:r w:rsidR="00046940">
        <w:t xml:space="preserve"> </w:t>
      </w:r>
      <w:r w:rsidRPr="00046940">
        <w:t xml:space="preserve">= </w:t>
      </w:r>
      <w:r>
        <w:t>0</w:t>
      </w:r>
      <w:proofErr w:type="gramStart"/>
      <w:r>
        <w:t>,7</w:t>
      </w:r>
      <w:proofErr w:type="gramEnd"/>
      <w:r>
        <w:t xml:space="preserve"> +0,7 – 0,2 = 1,2 В.</w:t>
      </w:r>
    </w:p>
    <w:p w:rsidR="003E44FD" w:rsidRDefault="00642119" w:rsidP="00892A1A">
      <w:pPr>
        <w:ind w:firstLine="567"/>
      </w:pPr>
      <w:r>
        <w:t xml:space="preserve">После открывания перехода БЭ </w:t>
      </w:r>
      <w:r>
        <w:rPr>
          <w:lang w:val="en-US"/>
        </w:rPr>
        <w:t>VT</w:t>
      </w:r>
      <w:r w:rsidRPr="00642119">
        <w:t>4</w:t>
      </w:r>
      <w:r>
        <w:t xml:space="preserve"> его малое сопротивление в открытом состоянии шунтирует резистор </w:t>
      </w:r>
      <w:r>
        <w:rPr>
          <w:lang w:val="en-US"/>
        </w:rPr>
        <w:t>R</w:t>
      </w:r>
      <w:r w:rsidRPr="00642119">
        <w:t>3</w:t>
      </w:r>
      <w:r>
        <w:t xml:space="preserve">. В результате возрастает коэффициент усиления фазоинверсного каскада на транзисторе </w:t>
      </w:r>
      <w:r>
        <w:rPr>
          <w:lang w:val="en-US"/>
        </w:rPr>
        <w:t>VT</w:t>
      </w:r>
      <w:r w:rsidRPr="00642119">
        <w:t>2</w:t>
      </w:r>
      <w:r>
        <w:t xml:space="preserve"> и резко увеличивается спад характеристики (участок 3);</w:t>
      </w:r>
    </w:p>
    <w:p w:rsidR="003E44FD" w:rsidRDefault="003E44FD" w:rsidP="003E44FD">
      <w:r>
        <w:br w:type="page"/>
      </w:r>
    </w:p>
    <w:p w:rsidR="007C1E5D" w:rsidRDefault="003E44FD" w:rsidP="007C1E5D">
      <w:pPr>
        <w:ind w:firstLine="567"/>
      </w:pPr>
      <w:r>
        <w:lastRenderedPageBreak/>
        <w:t>При напряжении на входе U</w:t>
      </w:r>
      <w:r w:rsidRPr="003E44FD">
        <w:rPr>
          <w:vertAlign w:val="subscript"/>
        </w:rPr>
        <w:t>П1</w:t>
      </w:r>
      <w:r w:rsidRPr="003E44FD">
        <w:t xml:space="preserve"> транзистор VT4 входит в насыщение, а транзистор VT3 и диод VD1 закрываются.</w:t>
      </w:r>
      <w:r>
        <w:t xml:space="preserve"> Напряжение на выходе схемы ста</w:t>
      </w:r>
      <w:r w:rsidRPr="003E44FD">
        <w:t>билизируется на уровне U</w:t>
      </w:r>
      <w:r w:rsidRPr="003E44FD">
        <w:rPr>
          <w:vertAlign w:val="subscript"/>
        </w:rPr>
        <w:t>КЭН</w:t>
      </w:r>
      <w:r w:rsidRPr="003E44FD">
        <w:t xml:space="preserve"> =</w:t>
      </w:r>
      <w:r>
        <w:t xml:space="preserve"> </w:t>
      </w:r>
      <w:r w:rsidRPr="003E44FD">
        <w:t>0,2 В (участок 4</w:t>
      </w:r>
      <w:r>
        <w:t>) и достигает значения низкого уровня U</w:t>
      </w:r>
      <w:r w:rsidRPr="003E44FD">
        <w:rPr>
          <w:vertAlign w:val="subscript"/>
        </w:rPr>
        <w:t>0</w:t>
      </w:r>
      <w:r w:rsidRPr="003E44FD">
        <w:t>.</w:t>
      </w:r>
      <w:r>
        <w:t xml:space="preserve"> При этом значение напряжения U</w:t>
      </w:r>
      <w:r w:rsidRPr="003E44FD">
        <w:rPr>
          <w:vertAlign w:val="subscript"/>
        </w:rPr>
        <w:t>П1</w:t>
      </w:r>
      <w:r>
        <w:t xml:space="preserve"> рассчитывается так же, как U</w:t>
      </w:r>
      <w:r w:rsidRPr="003E44FD">
        <w:rPr>
          <w:vertAlign w:val="subscript"/>
        </w:rPr>
        <w:t>ПР</w:t>
      </w:r>
      <w:r w:rsidRPr="003E44FD">
        <w:t xml:space="preserve">, по цепочке открытых </w:t>
      </w:r>
      <w:r>
        <w:t xml:space="preserve">переходов БЭ VT2, VT4 и напряжению </w:t>
      </w:r>
      <w:proofErr w:type="gramStart"/>
      <w:r>
        <w:t>К</w:t>
      </w:r>
      <w:proofErr w:type="gramEnd"/>
      <w:r>
        <w:t>–Э</w:t>
      </w:r>
      <w:r w:rsidRPr="003E44FD">
        <w:t xml:space="preserve"> насыщения VT1. Однако реально оно прим</w:t>
      </w:r>
      <w:r>
        <w:t>ерно на 0,1 вольта превышает U</w:t>
      </w:r>
      <w:r w:rsidRPr="003E44FD">
        <w:rPr>
          <w:vertAlign w:val="subscript"/>
        </w:rPr>
        <w:t>ПР</w:t>
      </w:r>
      <w:r>
        <w:t>: U</w:t>
      </w:r>
      <w:r w:rsidRPr="003E44FD">
        <w:rPr>
          <w:vertAlign w:val="subscript"/>
        </w:rPr>
        <w:t>П1</w:t>
      </w:r>
      <w:r w:rsidRPr="003E44FD">
        <w:t xml:space="preserve"> </w:t>
      </w:r>
      <w:r w:rsidRPr="003E44FD">
        <w:sym w:font="Symbol" w:char="F03D"/>
      </w:r>
      <w:r>
        <w:t xml:space="preserve"> </w:t>
      </w:r>
      <w:r w:rsidRPr="003E44FD">
        <w:t>1,3 В. Это</w:t>
      </w:r>
      <w:r>
        <w:t xml:space="preserve"> объясняется тем, что начало от</w:t>
      </w:r>
      <w:r w:rsidRPr="003E44FD">
        <w:t>крывания перехода БЭ VT4 и его полно</w:t>
      </w:r>
      <w:r>
        <w:t>стью открытое состояние наблюда</w:t>
      </w:r>
      <w:r w:rsidRPr="003E44FD">
        <w:t>ются при чуть отличающихся напряжениях. Дальнейшее увеличение входного напряжения не изменяет значение напряжения на выходе схемы, но приводит к закрыванию перехода БЭ VТ1 и переходу его в инверсный режим. При это</w:t>
      </w:r>
      <w:r>
        <w:t>м ток резистора R1 полностью пе</w:t>
      </w:r>
      <w:r w:rsidRPr="003E44FD">
        <w:t xml:space="preserve">реключается в цепь базы VT2 (пунктирная </w:t>
      </w:r>
      <w:r>
        <w:t>стрелка), который входит в насы</w:t>
      </w:r>
      <w:r w:rsidRPr="003E44FD">
        <w:t>щение. Таким образом, на графике завис</w:t>
      </w:r>
      <w:r>
        <w:t>имости выходного напряжения эле</w:t>
      </w:r>
      <w:r w:rsidRPr="003E44FD">
        <w:t>мента ТТЛ от входного, участки 1 и 4 соо</w:t>
      </w:r>
      <w:r>
        <w:t>тветствуют статическим состояни</w:t>
      </w:r>
      <w:r w:rsidRPr="003E44FD">
        <w:t>ям элемента при подаче на вход соответственно низкого и высокого уровней напряжения, а участки 2 и 3 – процессу его переключения. По АПХ можно определить зоны отображения «0» и «1» напряжением для эле</w:t>
      </w:r>
      <w:r>
        <w:t>мента ТТЛ. Из графика по оси U</w:t>
      </w:r>
      <w:r w:rsidRPr="003E44FD">
        <w:rPr>
          <w:vertAlign w:val="subscript"/>
        </w:rPr>
        <w:t>ВХ</w:t>
      </w:r>
      <w:r w:rsidRPr="003E44FD">
        <w:t xml:space="preserve"> видно, что для четкого (однозначного) кодирования логического нуля «0», низкий уровень напряжения на входе элемента ТТЛ</w:t>
      </w:r>
      <w:r>
        <w:t xml:space="preserve"> не должен превышать значение U</w:t>
      </w:r>
      <w:r w:rsidRPr="003E44FD">
        <w:rPr>
          <w:vertAlign w:val="subscript"/>
        </w:rPr>
        <w:t>П0</w:t>
      </w:r>
      <w:r w:rsidRPr="003E44FD">
        <w:t xml:space="preserve"> =</w:t>
      </w:r>
      <w:r>
        <w:t xml:space="preserve"> </w:t>
      </w:r>
      <w:r w:rsidRPr="003E44FD">
        <w:t>0,5 В. В</w:t>
      </w:r>
      <w:r>
        <w:t>ысокий уровень напряжения, коди</w:t>
      </w:r>
      <w:r w:rsidRPr="003E44FD">
        <w:t>рующий логическую ед</w:t>
      </w:r>
      <w:r>
        <w:t>иницу «1», должен быть больше U</w:t>
      </w:r>
      <w:r w:rsidRPr="003E44FD">
        <w:rPr>
          <w:vertAlign w:val="subscript"/>
        </w:rPr>
        <w:t>П1</w:t>
      </w:r>
      <w:r w:rsidRPr="003E44FD">
        <w:t>=1.3 В. Для элементов ТТЛ, реализуемых по схеме, (отечественные серии микросхем 155 и 133), приняты нормативные диапазоны значений U</w:t>
      </w:r>
      <w:r w:rsidRPr="003E44FD">
        <w:rPr>
          <w:vertAlign w:val="subscript"/>
        </w:rPr>
        <w:t>0</w:t>
      </w:r>
      <w:r>
        <w:t xml:space="preserve"> </w:t>
      </w:r>
      <w:r w:rsidRPr="003E44FD">
        <w:t>=0…0,4</w:t>
      </w:r>
      <w:r>
        <w:t xml:space="preserve"> </w:t>
      </w:r>
      <w:r w:rsidRPr="003E44FD">
        <w:t>В, U</w:t>
      </w:r>
      <w:r w:rsidRPr="003E44FD">
        <w:rPr>
          <w:vertAlign w:val="subscript"/>
        </w:rPr>
        <w:t>1</w:t>
      </w:r>
      <w:r w:rsidRPr="003E44FD">
        <w:t xml:space="preserve"> =</w:t>
      </w:r>
      <w:r>
        <w:t xml:space="preserve"> </w:t>
      </w:r>
      <w:r w:rsidRPr="003E44FD">
        <w:t>2…4 В. Как видно, рассч</w:t>
      </w:r>
      <w:r>
        <w:t>итанные выше значения этих вели</w:t>
      </w:r>
      <w:r w:rsidRPr="003E44FD">
        <w:t>чин на входе и выходе элемента находятс</w:t>
      </w:r>
      <w:r>
        <w:t>я в указанных нормативных диапа</w:t>
      </w:r>
      <w:r w:rsidRPr="003E44FD">
        <w:t>зонах. При выполнении логической функ</w:t>
      </w:r>
      <w:r>
        <w:t xml:space="preserve">ции </w:t>
      </w:r>
      <w:proofErr w:type="gramStart"/>
      <w:r>
        <w:t>И-НЕ</w:t>
      </w:r>
      <w:proofErr w:type="gramEnd"/>
      <w:r>
        <w:t xml:space="preserve"> используются несколько</w:t>
      </w:r>
      <w:r w:rsidRPr="003E44FD">
        <w:t xml:space="preserve"> входов многоэмит</w:t>
      </w:r>
      <w:r>
        <w:t>терного транзистора VT1. Из схе</w:t>
      </w:r>
      <w:r w:rsidRPr="003E44FD">
        <w:t xml:space="preserve">мы следует, если хотя бы на одном входе элемента присутствует низкий </w:t>
      </w:r>
      <w:r w:rsidRPr="007C1E5D">
        <w:t>уро</w:t>
      </w:r>
      <w:r w:rsidR="007C1E5D" w:rsidRPr="007C1E5D">
        <w:t>вень напряжения U</w:t>
      </w:r>
      <w:r w:rsidR="007C1E5D" w:rsidRPr="007C1E5D">
        <w:rPr>
          <w:vertAlign w:val="subscript"/>
        </w:rPr>
        <w:t>0</w:t>
      </w:r>
      <w:r w:rsidR="007C1E5D" w:rsidRPr="007C1E5D">
        <w:t>, то ток резистора R</w:t>
      </w:r>
      <w:r w:rsidR="007C1E5D" w:rsidRPr="007C1E5D">
        <w:rPr>
          <w:vertAlign w:val="subscript"/>
        </w:rPr>
        <w:t>1</w:t>
      </w:r>
      <w:r w:rsidR="007C1E5D" w:rsidRPr="007C1E5D">
        <w:t xml:space="preserve"> протекает через соответствующий открытый эмиттерный переход VT1 на вход схемы, и на выходе наблюдает</w:t>
      </w:r>
      <w:r w:rsidR="007C1E5D">
        <w:t>ся высокий уровень напряжения U</w:t>
      </w:r>
      <w:r w:rsidR="007C1E5D" w:rsidRPr="007C1E5D">
        <w:rPr>
          <w:vertAlign w:val="subscript"/>
        </w:rPr>
        <w:t>1</w:t>
      </w:r>
      <w:r w:rsidR="007C1E5D" w:rsidRPr="007C1E5D">
        <w:t>. Для того,</w:t>
      </w:r>
      <w:r w:rsidR="007C1E5D">
        <w:t xml:space="preserve"> чтобы на выходе был низкий уро</w:t>
      </w:r>
      <w:r w:rsidR="007C1E5D" w:rsidRPr="007C1E5D">
        <w:t>вень U</w:t>
      </w:r>
      <w:r w:rsidR="007C1E5D" w:rsidRPr="007C1E5D">
        <w:rPr>
          <w:vertAlign w:val="subscript"/>
        </w:rPr>
        <w:t>0</w:t>
      </w:r>
      <w:r w:rsidR="007C1E5D" w:rsidRPr="007C1E5D">
        <w:t>, необходимо, чтобы на оба входа элемента были поданы высокие уровни U</w:t>
      </w:r>
      <w:r w:rsidR="007C1E5D" w:rsidRPr="007C1E5D">
        <w:rPr>
          <w:vertAlign w:val="subscript"/>
        </w:rPr>
        <w:t>1</w:t>
      </w:r>
      <w:r w:rsidR="007C1E5D" w:rsidRPr="007C1E5D">
        <w:t>. В этом случае ток резистора R</w:t>
      </w:r>
      <w:r w:rsidR="007C1E5D" w:rsidRPr="007C1E5D">
        <w:rPr>
          <w:vertAlign w:val="subscript"/>
        </w:rPr>
        <w:t>1</w:t>
      </w:r>
      <w:r w:rsidR="007C1E5D" w:rsidRPr="007C1E5D">
        <w:t xml:space="preserve"> пе</w:t>
      </w:r>
      <w:r w:rsidR="007C1E5D">
        <w:t>реключается в цепь Б тран</w:t>
      </w:r>
      <w:r w:rsidR="007C1E5D" w:rsidRPr="007C1E5D">
        <w:t>зистора VT2. Таким образом в положител</w:t>
      </w:r>
      <w:r w:rsidR="007C1E5D">
        <w:t>ьной логике кодирования рассмот</w:t>
      </w:r>
      <w:r w:rsidR="007C1E5D" w:rsidRPr="007C1E5D">
        <w:t xml:space="preserve">ренный элемент ТТЛ выполняет логическую функцию </w:t>
      </w:r>
      <w:proofErr w:type="gramStart"/>
      <w:r w:rsidR="007C1E5D" w:rsidRPr="007C1E5D">
        <w:t>И-НЕ</w:t>
      </w:r>
      <w:proofErr w:type="gramEnd"/>
      <w:r w:rsidR="007C1E5D" w:rsidRPr="007C1E5D">
        <w:t xml:space="preserve">. Функция ИЛИ-НЕ реализуется в схеме путем подключения параллельно транзистору VT2 дополнительного транзистора VT2 I с дополнительным </w:t>
      </w:r>
      <w:r w:rsidR="007C1E5D">
        <w:t>входным каскадом 1</w:t>
      </w:r>
      <w:r w:rsidR="007C1E5D" w:rsidRPr="007C1E5D">
        <w:t>, подключенным к его базе. Тогда для того, чтобы на выходе элемента был ВУ напряжения, необходимо закр</w:t>
      </w:r>
      <w:r w:rsidR="007C1E5D">
        <w:t>ыть оба транзистора VT2 и VT2 I</w:t>
      </w:r>
      <w:r w:rsidR="007C1E5D" w:rsidRPr="007C1E5D">
        <w:t>, т.е. на входы элемента ИЛИ-НЕ подать низкие уровни напряжения U</w:t>
      </w:r>
      <w:r w:rsidR="007C1E5D" w:rsidRPr="007C1E5D">
        <w:rPr>
          <w:vertAlign w:val="subscript"/>
        </w:rPr>
        <w:t>0</w:t>
      </w:r>
      <w:r w:rsidR="007C1E5D" w:rsidRPr="007C1E5D">
        <w:t>.</w:t>
      </w:r>
    </w:p>
    <w:p w:rsidR="007C1E5D" w:rsidRDefault="007C1E5D" w:rsidP="007C1E5D">
      <w:r>
        <w:br w:type="page"/>
      </w:r>
    </w:p>
    <w:p w:rsidR="007C1E5D" w:rsidRPr="007C1E5D" w:rsidRDefault="007C1E5D" w:rsidP="007C1E5D">
      <w:pPr>
        <w:ind w:firstLine="567"/>
      </w:pPr>
      <w:r w:rsidRPr="007C1E5D">
        <w:lastRenderedPageBreak/>
        <w:t>{</w:t>
      </w:r>
      <w:r>
        <w:t>Возможно к лабе относится ???</w:t>
      </w:r>
      <w:r w:rsidRPr="007C1E5D">
        <w:t>}</w:t>
      </w:r>
      <w:r>
        <w:t xml:space="preserve"> </w:t>
      </w:r>
      <w:r w:rsidRPr="007C1E5D">
        <w:t>Участок 2 АПХ с</w:t>
      </w:r>
      <w:r>
        <w:t>тал продолжением вверх участка 3, и, таким образом, уровень U</w:t>
      </w:r>
      <w:r w:rsidRPr="007C1E5D">
        <w:rPr>
          <w:vertAlign w:val="subscript"/>
        </w:rPr>
        <w:t>П0</w:t>
      </w:r>
      <w:r w:rsidRPr="007C1E5D">
        <w:t xml:space="preserve"> увеличился до значения близкого U</w:t>
      </w:r>
      <w:r w:rsidRPr="007C1E5D">
        <w:rPr>
          <w:vertAlign w:val="subscript"/>
        </w:rPr>
        <w:t>ПР</w:t>
      </w:r>
      <w:r w:rsidRPr="007C1E5D">
        <w:t>. Также вместо диода VD1 в схеме ис</w:t>
      </w:r>
      <w:r>
        <w:t>пользуется еще один дополнитель</w:t>
      </w:r>
      <w:r w:rsidRPr="007C1E5D">
        <w:t>ный транзистор, образующий вместе с VT3 составную схему, что повысило повысить нагрузочную способность схе</w:t>
      </w:r>
      <w:r>
        <w:t>мы ТТЛ при высоком уровне напря</w:t>
      </w:r>
      <w:r w:rsidRPr="007C1E5D">
        <w:t>жения на выходе. Разработчик лабораторных стендов на</w:t>
      </w:r>
      <w:r>
        <w:t xml:space="preserve"> выходах всех ТТЛ-элементов мик</w:t>
      </w:r>
      <w:r w:rsidRPr="007C1E5D">
        <w:t xml:space="preserve">росхем установил между шиной питания +5В и выходами элементов так называемые «подтягивающие» резисторы сопротивлением 1кОм, что привело к увеличению на выходе высокого уровня </w:t>
      </w:r>
      <w:r>
        <w:t>напряжения U1 до значения, близ</w:t>
      </w:r>
      <w:r w:rsidRPr="007C1E5D">
        <w:t>кого к +</w:t>
      </w:r>
      <w:proofErr w:type="spellStart"/>
      <w:r w:rsidRPr="007C1E5D">
        <w:t>Еп</w:t>
      </w:r>
      <w:proofErr w:type="spellEnd"/>
      <w:r w:rsidRPr="007C1E5D">
        <w:t>=5 В. Таким образом, элементы ТТЛ в лабораторном стенде имеют следующие диапазоны кодирования нуля и единицы: U0=0…0,8 В, U1=2…5 В Применение элементов ТТЛ имеет следующие особенности. На неиспользуемые (лишние) входы принято подавать напряжение нуля или единицы для того, чтобы элементы не переключались произвольно от наводимых помех. Для этого при необхо</w:t>
      </w:r>
      <w:r w:rsidR="00BA2173">
        <w:t>димости подачи нуля вход подклю</w:t>
      </w:r>
      <w:r w:rsidRPr="007C1E5D">
        <w:t>чают к общему проводу 0 В, а подача е</w:t>
      </w:r>
      <w:r w:rsidR="00BA2173">
        <w:t>диницы осуществляется путем под</w:t>
      </w:r>
      <w:r w:rsidRPr="007C1E5D">
        <w:t>ключения входа к шине питания +5В через резистор 1 кОм. Этот резистор ограничивает входной ток элемента на безопасном уровне в случае пробоя перехода БЭ многоэмиттерного транзистора. Также необходимо иметь ввиду, что неподключенный (оборванный) вход элемента ТТЛ соответствует случаю подачи на него высокого уровня напряжения (в положительной логике – «1»).</w:t>
      </w:r>
    </w:p>
    <w:p w:rsidR="002F1E8F" w:rsidRPr="007C1E5D" w:rsidRDefault="002F1E8F" w:rsidP="007C1E5D">
      <w:pPr>
        <w:ind w:firstLine="567"/>
      </w:pPr>
      <w:r>
        <w:br w:type="page"/>
      </w:r>
    </w:p>
    <w:p w:rsidR="002F1E8F" w:rsidRDefault="002F1E8F" w:rsidP="00B23052">
      <w:pPr>
        <w:pStyle w:val="1"/>
        <w:numPr>
          <w:ilvl w:val="0"/>
          <w:numId w:val="1"/>
        </w:numPr>
        <w:ind w:left="567" w:hanging="567"/>
      </w:pPr>
      <w:bookmarkStart w:id="25" w:name="_Toc168497940"/>
      <w:r>
        <w:lastRenderedPageBreak/>
        <w:t>Функции базовых логических элементов.</w:t>
      </w:r>
      <w:bookmarkEnd w:id="25"/>
    </w:p>
    <w:p w:rsidR="009338CC" w:rsidRDefault="009338CC" w:rsidP="009338CC">
      <w:pPr>
        <w:ind w:firstLine="567"/>
      </w:pPr>
      <w:r>
        <w:t>Логические функции одной переменной: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737"/>
        <w:gridCol w:w="1811"/>
        <w:gridCol w:w="1992"/>
        <w:gridCol w:w="1879"/>
        <w:gridCol w:w="1811"/>
      </w:tblGrid>
      <w:tr w:rsidR="009338CC" w:rsidRPr="009338CC" w:rsidTr="009338CC">
        <w:trPr>
          <w:jc w:val="center"/>
        </w:trPr>
        <w:tc>
          <w:tcPr>
            <w:tcW w:w="1737" w:type="dxa"/>
            <w:vAlign w:val="center"/>
          </w:tcPr>
          <w:p w:rsidR="009338CC" w:rsidRPr="009338CC" w:rsidRDefault="009338CC" w:rsidP="009338CC">
            <w:pPr>
              <w:jc w:val="center"/>
            </w:pPr>
            <w:r w:rsidRPr="009338CC">
              <w:t xml:space="preserve">Значения </w:t>
            </w:r>
            <w:r w:rsidRPr="009338CC">
              <w:rPr>
                <w:lang w:val="en-US"/>
              </w:rPr>
              <w:t>X</w:t>
            </w:r>
          </w:p>
        </w:tc>
        <w:tc>
          <w:tcPr>
            <w:tcW w:w="1811" w:type="dxa"/>
            <w:vAlign w:val="center"/>
          </w:tcPr>
          <w:p w:rsidR="009338CC" w:rsidRPr="009338CC" w:rsidRDefault="009338CC" w:rsidP="009338CC">
            <w:pPr>
              <w:jc w:val="center"/>
            </w:pPr>
            <w:r w:rsidRPr="009338CC">
              <w:t>Константа 0</w:t>
            </w:r>
          </w:p>
        </w:tc>
        <w:tc>
          <w:tcPr>
            <w:tcW w:w="1992" w:type="dxa"/>
            <w:vAlign w:val="center"/>
          </w:tcPr>
          <w:p w:rsidR="009338CC" w:rsidRPr="009338CC" w:rsidRDefault="009338CC" w:rsidP="009338CC">
            <w:pPr>
              <w:jc w:val="center"/>
            </w:pPr>
            <w:r w:rsidRPr="009338CC">
              <w:t xml:space="preserve">Повторение </w:t>
            </w:r>
            <w:r w:rsidRPr="009338CC">
              <w:rPr>
                <w:lang w:val="en-US"/>
              </w:rPr>
              <w:t>x</w:t>
            </w:r>
          </w:p>
        </w:tc>
        <w:tc>
          <w:tcPr>
            <w:tcW w:w="1879" w:type="dxa"/>
            <w:vAlign w:val="center"/>
          </w:tcPr>
          <w:p w:rsidR="009338CC" w:rsidRPr="009338CC" w:rsidRDefault="009338CC" w:rsidP="009338CC">
            <w:pPr>
              <w:jc w:val="center"/>
            </w:pPr>
            <w:r w:rsidRPr="009338CC">
              <w:t xml:space="preserve">Отрицание </w:t>
            </w:r>
            <w:r w:rsidRPr="009338CC">
              <w:rPr>
                <w:lang w:val="en-US"/>
              </w:rPr>
              <w:t>x</w:t>
            </w:r>
          </w:p>
        </w:tc>
        <w:tc>
          <w:tcPr>
            <w:tcW w:w="1811" w:type="dxa"/>
            <w:vAlign w:val="center"/>
          </w:tcPr>
          <w:p w:rsidR="009338CC" w:rsidRPr="009338CC" w:rsidRDefault="009338CC" w:rsidP="009338CC">
            <w:pPr>
              <w:jc w:val="center"/>
            </w:pPr>
            <w:r w:rsidRPr="009338CC">
              <w:t>Константа 1</w:t>
            </w:r>
          </w:p>
        </w:tc>
      </w:tr>
      <w:tr w:rsidR="009338CC" w:rsidRPr="009338CC" w:rsidTr="009338CC">
        <w:trPr>
          <w:jc w:val="center"/>
        </w:trPr>
        <w:tc>
          <w:tcPr>
            <w:tcW w:w="1737" w:type="dxa"/>
            <w:vAlign w:val="center"/>
          </w:tcPr>
          <w:p w:rsidR="009338CC" w:rsidRPr="009338CC" w:rsidRDefault="009338CC" w:rsidP="009338CC">
            <w:pPr>
              <w:jc w:val="center"/>
            </w:pPr>
            <w:r>
              <w:t>0</w:t>
            </w:r>
          </w:p>
        </w:tc>
        <w:tc>
          <w:tcPr>
            <w:tcW w:w="1811" w:type="dxa"/>
            <w:vAlign w:val="center"/>
          </w:tcPr>
          <w:p w:rsidR="009338CC" w:rsidRPr="009338CC" w:rsidRDefault="009338CC" w:rsidP="009338CC">
            <w:pPr>
              <w:jc w:val="center"/>
            </w:pPr>
            <w:r>
              <w:t>0</w:t>
            </w:r>
          </w:p>
        </w:tc>
        <w:tc>
          <w:tcPr>
            <w:tcW w:w="1992" w:type="dxa"/>
            <w:vAlign w:val="center"/>
          </w:tcPr>
          <w:p w:rsidR="009338CC" w:rsidRPr="009338CC" w:rsidRDefault="009338CC" w:rsidP="009338CC">
            <w:pPr>
              <w:jc w:val="center"/>
            </w:pPr>
            <w:r>
              <w:t>0</w:t>
            </w:r>
          </w:p>
        </w:tc>
        <w:tc>
          <w:tcPr>
            <w:tcW w:w="1879" w:type="dxa"/>
            <w:vAlign w:val="center"/>
          </w:tcPr>
          <w:p w:rsidR="009338CC" w:rsidRPr="009338CC" w:rsidRDefault="009338CC" w:rsidP="009338CC">
            <w:pPr>
              <w:jc w:val="center"/>
            </w:pPr>
            <w:r>
              <w:t>1</w:t>
            </w:r>
          </w:p>
        </w:tc>
        <w:tc>
          <w:tcPr>
            <w:tcW w:w="1811" w:type="dxa"/>
            <w:vAlign w:val="center"/>
          </w:tcPr>
          <w:p w:rsidR="009338CC" w:rsidRPr="009338CC" w:rsidRDefault="009338CC" w:rsidP="009338CC">
            <w:pPr>
              <w:jc w:val="center"/>
            </w:pPr>
            <w:r>
              <w:t>1</w:t>
            </w:r>
          </w:p>
        </w:tc>
      </w:tr>
      <w:tr w:rsidR="009338CC" w:rsidRPr="009338CC" w:rsidTr="009338CC">
        <w:trPr>
          <w:jc w:val="center"/>
        </w:trPr>
        <w:tc>
          <w:tcPr>
            <w:tcW w:w="1737" w:type="dxa"/>
            <w:vAlign w:val="center"/>
          </w:tcPr>
          <w:p w:rsidR="009338CC" w:rsidRPr="009338CC" w:rsidRDefault="009338CC" w:rsidP="009338CC">
            <w:pPr>
              <w:jc w:val="center"/>
            </w:pPr>
            <w:r>
              <w:t>1</w:t>
            </w:r>
          </w:p>
        </w:tc>
        <w:tc>
          <w:tcPr>
            <w:tcW w:w="1811" w:type="dxa"/>
            <w:vAlign w:val="center"/>
          </w:tcPr>
          <w:p w:rsidR="009338CC" w:rsidRPr="009338CC" w:rsidRDefault="009338CC" w:rsidP="009338CC">
            <w:pPr>
              <w:jc w:val="center"/>
            </w:pPr>
            <w:r>
              <w:t>0</w:t>
            </w:r>
          </w:p>
        </w:tc>
        <w:tc>
          <w:tcPr>
            <w:tcW w:w="1992" w:type="dxa"/>
            <w:vAlign w:val="center"/>
          </w:tcPr>
          <w:p w:rsidR="009338CC" w:rsidRPr="009338CC" w:rsidRDefault="009338CC" w:rsidP="009338CC">
            <w:pPr>
              <w:jc w:val="center"/>
            </w:pPr>
            <w:r>
              <w:t>1</w:t>
            </w:r>
          </w:p>
        </w:tc>
        <w:tc>
          <w:tcPr>
            <w:tcW w:w="1879" w:type="dxa"/>
            <w:vAlign w:val="center"/>
          </w:tcPr>
          <w:p w:rsidR="009338CC" w:rsidRPr="009338CC" w:rsidRDefault="009338CC" w:rsidP="009338CC">
            <w:pPr>
              <w:jc w:val="center"/>
            </w:pPr>
            <w:r>
              <w:t>0</w:t>
            </w:r>
          </w:p>
        </w:tc>
        <w:tc>
          <w:tcPr>
            <w:tcW w:w="1811" w:type="dxa"/>
            <w:vAlign w:val="center"/>
          </w:tcPr>
          <w:p w:rsidR="009338CC" w:rsidRPr="009338CC" w:rsidRDefault="009338CC" w:rsidP="009338CC">
            <w:pPr>
              <w:jc w:val="center"/>
            </w:pPr>
            <w:r>
              <w:t>1</w:t>
            </w:r>
          </w:p>
        </w:tc>
      </w:tr>
    </w:tbl>
    <w:p w:rsidR="009338CC" w:rsidRDefault="009338CC" w:rsidP="009338CC">
      <w:pPr>
        <w:spacing w:before="360"/>
        <w:ind w:firstLine="567"/>
      </w:pPr>
      <w:r>
        <w:t>Логические функции для двух переменных:</w:t>
      </w:r>
    </w:p>
    <w:tbl>
      <w:tblPr>
        <w:tblStyle w:val="ac"/>
        <w:tblW w:w="9919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797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576"/>
        <w:gridCol w:w="576"/>
        <w:gridCol w:w="576"/>
        <w:gridCol w:w="576"/>
        <w:gridCol w:w="576"/>
        <w:gridCol w:w="578"/>
      </w:tblGrid>
      <w:tr w:rsidR="00BF7492" w:rsidRPr="00BF7492" w:rsidTr="001A1C15">
        <w:trPr>
          <w:trHeight w:val="361"/>
          <w:jc w:val="center"/>
        </w:trPr>
        <w:tc>
          <w:tcPr>
            <w:tcW w:w="1501" w:type="dxa"/>
            <w:gridSpan w:val="2"/>
            <w:vAlign w:val="center"/>
          </w:tcPr>
          <w:p w:rsidR="009338CC" w:rsidRPr="00BF7492" w:rsidRDefault="009338CC" w:rsidP="00BF7492">
            <w:pPr>
              <w:jc w:val="center"/>
              <w:rPr>
                <w:sz w:val="24"/>
                <w:szCs w:val="24"/>
              </w:rPr>
            </w:pPr>
            <w:r w:rsidRPr="00BF7492">
              <w:rPr>
                <w:sz w:val="24"/>
                <w:szCs w:val="24"/>
              </w:rPr>
              <w:t>Аргументы</w:t>
            </w:r>
          </w:p>
        </w:tc>
        <w:tc>
          <w:tcPr>
            <w:tcW w:w="8418" w:type="dxa"/>
            <w:gridSpan w:val="16"/>
            <w:vAlign w:val="center"/>
          </w:tcPr>
          <w:p w:rsidR="009338CC" w:rsidRPr="00BF7492" w:rsidRDefault="009338CC" w:rsidP="00BF7492">
            <w:pPr>
              <w:jc w:val="center"/>
              <w:rPr>
                <w:sz w:val="24"/>
                <w:szCs w:val="24"/>
              </w:rPr>
            </w:pPr>
            <w:r w:rsidRPr="00BF7492">
              <w:rPr>
                <w:sz w:val="24"/>
                <w:szCs w:val="24"/>
              </w:rPr>
              <w:t xml:space="preserve">Функции </w:t>
            </w:r>
            <w:r w:rsidRPr="00BF7492">
              <w:rPr>
                <w:sz w:val="24"/>
                <w:szCs w:val="24"/>
                <w:lang w:val="en-US"/>
              </w:rPr>
              <w:t>f</w:t>
            </w:r>
            <w:r w:rsidRPr="00BF7492">
              <w:rPr>
                <w:sz w:val="24"/>
                <w:szCs w:val="24"/>
              </w:rPr>
              <w:t>(</w:t>
            </w:r>
            <w:r w:rsidRPr="00BF7492">
              <w:rPr>
                <w:sz w:val="24"/>
                <w:szCs w:val="24"/>
                <w:lang w:val="en-US"/>
              </w:rPr>
              <w:t>x</w:t>
            </w:r>
            <w:r w:rsidRPr="00BF7492">
              <w:rPr>
                <w:sz w:val="24"/>
                <w:szCs w:val="24"/>
                <w:vertAlign w:val="subscript"/>
                <w:lang w:val="en-US"/>
              </w:rPr>
              <w:t>0</w:t>
            </w:r>
            <w:r w:rsidRPr="00BF7492">
              <w:rPr>
                <w:sz w:val="24"/>
                <w:szCs w:val="24"/>
                <w:lang w:val="en-US"/>
              </w:rPr>
              <w:t>, x</w:t>
            </w:r>
            <w:r w:rsidRPr="00BF7492">
              <w:rPr>
                <w:sz w:val="24"/>
                <w:szCs w:val="24"/>
                <w:vertAlign w:val="subscript"/>
                <w:lang w:val="en-US"/>
              </w:rPr>
              <w:t>1</w:t>
            </w:r>
            <w:r w:rsidRPr="00BF7492">
              <w:rPr>
                <w:sz w:val="24"/>
                <w:szCs w:val="24"/>
                <w:lang w:val="en-US"/>
              </w:rPr>
              <w:t>)</w:t>
            </w:r>
          </w:p>
        </w:tc>
      </w:tr>
      <w:tr w:rsidR="00BF7492" w:rsidRPr="00BF7492" w:rsidTr="00BF7492">
        <w:trPr>
          <w:jc w:val="center"/>
        </w:trPr>
        <w:tc>
          <w:tcPr>
            <w:tcW w:w="704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 w:rsidRPr="00BF7492">
              <w:rPr>
                <w:sz w:val="24"/>
                <w:szCs w:val="24"/>
              </w:rPr>
              <w:t>х</w:t>
            </w:r>
            <w:r w:rsidRPr="00BF7492">
              <w:rPr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797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 w:rsidRPr="00BF7492">
              <w:rPr>
                <w:sz w:val="24"/>
                <w:szCs w:val="24"/>
              </w:rPr>
              <w:t>х</w:t>
            </w:r>
            <w:r w:rsidRPr="00BF7492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49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  <w:lang w:val="en-US"/>
              </w:rPr>
            </w:pPr>
            <w:r w:rsidRPr="00BF7492">
              <w:rPr>
                <w:sz w:val="24"/>
                <w:szCs w:val="24"/>
                <w:lang w:val="en-US"/>
              </w:rPr>
              <w:t>f</w:t>
            </w:r>
            <w:r w:rsidRPr="00BF7492">
              <w:rPr>
                <w:sz w:val="24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49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 w:rsidRPr="00BF7492">
              <w:rPr>
                <w:sz w:val="24"/>
                <w:szCs w:val="24"/>
                <w:lang w:val="en-US"/>
              </w:rPr>
              <w:t>f</w:t>
            </w:r>
            <w:r w:rsidRPr="00BF7492">
              <w:rPr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49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 w:rsidRPr="00BF7492">
              <w:rPr>
                <w:sz w:val="24"/>
                <w:szCs w:val="24"/>
                <w:lang w:val="en-US"/>
              </w:rPr>
              <w:t>f</w:t>
            </w:r>
            <w:r w:rsidRPr="00BF7492">
              <w:rPr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9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  <w:lang w:val="en-US"/>
              </w:rPr>
            </w:pPr>
            <w:r w:rsidRPr="00BF7492">
              <w:rPr>
                <w:sz w:val="24"/>
                <w:szCs w:val="24"/>
                <w:lang w:val="en-US"/>
              </w:rPr>
              <w:t>f</w:t>
            </w:r>
            <w:r w:rsidRPr="00BF7492">
              <w:rPr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49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  <w:lang w:val="en-US"/>
              </w:rPr>
            </w:pPr>
            <w:r w:rsidRPr="00BF7492">
              <w:rPr>
                <w:sz w:val="24"/>
                <w:szCs w:val="24"/>
                <w:lang w:val="en-US"/>
              </w:rPr>
              <w:t>f</w:t>
            </w:r>
            <w:r w:rsidRPr="00BF7492">
              <w:rPr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49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  <w:lang w:val="en-US"/>
              </w:rPr>
            </w:pPr>
            <w:r w:rsidRPr="00BF7492">
              <w:rPr>
                <w:sz w:val="24"/>
                <w:szCs w:val="24"/>
                <w:lang w:val="en-US"/>
              </w:rPr>
              <w:t>f</w:t>
            </w:r>
            <w:r w:rsidRPr="00BF7492">
              <w:rPr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49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  <w:lang w:val="en-US"/>
              </w:rPr>
            </w:pPr>
            <w:r w:rsidRPr="00BF7492">
              <w:rPr>
                <w:sz w:val="24"/>
                <w:szCs w:val="24"/>
                <w:lang w:val="en-US"/>
              </w:rPr>
              <w:t>f</w:t>
            </w:r>
            <w:r w:rsidRPr="00BF7492">
              <w:rPr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49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  <w:lang w:val="en-US"/>
              </w:rPr>
            </w:pPr>
            <w:r w:rsidRPr="00BF7492">
              <w:rPr>
                <w:sz w:val="24"/>
                <w:szCs w:val="24"/>
                <w:lang w:val="en-US"/>
              </w:rPr>
              <w:t>f</w:t>
            </w:r>
            <w:r w:rsidRPr="00BF7492">
              <w:rPr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49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  <w:lang w:val="en-US"/>
              </w:rPr>
            </w:pPr>
            <w:r w:rsidRPr="00BF7492">
              <w:rPr>
                <w:sz w:val="24"/>
                <w:szCs w:val="24"/>
                <w:lang w:val="en-US"/>
              </w:rPr>
              <w:t>f</w:t>
            </w:r>
            <w:r w:rsidRPr="00BF7492">
              <w:rPr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49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  <w:lang w:val="en-US"/>
              </w:rPr>
            </w:pPr>
            <w:r w:rsidRPr="00BF7492">
              <w:rPr>
                <w:sz w:val="24"/>
                <w:szCs w:val="24"/>
                <w:lang w:val="en-US"/>
              </w:rPr>
              <w:t>f</w:t>
            </w:r>
            <w:r w:rsidRPr="00BF7492">
              <w:rPr>
                <w:sz w:val="24"/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57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  <w:lang w:val="en-US"/>
              </w:rPr>
            </w:pPr>
            <w:r w:rsidRPr="00BF7492">
              <w:rPr>
                <w:sz w:val="24"/>
                <w:szCs w:val="24"/>
                <w:lang w:val="en-US"/>
              </w:rPr>
              <w:t>f</w:t>
            </w:r>
            <w:r w:rsidRPr="00BF7492">
              <w:rPr>
                <w:sz w:val="24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57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  <w:lang w:val="en-US"/>
              </w:rPr>
            </w:pPr>
            <w:r w:rsidRPr="00BF7492">
              <w:rPr>
                <w:sz w:val="24"/>
                <w:szCs w:val="24"/>
                <w:lang w:val="en-US"/>
              </w:rPr>
              <w:t>f</w:t>
            </w:r>
            <w:r w:rsidRPr="00BF7492">
              <w:rPr>
                <w:sz w:val="24"/>
                <w:szCs w:val="24"/>
                <w:vertAlign w:val="subscript"/>
                <w:lang w:val="en-US"/>
              </w:rPr>
              <w:t>11</w:t>
            </w:r>
          </w:p>
        </w:tc>
        <w:tc>
          <w:tcPr>
            <w:tcW w:w="57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  <w:lang w:val="en-US"/>
              </w:rPr>
            </w:pPr>
            <w:r w:rsidRPr="00BF7492">
              <w:rPr>
                <w:sz w:val="24"/>
                <w:szCs w:val="24"/>
                <w:lang w:val="en-US"/>
              </w:rPr>
              <w:t>f</w:t>
            </w:r>
            <w:r w:rsidRPr="00BF7492">
              <w:rPr>
                <w:sz w:val="24"/>
                <w:szCs w:val="24"/>
                <w:vertAlign w:val="subscript"/>
                <w:lang w:val="en-US"/>
              </w:rPr>
              <w:t>12</w:t>
            </w:r>
          </w:p>
        </w:tc>
        <w:tc>
          <w:tcPr>
            <w:tcW w:w="57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  <w:lang w:val="en-US"/>
              </w:rPr>
            </w:pPr>
            <w:r w:rsidRPr="00BF7492">
              <w:rPr>
                <w:sz w:val="24"/>
                <w:szCs w:val="24"/>
                <w:lang w:val="en-US"/>
              </w:rPr>
              <w:t>f</w:t>
            </w:r>
            <w:r w:rsidRPr="00BF7492">
              <w:rPr>
                <w:sz w:val="24"/>
                <w:szCs w:val="24"/>
                <w:vertAlign w:val="subscript"/>
                <w:lang w:val="en-US"/>
              </w:rPr>
              <w:t>13</w:t>
            </w:r>
          </w:p>
        </w:tc>
        <w:tc>
          <w:tcPr>
            <w:tcW w:w="57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  <w:lang w:val="en-US"/>
              </w:rPr>
            </w:pPr>
            <w:r w:rsidRPr="00BF7492">
              <w:rPr>
                <w:sz w:val="24"/>
                <w:szCs w:val="24"/>
                <w:lang w:val="en-US"/>
              </w:rPr>
              <w:t>f</w:t>
            </w:r>
            <w:r w:rsidRPr="00BF7492">
              <w:rPr>
                <w:sz w:val="24"/>
                <w:szCs w:val="24"/>
                <w:vertAlign w:val="subscript"/>
                <w:lang w:val="en-US"/>
              </w:rPr>
              <w:t>14</w:t>
            </w:r>
          </w:p>
        </w:tc>
        <w:tc>
          <w:tcPr>
            <w:tcW w:w="577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  <w:lang w:val="en-US"/>
              </w:rPr>
            </w:pPr>
            <w:r w:rsidRPr="00BF7492">
              <w:rPr>
                <w:sz w:val="24"/>
                <w:szCs w:val="24"/>
                <w:lang w:val="en-US"/>
              </w:rPr>
              <w:t>f</w:t>
            </w:r>
            <w:r w:rsidRPr="00BF7492">
              <w:rPr>
                <w:sz w:val="24"/>
                <w:szCs w:val="24"/>
                <w:vertAlign w:val="subscript"/>
                <w:lang w:val="en-US"/>
              </w:rPr>
              <w:t>15</w:t>
            </w:r>
          </w:p>
        </w:tc>
      </w:tr>
      <w:tr w:rsidR="00BF7492" w:rsidRPr="00BF7492" w:rsidTr="00BF7492">
        <w:trPr>
          <w:jc w:val="center"/>
        </w:trPr>
        <w:tc>
          <w:tcPr>
            <w:tcW w:w="704" w:type="dxa"/>
            <w:vAlign w:val="center"/>
          </w:tcPr>
          <w:p w:rsidR="00BF7492" w:rsidRPr="00BF7492" w:rsidRDefault="00BF7492" w:rsidP="00BF749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97" w:type="dxa"/>
            <w:vAlign w:val="center"/>
          </w:tcPr>
          <w:p w:rsidR="00BF7492" w:rsidRPr="00BF7492" w:rsidRDefault="00BF7492" w:rsidP="00BF749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96" w:type="dxa"/>
            <w:vAlign w:val="center"/>
          </w:tcPr>
          <w:p w:rsidR="00BF7492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96" w:type="dxa"/>
            <w:vAlign w:val="center"/>
          </w:tcPr>
          <w:p w:rsidR="00BF7492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96" w:type="dxa"/>
            <w:vAlign w:val="center"/>
          </w:tcPr>
          <w:p w:rsidR="00BF7492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96" w:type="dxa"/>
            <w:vAlign w:val="center"/>
          </w:tcPr>
          <w:p w:rsidR="00BF7492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96" w:type="dxa"/>
            <w:vAlign w:val="center"/>
          </w:tcPr>
          <w:p w:rsidR="00BF7492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96" w:type="dxa"/>
            <w:vAlign w:val="center"/>
          </w:tcPr>
          <w:p w:rsidR="00BF7492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96" w:type="dxa"/>
            <w:vAlign w:val="center"/>
          </w:tcPr>
          <w:p w:rsidR="00BF7492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96" w:type="dxa"/>
            <w:vAlign w:val="center"/>
          </w:tcPr>
          <w:p w:rsidR="00BF7492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96" w:type="dxa"/>
            <w:vAlign w:val="center"/>
          </w:tcPr>
          <w:p w:rsidR="00BF7492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96" w:type="dxa"/>
            <w:vAlign w:val="center"/>
          </w:tcPr>
          <w:p w:rsidR="00BF7492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6" w:type="dxa"/>
            <w:vAlign w:val="center"/>
          </w:tcPr>
          <w:p w:rsidR="00BF7492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6" w:type="dxa"/>
            <w:vAlign w:val="center"/>
          </w:tcPr>
          <w:p w:rsidR="00BF7492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6" w:type="dxa"/>
            <w:vAlign w:val="center"/>
          </w:tcPr>
          <w:p w:rsidR="00BF7492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6" w:type="dxa"/>
            <w:vAlign w:val="center"/>
          </w:tcPr>
          <w:p w:rsidR="00BF7492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6" w:type="dxa"/>
            <w:vAlign w:val="center"/>
          </w:tcPr>
          <w:p w:rsidR="00BF7492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7" w:type="dxa"/>
            <w:vAlign w:val="center"/>
          </w:tcPr>
          <w:p w:rsidR="00BF7492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BF7492" w:rsidRPr="00BF7492" w:rsidTr="00BF7492">
        <w:trPr>
          <w:jc w:val="center"/>
        </w:trPr>
        <w:tc>
          <w:tcPr>
            <w:tcW w:w="704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97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9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9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9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9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9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9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9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9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9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9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7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7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7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7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BF7492" w:rsidRPr="00BF7492" w:rsidTr="00BF7492">
        <w:trPr>
          <w:jc w:val="center"/>
        </w:trPr>
        <w:tc>
          <w:tcPr>
            <w:tcW w:w="704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97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9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9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9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9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9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9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9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9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9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9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7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7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7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7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BF7492" w:rsidRPr="00BF7492" w:rsidTr="00BF7492">
        <w:trPr>
          <w:jc w:val="center"/>
        </w:trPr>
        <w:tc>
          <w:tcPr>
            <w:tcW w:w="704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97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9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9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9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9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9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9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9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9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9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9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7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7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77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BF7492" w:rsidRPr="00BF7492" w:rsidTr="00BF7492">
        <w:trPr>
          <w:cantSplit/>
          <w:trHeight w:val="3036"/>
          <w:jc w:val="center"/>
        </w:trPr>
        <w:tc>
          <w:tcPr>
            <w:tcW w:w="1501" w:type="dxa"/>
            <w:gridSpan w:val="2"/>
            <w:textDirection w:val="btLr"/>
            <w:vAlign w:val="center"/>
          </w:tcPr>
          <w:p w:rsidR="00BF7492" w:rsidRPr="00BF7492" w:rsidRDefault="00BF7492" w:rsidP="00BF7492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функции</w:t>
            </w:r>
          </w:p>
        </w:tc>
        <w:tc>
          <w:tcPr>
            <w:tcW w:w="496" w:type="dxa"/>
            <w:textDirection w:val="btLr"/>
            <w:vAlign w:val="center"/>
          </w:tcPr>
          <w:p w:rsidR="00BF7492" w:rsidRPr="00BF7492" w:rsidRDefault="00BF7492" w:rsidP="00BF7492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Константа 0</w:t>
            </w:r>
          </w:p>
        </w:tc>
        <w:tc>
          <w:tcPr>
            <w:tcW w:w="496" w:type="dxa"/>
            <w:textDirection w:val="btLr"/>
            <w:vAlign w:val="center"/>
          </w:tcPr>
          <w:p w:rsidR="00BF7492" w:rsidRPr="00BF7492" w:rsidRDefault="00BF7492" w:rsidP="00BF7492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Конъюнкция</w:t>
            </w:r>
          </w:p>
        </w:tc>
        <w:tc>
          <w:tcPr>
            <w:tcW w:w="496" w:type="dxa"/>
            <w:textDirection w:val="btLr"/>
            <w:vAlign w:val="center"/>
          </w:tcPr>
          <w:p w:rsidR="00BF7492" w:rsidRPr="00BF7492" w:rsidRDefault="00BF7492" w:rsidP="00BF7492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496" w:type="dxa"/>
            <w:textDirection w:val="btLr"/>
            <w:vAlign w:val="center"/>
          </w:tcPr>
          <w:p w:rsidR="00BF7492" w:rsidRPr="00BF7492" w:rsidRDefault="00BF7492" w:rsidP="00BF7492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496" w:type="dxa"/>
            <w:textDirection w:val="btLr"/>
            <w:vAlign w:val="center"/>
          </w:tcPr>
          <w:p w:rsidR="00BF7492" w:rsidRPr="00BF7492" w:rsidRDefault="00BF7492" w:rsidP="00BF7492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496" w:type="dxa"/>
            <w:textDirection w:val="btLr"/>
            <w:vAlign w:val="center"/>
          </w:tcPr>
          <w:p w:rsidR="00BF7492" w:rsidRPr="00BF7492" w:rsidRDefault="00BF7492" w:rsidP="00BF7492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496" w:type="dxa"/>
            <w:textDirection w:val="btLr"/>
            <w:vAlign w:val="center"/>
          </w:tcPr>
          <w:p w:rsidR="00BF7492" w:rsidRPr="00BF7492" w:rsidRDefault="00BF7492" w:rsidP="00BF7492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Исключающее ИЛИ</w:t>
            </w:r>
          </w:p>
        </w:tc>
        <w:tc>
          <w:tcPr>
            <w:tcW w:w="496" w:type="dxa"/>
            <w:textDirection w:val="btLr"/>
            <w:vAlign w:val="center"/>
          </w:tcPr>
          <w:p w:rsidR="00BF7492" w:rsidRPr="00BF7492" w:rsidRDefault="00BF7492" w:rsidP="00BF7492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Дизъюнкция</w:t>
            </w:r>
          </w:p>
        </w:tc>
        <w:tc>
          <w:tcPr>
            <w:tcW w:w="496" w:type="dxa"/>
            <w:textDirection w:val="btLr"/>
            <w:vAlign w:val="center"/>
          </w:tcPr>
          <w:p w:rsidR="00BF7492" w:rsidRPr="00BF7492" w:rsidRDefault="00BF7492" w:rsidP="00BF7492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ИЛИ – НЕ</w:t>
            </w:r>
          </w:p>
        </w:tc>
        <w:tc>
          <w:tcPr>
            <w:tcW w:w="496" w:type="dxa"/>
            <w:textDirection w:val="btLr"/>
            <w:vAlign w:val="center"/>
          </w:tcPr>
          <w:p w:rsidR="00BF7492" w:rsidRPr="00BF7492" w:rsidRDefault="00BF7492" w:rsidP="00BF7492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Исключающее ИЛИ – НЕ</w:t>
            </w:r>
          </w:p>
        </w:tc>
        <w:tc>
          <w:tcPr>
            <w:tcW w:w="576" w:type="dxa"/>
            <w:textDirection w:val="btLr"/>
            <w:vAlign w:val="center"/>
          </w:tcPr>
          <w:p w:rsidR="00BF7492" w:rsidRPr="00BF7492" w:rsidRDefault="00BF7492" w:rsidP="00BF7492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576" w:type="dxa"/>
            <w:textDirection w:val="btLr"/>
            <w:vAlign w:val="center"/>
          </w:tcPr>
          <w:p w:rsidR="00BF7492" w:rsidRPr="00BF7492" w:rsidRDefault="00BF7492" w:rsidP="00BF7492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576" w:type="dxa"/>
            <w:textDirection w:val="btLr"/>
            <w:vAlign w:val="center"/>
          </w:tcPr>
          <w:p w:rsidR="00BF7492" w:rsidRPr="00BF7492" w:rsidRDefault="00BF7492" w:rsidP="00BF7492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576" w:type="dxa"/>
            <w:textDirection w:val="btLr"/>
            <w:vAlign w:val="center"/>
          </w:tcPr>
          <w:p w:rsidR="00BF7492" w:rsidRPr="00BF7492" w:rsidRDefault="00BF7492" w:rsidP="00BF7492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576" w:type="dxa"/>
            <w:textDirection w:val="btLr"/>
            <w:vAlign w:val="center"/>
          </w:tcPr>
          <w:p w:rsidR="00BF7492" w:rsidRPr="00BF7492" w:rsidRDefault="00F0485B" w:rsidP="00BF7492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 – НЕ</w:t>
            </w:r>
          </w:p>
        </w:tc>
        <w:tc>
          <w:tcPr>
            <w:tcW w:w="577" w:type="dxa"/>
            <w:textDirection w:val="btLr"/>
            <w:vAlign w:val="center"/>
          </w:tcPr>
          <w:p w:rsidR="00BF7492" w:rsidRPr="00BF7492" w:rsidRDefault="00F0485B" w:rsidP="00BF7492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Константа 1</w:t>
            </w:r>
          </w:p>
        </w:tc>
      </w:tr>
    </w:tbl>
    <w:p w:rsidR="009338CC" w:rsidRPr="009338CC" w:rsidRDefault="009338CC" w:rsidP="009338CC">
      <w:pPr>
        <w:spacing w:before="360"/>
      </w:pPr>
    </w:p>
    <w:p w:rsidR="002F1E8F" w:rsidRDefault="002F1E8F" w:rsidP="002F1E8F">
      <w:pPr>
        <w:rPr>
          <w:sz w:val="36"/>
        </w:rPr>
      </w:pPr>
      <w:r>
        <w:br w:type="page"/>
      </w:r>
    </w:p>
    <w:p w:rsidR="002F1E8F" w:rsidRDefault="002F1E8F" w:rsidP="00B23052">
      <w:pPr>
        <w:pStyle w:val="1"/>
        <w:numPr>
          <w:ilvl w:val="0"/>
          <w:numId w:val="1"/>
        </w:numPr>
        <w:ind w:left="567" w:hanging="567"/>
      </w:pPr>
      <w:bookmarkStart w:id="26" w:name="_Toc168497941"/>
      <w:r>
        <w:lastRenderedPageBreak/>
        <w:t>Комбинационные схемы на основе базовых логических элементов.</w:t>
      </w:r>
      <w:bookmarkEnd w:id="26"/>
    </w:p>
    <w:p w:rsidR="003267DB" w:rsidRDefault="003267DB" w:rsidP="003267DB">
      <w:pPr>
        <w:ind w:firstLine="567"/>
      </w:pPr>
      <w:r>
        <w:t>Методика построения комбинационной схемы для заданной логической функции:</w:t>
      </w:r>
    </w:p>
    <w:p w:rsidR="003267DB" w:rsidRDefault="003267DB" w:rsidP="003267DB">
      <w:pPr>
        <w:ind w:firstLine="567"/>
      </w:pPr>
      <w:r>
        <w:t>Комбинационной называется схема, значение функции которой определяется только комбинацией значений входных переменных.</w:t>
      </w:r>
    </w:p>
    <w:p w:rsidR="00D321F5" w:rsidRDefault="003267DB" w:rsidP="003267DB">
      <w:pPr>
        <w:ind w:firstLine="567"/>
      </w:pPr>
      <w:r>
        <w:rPr>
          <w:lang w:val="en-US"/>
        </w:rPr>
        <w:t>EX</w:t>
      </w:r>
      <w:r>
        <w:t xml:space="preserve">: Пусть необходимо составить логическую схему, реализующую </w:t>
      </w:r>
      <w:proofErr w:type="gramStart"/>
      <w:r w:rsidR="00D321F5">
        <w:t>функцию</w:t>
      </w:r>
      <w:r w:rsidR="00D321F5" w:rsidRPr="00D321F5">
        <w:t xml:space="preserve"> </w:t>
      </w:r>
      <w:proofErr w:type="gramEnd"/>
      <m:oMath>
        <m:borderBox>
          <m:borderBoxPr>
            <m:ctrlPr>
              <w:rPr>
                <w:rFonts w:ascii="Cambria Math" w:hAnsi="Cambria Math"/>
                <w:i/>
              </w:rPr>
            </m:ctrlPr>
          </m:borderBoxPr>
          <m:e>
            <m:r>
              <w:rPr>
                <w:rFonts w:ascii="Cambria Math" w:hAnsi="Cambria Math"/>
              </w:rPr>
              <m:t>y=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∧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bar>
          </m:e>
        </m:borderBox>
      </m:oMath>
      <w:r w:rsidR="00D321F5">
        <w:t>.</w:t>
      </w:r>
    </w:p>
    <w:p w:rsidR="00D321F5" w:rsidRDefault="00D321F5" w:rsidP="00D321F5">
      <w:pPr>
        <w:jc w:val="center"/>
      </w:pPr>
      <w:r w:rsidRPr="00D609DD">
        <w:rPr>
          <w:rFonts w:eastAsiaTheme="minorEastAsia"/>
          <w:b/>
          <w:sz w:val="24"/>
          <w:u w:val="single"/>
        </w:rPr>
        <w:t>Рисунок стр. №</w:t>
      </w:r>
      <w:r>
        <w:rPr>
          <w:rFonts w:eastAsiaTheme="minorEastAsia"/>
          <w:b/>
          <w:sz w:val="24"/>
          <w:u w:val="single"/>
        </w:rPr>
        <w:t>26</w:t>
      </w:r>
      <w:r w:rsidRPr="00D609DD">
        <w:rPr>
          <w:rFonts w:eastAsiaTheme="minorEastAsia"/>
          <w:b/>
          <w:sz w:val="24"/>
          <w:u w:val="single"/>
        </w:rPr>
        <w:t xml:space="preserve"> (</w:t>
      </w:r>
      <w:r>
        <w:rPr>
          <w:rFonts w:eastAsiaTheme="minorEastAsia"/>
          <w:b/>
          <w:sz w:val="24"/>
          <w:u w:val="single"/>
        </w:rPr>
        <w:t>методичка</w:t>
      </w:r>
      <w:r w:rsidRPr="00D609DD">
        <w:rPr>
          <w:rFonts w:eastAsiaTheme="minorEastAsia"/>
          <w:b/>
          <w:sz w:val="24"/>
          <w:u w:val="single"/>
        </w:rPr>
        <w:t>)</w:t>
      </w:r>
    </w:p>
    <w:p w:rsidR="00D321F5" w:rsidRDefault="00D321F5" w:rsidP="002F1E8F"/>
    <w:p w:rsidR="002F1E8F" w:rsidRDefault="002F1E8F" w:rsidP="002F1E8F">
      <w:pPr>
        <w:rPr>
          <w:sz w:val="36"/>
        </w:rPr>
      </w:pPr>
      <w:r>
        <w:br w:type="page"/>
      </w:r>
    </w:p>
    <w:p w:rsidR="002F1E8F" w:rsidRDefault="002F1E8F" w:rsidP="00B23052">
      <w:pPr>
        <w:pStyle w:val="1"/>
        <w:numPr>
          <w:ilvl w:val="0"/>
          <w:numId w:val="1"/>
        </w:numPr>
        <w:ind w:left="567" w:hanging="567"/>
      </w:pPr>
      <w:bookmarkStart w:id="27" w:name="_Toc168497942"/>
      <w:r>
        <w:lastRenderedPageBreak/>
        <w:t>Законы алгебры логики в комбинационных схемах.</w:t>
      </w:r>
      <w:bookmarkEnd w:id="27"/>
    </w:p>
    <w:p w:rsidR="00693B0D" w:rsidRPr="00693B0D" w:rsidRDefault="00693B0D" w:rsidP="00693B0D">
      <w:pPr>
        <w:pStyle w:val="a5"/>
        <w:numPr>
          <w:ilvl w:val="0"/>
          <w:numId w:val="22"/>
        </w:numPr>
        <w:ind w:left="567" w:hanging="567"/>
      </w:pPr>
      <w:r>
        <w:t>Переместительный:</w:t>
      </w:r>
    </w:p>
    <w:p w:rsidR="00235B56" w:rsidRPr="00693B0D" w:rsidRDefault="00363552" w:rsidP="00693B0D">
      <m:oMath>
        <m:borderBox>
          <m:borderBoxPr>
            <m:ctrlPr>
              <w:rPr>
                <w:rFonts w:ascii="Cambria Math" w:hAnsi="Cambria Math"/>
                <w:i/>
              </w:rPr>
            </m:ctrlPr>
          </m:borderBox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∧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eastAsiaTheme="minorEastAsia" w:hAnsi="Cambria Math"/>
                <w:lang w:val="en-US"/>
              </w:rPr>
              <m:t>≡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∧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=y</m:t>
            </m:r>
          </m:e>
        </m:borderBox>
      </m:oMath>
      <w:r w:rsidR="00693B0D" w:rsidRPr="00693B0D">
        <w:rPr>
          <w:rFonts w:eastAsiaTheme="minorEastAsia"/>
          <w:lang w:val="en-US"/>
        </w:rPr>
        <w:t>;</w:t>
      </w:r>
    </w:p>
    <w:p w:rsidR="00693B0D" w:rsidRPr="00693B0D" w:rsidRDefault="00693B0D" w:rsidP="00693B0D">
      <w:pPr>
        <w:pStyle w:val="a5"/>
        <w:numPr>
          <w:ilvl w:val="0"/>
          <w:numId w:val="22"/>
        </w:numPr>
        <w:ind w:left="567" w:hanging="567"/>
      </w:pPr>
      <w:r>
        <w:t>Сочетательный:</w:t>
      </w:r>
    </w:p>
    <w:p w:rsidR="00693B0D" w:rsidRPr="00693B0D" w:rsidRDefault="00363552" w:rsidP="00693B0D">
      <m:oMath>
        <m:borderBox>
          <m:borderBoxPr>
            <m:ctrlPr>
              <w:rPr>
                <w:rFonts w:ascii="Cambria Math" w:hAnsi="Cambria Math"/>
                <w:i/>
              </w:rPr>
            </m:ctrlPr>
          </m:borderBox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∧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∧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=y≡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∧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∧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=y</m:t>
            </m:r>
          </m:e>
        </m:borderBox>
      </m:oMath>
      <w:r w:rsidR="00693B0D" w:rsidRPr="00693B0D">
        <w:rPr>
          <w:rFonts w:eastAsiaTheme="minorEastAsia"/>
          <w:lang w:val="en-US"/>
        </w:rPr>
        <w:t>;</w:t>
      </w:r>
    </w:p>
    <w:p w:rsidR="00693B0D" w:rsidRDefault="00AA2078" w:rsidP="00693B0D">
      <w:pPr>
        <w:pStyle w:val="a5"/>
        <w:numPr>
          <w:ilvl w:val="0"/>
          <w:numId w:val="22"/>
        </w:numPr>
        <w:ind w:left="567" w:hanging="567"/>
      </w:pPr>
      <w:r>
        <w:t>Распределительный:</w:t>
      </w:r>
    </w:p>
    <w:p w:rsidR="00AA2078" w:rsidRPr="00AA2078" w:rsidRDefault="00363552" w:rsidP="00AA2078">
      <w:pPr>
        <w:rPr>
          <w:i/>
          <w:lang w:val="en-US"/>
        </w:rPr>
      </w:pPr>
      <m:oMath>
        <m:borderBox>
          <m:borderBoxPr>
            <m:ctrlPr>
              <w:rPr>
                <w:rFonts w:ascii="Cambria Math" w:hAnsi="Cambria Math"/>
                <w:i/>
              </w:rPr>
            </m:ctrlPr>
          </m:borderBox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∧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=y</m:t>
            </m:r>
            <m:r>
              <w:rPr>
                <w:rFonts w:ascii="Cambria Math" w:eastAsiaTheme="minorEastAsia" w:hAnsi="Cambria Math"/>
              </w:rPr>
              <m:t>≡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∧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∨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∧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=y</m:t>
            </m:r>
          </m:e>
        </m:borderBox>
      </m:oMath>
      <w:r w:rsidR="00AA2078" w:rsidRPr="00AA2078">
        <w:rPr>
          <w:rFonts w:eastAsiaTheme="minorEastAsia"/>
          <w:lang w:val="en-US"/>
        </w:rPr>
        <w:t>;</w:t>
      </w:r>
    </w:p>
    <w:p w:rsidR="00AA2078" w:rsidRDefault="00AA2078" w:rsidP="00693B0D">
      <w:pPr>
        <w:pStyle w:val="a5"/>
        <w:numPr>
          <w:ilvl w:val="0"/>
          <w:numId w:val="22"/>
        </w:numPr>
        <w:ind w:left="567" w:hanging="567"/>
      </w:pPr>
      <w:r>
        <w:t>Инверсии (де Моргана):</w:t>
      </w:r>
    </w:p>
    <w:p w:rsidR="00AA2078" w:rsidRPr="00AA2078" w:rsidRDefault="00363552" w:rsidP="00AA2078">
      <w:pPr>
        <w:rPr>
          <w:lang w:val="en-US"/>
        </w:rPr>
      </w:pPr>
      <m:oMath>
        <m:borderBox>
          <m:borderBoxPr>
            <m:ctrlPr>
              <w:rPr>
                <w:rFonts w:ascii="Cambria Math" w:hAnsi="Cambria Math"/>
                <w:i/>
              </w:rPr>
            </m:ctrlPr>
          </m:borderBox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∧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bar>
            <m:r>
              <w:rPr>
                <w:rFonts w:ascii="Cambria Math" w:eastAsiaTheme="minorEastAsia" w:hAnsi="Cambria Math"/>
              </w:rPr>
              <m:t>=</m:t>
            </m:r>
            <m:r>
              <w:rPr>
                <w:rFonts w:ascii="Cambria Math" w:eastAsiaTheme="minorEastAsia" w:hAnsi="Cambria Math"/>
                <w:lang w:val="en-US"/>
              </w:rPr>
              <m:t>y≡</m:t>
            </m:r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e>
            </m:bar>
            <m:r>
              <w:rPr>
                <w:rFonts w:ascii="Cambria Math" w:eastAsiaTheme="minorEastAsia" w:hAnsi="Cambria Math"/>
                <w:lang w:val="en-US"/>
              </w:rPr>
              <m:t>∨</m:t>
            </m:r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e>
            </m:bar>
            <m:r>
              <w:rPr>
                <w:rFonts w:ascii="Cambria Math" w:eastAsiaTheme="minorEastAsia" w:hAnsi="Cambria Math"/>
                <w:lang w:val="en-US"/>
              </w:rPr>
              <m:t>=y</m:t>
            </m:r>
          </m:e>
        </m:borderBox>
      </m:oMath>
      <w:r w:rsidR="00AA2078">
        <w:rPr>
          <w:rFonts w:eastAsiaTheme="minorEastAsia"/>
          <w:lang w:val="en-US"/>
        </w:rPr>
        <w:t>;</w:t>
      </w:r>
    </w:p>
    <w:p w:rsidR="00AA2078" w:rsidRDefault="00AA2078" w:rsidP="00693B0D">
      <w:pPr>
        <w:pStyle w:val="a5"/>
        <w:numPr>
          <w:ilvl w:val="0"/>
          <w:numId w:val="22"/>
        </w:numPr>
        <w:ind w:left="567" w:hanging="567"/>
      </w:pPr>
      <w:r>
        <w:t>Повторения:</w:t>
      </w:r>
    </w:p>
    <w:p w:rsidR="00AA2078" w:rsidRDefault="00363552" w:rsidP="00AA2078">
      <m:oMath>
        <m:borderBox>
          <m:borderBoxPr>
            <m:ctrlPr>
              <w:rPr>
                <w:rFonts w:ascii="Cambria Math" w:hAnsi="Cambria Math"/>
                <w:i/>
              </w:rPr>
            </m:ctrlPr>
          </m:borderBox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∧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…∧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≡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borderBox>
      </m:oMath>
      <w:r w:rsidR="00AA2078">
        <w:t>;</w:t>
      </w:r>
    </w:p>
    <w:p w:rsidR="00AA2078" w:rsidRDefault="00AA2078" w:rsidP="00693B0D">
      <w:pPr>
        <w:pStyle w:val="a5"/>
        <w:numPr>
          <w:ilvl w:val="0"/>
          <w:numId w:val="22"/>
        </w:numPr>
        <w:ind w:left="567" w:hanging="567"/>
      </w:pPr>
      <w:r>
        <w:t>Двойного отрицания:</w:t>
      </w:r>
    </w:p>
    <w:p w:rsidR="00AA2078" w:rsidRPr="00AA2078" w:rsidRDefault="00363552" w:rsidP="00AA2078">
      <w:pPr>
        <w:rPr>
          <w:lang w:val="en-US"/>
        </w:rPr>
      </w:pPr>
      <m:oMath>
        <m:borderBox>
          <m:borderBoxPr>
            <m:ctrlPr>
              <w:rPr>
                <w:rFonts w:ascii="Cambria Math" w:hAnsi="Cambria Math"/>
                <w:i/>
                <w:lang w:val="en-US"/>
              </w:rPr>
            </m:ctrlPr>
          </m:borderBox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bar>
              </m:e>
            </m:bar>
            <m:r>
              <w:rPr>
                <w:rFonts w:ascii="Cambria Math" w:hAnsi="Cambria Math"/>
                <w:lang w:val="en-US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borderBox>
      </m:oMath>
      <w:r w:rsidR="00AA2078">
        <w:rPr>
          <w:lang w:val="en-US"/>
        </w:rPr>
        <w:t>;</w:t>
      </w:r>
    </w:p>
    <w:p w:rsidR="00AA2078" w:rsidRDefault="00AA2078" w:rsidP="00693B0D">
      <w:pPr>
        <w:pStyle w:val="a5"/>
        <w:numPr>
          <w:ilvl w:val="0"/>
          <w:numId w:val="22"/>
        </w:numPr>
        <w:ind w:left="567" w:hanging="567"/>
      </w:pPr>
      <w:r>
        <w:t>Склеивания:</w:t>
      </w:r>
    </w:p>
    <w:p w:rsidR="0038756D" w:rsidRPr="00D16D0E" w:rsidRDefault="00363552" w:rsidP="0038756D">
      <w:pPr>
        <w:rPr>
          <w:lang w:val="en-US"/>
        </w:rPr>
      </w:pPr>
      <m:oMath>
        <m:borderBox>
          <m:borderBoxPr>
            <m:ctrlPr>
              <w:rPr>
                <w:rFonts w:ascii="Cambria Math" w:hAnsi="Cambria Math"/>
                <w:i/>
                <w:lang w:val="en-US"/>
              </w:rPr>
            </m:ctrlPr>
          </m:borderBox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  <w:lang w:val="en-US"/>
              </w:rPr>
              <m:t>∧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∨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bar>
              </m:e>
            </m:d>
            <m:r>
              <w:rPr>
                <w:rFonts w:ascii="Cambria Math" w:hAnsi="Cambria Math"/>
                <w:lang w:val="en-US"/>
              </w:rPr>
              <m:t>≡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borderBox>
      </m:oMath>
      <w:r w:rsidR="00D16D0E">
        <w:rPr>
          <w:lang w:val="en-US"/>
        </w:rPr>
        <w:t>;</w:t>
      </w:r>
    </w:p>
    <w:p w:rsidR="000F3630" w:rsidRDefault="000F3630" w:rsidP="000F3630">
      <w:pPr>
        <w:pStyle w:val="a5"/>
        <w:numPr>
          <w:ilvl w:val="0"/>
          <w:numId w:val="22"/>
        </w:numPr>
        <w:ind w:left="567" w:hanging="567"/>
      </w:pPr>
      <w:r>
        <w:t>Поглощения:</w:t>
      </w:r>
    </w:p>
    <w:p w:rsidR="000F3630" w:rsidRDefault="00363552" w:rsidP="000F3630">
      <m:oMath>
        <m:borderBox>
          <m:borderBoxPr>
            <m:ctrlPr>
              <w:rPr>
                <w:rFonts w:ascii="Cambria Math" w:hAnsi="Cambria Math"/>
                <w:i/>
                <w:lang w:val="en-US"/>
              </w:rPr>
            </m:ctrlPr>
          </m:borderBox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∧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≡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borderBox>
      </m:oMath>
      <w:r w:rsidR="000F3630" w:rsidRPr="000F3630">
        <w:t>;</w:t>
      </w:r>
    </w:p>
    <w:p w:rsidR="001B69F2" w:rsidRPr="001B69F2" w:rsidRDefault="00363552" w:rsidP="000F3630">
      <w:pPr>
        <w:rPr>
          <w:lang w:val="en-US"/>
        </w:rPr>
      </w:pPr>
      <m:oMath>
        <m:borderBox>
          <m:borderBoxPr>
            <m:ctrlPr>
              <w:rPr>
                <w:rFonts w:ascii="Cambria Math" w:hAnsi="Cambria Math"/>
                <w:i/>
                <w:lang w:val="en-US"/>
              </w:rPr>
            </m:ctrlPr>
          </m:borderBox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∧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bar>
                <m:r>
                  <w:rPr>
                    <w:rFonts w:ascii="Cambria Math" w:hAnsi="Cambria Math"/>
                    <w:lang w:val="en-US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  <w:lang w:val="en-US"/>
              </w:rPr>
              <m:t>≡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∧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e>
            </m:d>
          </m:e>
        </m:borderBox>
      </m:oMath>
      <w:r w:rsidR="001B69F2">
        <w:rPr>
          <w:lang w:val="en-US"/>
        </w:rPr>
        <w:t>;</w:t>
      </w:r>
    </w:p>
    <w:p w:rsidR="00AA2078" w:rsidRDefault="000F3630" w:rsidP="000F3630">
      <w:pPr>
        <w:pStyle w:val="a5"/>
        <w:numPr>
          <w:ilvl w:val="0"/>
          <w:numId w:val="22"/>
        </w:numPr>
        <w:ind w:left="567" w:hanging="567"/>
      </w:pPr>
      <w:r>
        <w:t>Соотношения с 0 и 1:</w:t>
      </w:r>
    </w:p>
    <w:p w:rsidR="000F3630" w:rsidRPr="00BA419D" w:rsidRDefault="00363552" w:rsidP="000F3630">
      <m:oMath>
        <m:borderBox>
          <m:borderBoxPr>
            <m:ctrlPr>
              <w:rPr>
                <w:rFonts w:ascii="Cambria Math" w:hAnsi="Cambria Math"/>
                <w:i/>
                <w:lang w:val="en-US"/>
              </w:rPr>
            </m:ctrlPr>
          </m:borderBox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∧0=0</m:t>
            </m:r>
          </m:e>
        </m:borderBox>
      </m:oMath>
      <w:r w:rsidR="00BA419D" w:rsidRPr="00BA419D">
        <w:t xml:space="preserve">; </w:t>
      </w:r>
      <m:oMath>
        <m:borderBox>
          <m:borderBoxPr>
            <m:ctrlPr>
              <w:rPr>
                <w:rFonts w:ascii="Cambria Math" w:hAnsi="Cambria Math"/>
                <w:i/>
                <w:lang w:val="en-US"/>
              </w:rPr>
            </m:ctrlPr>
          </m:borderBox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∧1=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borderBox>
      </m:oMath>
      <w:r w:rsidR="00BA419D" w:rsidRPr="00BA419D">
        <w:t xml:space="preserve">; </w:t>
      </w:r>
      <m:oMath>
        <m:borderBox>
          <m:borderBoxPr>
            <m:ctrlPr>
              <w:rPr>
                <w:rFonts w:ascii="Cambria Math" w:hAnsi="Cambria Math"/>
                <w:i/>
                <w:lang w:val="en-US"/>
              </w:rPr>
            </m:ctrlPr>
          </m:borderBox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∧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bar>
            <m:r>
              <w:rPr>
                <w:rFonts w:ascii="Cambria Math" w:hAnsi="Cambria Math"/>
              </w:rPr>
              <m:t>=0</m:t>
            </m:r>
          </m:e>
        </m:borderBox>
      </m:oMath>
      <w:r w:rsidR="00BA419D" w:rsidRPr="00BA419D">
        <w:t>;</w:t>
      </w:r>
    </w:p>
    <w:p w:rsidR="00BA419D" w:rsidRPr="00BA419D" w:rsidRDefault="00363552" w:rsidP="000F3630">
      <m:oMath>
        <m:borderBox>
          <m:borderBoxPr>
            <m:ctrlPr>
              <w:rPr>
                <w:rFonts w:ascii="Cambria Math" w:hAnsi="Cambria Math"/>
                <w:i/>
                <w:lang w:val="en-US"/>
              </w:rPr>
            </m:ctrlPr>
          </m:borderBox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∨0=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borderBox>
      </m:oMath>
      <w:r w:rsidR="00BA419D" w:rsidRPr="00BA419D">
        <w:t xml:space="preserve">; </w:t>
      </w:r>
      <m:oMath>
        <m:borderBox>
          <m:borderBoxPr>
            <m:ctrlPr>
              <w:rPr>
                <w:rFonts w:ascii="Cambria Math" w:hAnsi="Cambria Math"/>
                <w:i/>
                <w:lang w:val="en-US"/>
              </w:rPr>
            </m:ctrlPr>
          </m:borderBox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∨1=1</m:t>
            </m:r>
          </m:e>
        </m:borderBox>
      </m:oMath>
      <w:r w:rsidR="00BA419D" w:rsidRPr="00BA419D">
        <w:t xml:space="preserve">; </w:t>
      </w:r>
      <m:oMath>
        <m:borderBox>
          <m:borderBoxPr>
            <m:ctrlPr>
              <w:rPr>
                <w:rFonts w:ascii="Cambria Math" w:hAnsi="Cambria Math"/>
                <w:i/>
                <w:lang w:val="en-US"/>
              </w:rPr>
            </m:ctrlPr>
          </m:borderBox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∨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bar>
            <m:r>
              <w:rPr>
                <w:rFonts w:ascii="Cambria Math" w:hAnsi="Cambria Math"/>
              </w:rPr>
              <m:t>=1</m:t>
            </m:r>
          </m:e>
        </m:borderBox>
      </m:oMath>
      <w:r w:rsidR="00BA419D" w:rsidRPr="00BA419D">
        <w:t>;</w:t>
      </w:r>
    </w:p>
    <w:p w:rsidR="002F1E8F" w:rsidRDefault="002F1E8F" w:rsidP="002F1E8F">
      <w:pPr>
        <w:rPr>
          <w:sz w:val="36"/>
        </w:rPr>
      </w:pPr>
      <w:r>
        <w:br w:type="page"/>
      </w:r>
    </w:p>
    <w:p w:rsidR="00E95320" w:rsidRDefault="00E95320" w:rsidP="00B23052">
      <w:pPr>
        <w:pStyle w:val="1"/>
        <w:numPr>
          <w:ilvl w:val="0"/>
          <w:numId w:val="1"/>
        </w:numPr>
        <w:ind w:left="567" w:hanging="567"/>
      </w:pPr>
      <w:bookmarkStart w:id="28" w:name="_Toc168497943"/>
      <w:r>
        <w:lastRenderedPageBreak/>
        <w:t>Одноразрядные полусумматор и сумматор.</w:t>
      </w:r>
      <w:bookmarkEnd w:id="28"/>
    </w:p>
    <w:p w:rsidR="009040C2" w:rsidRPr="009040C2" w:rsidRDefault="009040C2" w:rsidP="009040C2">
      <w:pPr>
        <w:ind w:firstLine="567"/>
      </w:pPr>
      <w:r w:rsidRPr="009040C2">
        <w:t>Сумматор – комбинационная схема,</w:t>
      </w:r>
      <w:r>
        <w:t xml:space="preserve"> выполняющая арифметическое сло</w:t>
      </w:r>
      <w:r w:rsidRPr="009040C2">
        <w:t>жение двоичных чисел. В работе изучаются однораз</w:t>
      </w:r>
      <w:r>
        <w:t>рядные полусумматор и сумматор</w:t>
      </w:r>
      <w:r w:rsidRPr="009040C2">
        <w:t>;</w:t>
      </w:r>
    </w:p>
    <w:p w:rsidR="009040C2" w:rsidRDefault="009040C2" w:rsidP="009040C2">
      <w:pPr>
        <w:ind w:firstLine="567"/>
      </w:pPr>
      <w:r w:rsidRPr="009040C2">
        <w:t>Полусумматор предназначен для сложения кодов младших разрядов двух многоразрядных двоичных чисел и имеет два входа для складываемых разрядов и два выхода, на которых формируется резуль</w:t>
      </w:r>
      <w:r>
        <w:t>тат сложения - сумма и перенос;</w:t>
      </w:r>
    </w:p>
    <w:p w:rsidR="00BB6F91" w:rsidRDefault="009040C2" w:rsidP="009040C2">
      <w:pPr>
        <w:ind w:firstLine="567"/>
      </w:pPr>
      <w:r w:rsidRPr="009040C2">
        <w:t>Логические функции для выходов полусумматора имеют вид:</w:t>
      </w:r>
    </w:p>
    <w:p w:rsidR="009040C2" w:rsidRDefault="00363552" w:rsidP="00D65965">
      <w:pPr>
        <w:jc w:val="center"/>
        <w:rPr>
          <w:lang w:val="en-US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/>
                  <w:lang w:val="en-US"/>
                </w:rPr>
                <m:t>S=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∧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∨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∧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⊕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borderBox>
        </m:oMath>
      </m:oMathPara>
    </w:p>
    <w:p w:rsidR="009040C2" w:rsidRPr="00D65965" w:rsidRDefault="00363552" w:rsidP="00D65965">
      <w:pPr>
        <w:jc w:val="center"/>
        <w:rPr>
          <w:rFonts w:eastAsiaTheme="minorEastAsia"/>
          <w:lang w:val="en-US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/>
                  <w:lang w:val="en-US"/>
                </w:rPr>
                <m:t>P=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borderBox>
        </m:oMath>
      </m:oMathPara>
    </w:p>
    <w:p w:rsidR="00524C0B" w:rsidRDefault="00524C0B" w:rsidP="00524C0B">
      <w:pPr>
        <w:ind w:firstLine="567"/>
      </w:pPr>
      <w:r w:rsidRPr="00524C0B">
        <w:t>где x</w:t>
      </w:r>
      <w:r w:rsidRPr="00524C0B">
        <w:rPr>
          <w:vertAlign w:val="subscript"/>
        </w:rPr>
        <w:t>0</w:t>
      </w:r>
      <w:r w:rsidRPr="00524C0B">
        <w:t xml:space="preserve"> и x</w:t>
      </w:r>
      <w:r w:rsidRPr="00524C0B">
        <w:rPr>
          <w:vertAlign w:val="subscript"/>
        </w:rPr>
        <w:t>1</w:t>
      </w:r>
      <w:r w:rsidRPr="00524C0B">
        <w:t xml:space="preserve"> – </w:t>
      </w:r>
      <w:r>
        <w:t>разряды слагаемых; S</w:t>
      </w:r>
      <w:r w:rsidRPr="00524C0B">
        <w:t xml:space="preserve"> – сумма</w:t>
      </w:r>
      <w:r>
        <w:t xml:space="preserve">; </w:t>
      </w:r>
      <w:r>
        <w:rPr>
          <w:lang w:val="en-US"/>
        </w:rPr>
        <w:t>P</w:t>
      </w:r>
      <w:r w:rsidRPr="00524C0B">
        <w:t xml:space="preserve"> – пере</w:t>
      </w:r>
      <w:r>
        <w:t>нос в старший разряд.</w:t>
      </w:r>
    </w:p>
    <w:p w:rsidR="00114601" w:rsidRPr="006B1526" w:rsidRDefault="006B1526" w:rsidP="00114601">
      <w:pPr>
        <w:ind w:firstLine="567"/>
      </w:pPr>
      <w:r>
        <w:t>С</w:t>
      </w:r>
      <w:r w:rsidR="00524C0B" w:rsidRPr="00524C0B">
        <w:t>хема полусумматора</w:t>
      </w:r>
      <w:r w:rsidR="00114601" w:rsidRPr="006B1526">
        <w:t>:</w:t>
      </w:r>
    </w:p>
    <w:p w:rsidR="00114601" w:rsidRDefault="006B1526" w:rsidP="006B1526">
      <w:pPr>
        <w:jc w:val="center"/>
        <w:rPr>
          <w:rFonts w:eastAsiaTheme="minorEastAsia"/>
          <w:b/>
          <w:sz w:val="24"/>
          <w:u w:val="single"/>
        </w:rPr>
      </w:pPr>
      <w:r w:rsidRPr="00D609DD">
        <w:rPr>
          <w:rFonts w:eastAsiaTheme="minorEastAsia"/>
          <w:b/>
          <w:sz w:val="24"/>
          <w:u w:val="single"/>
        </w:rPr>
        <w:t>Рисунок стр. №</w:t>
      </w:r>
      <w:r>
        <w:rPr>
          <w:rFonts w:eastAsiaTheme="minorEastAsia"/>
          <w:b/>
          <w:sz w:val="24"/>
          <w:u w:val="single"/>
        </w:rPr>
        <w:t>38</w:t>
      </w:r>
      <w:r w:rsidRPr="00D609DD">
        <w:rPr>
          <w:rFonts w:eastAsiaTheme="minorEastAsia"/>
          <w:b/>
          <w:sz w:val="24"/>
          <w:u w:val="single"/>
        </w:rPr>
        <w:t xml:space="preserve"> (</w:t>
      </w:r>
      <w:r>
        <w:rPr>
          <w:rFonts w:eastAsiaTheme="minorEastAsia"/>
          <w:b/>
          <w:sz w:val="24"/>
          <w:u w:val="single"/>
        </w:rPr>
        <w:t>методичка</w:t>
      </w:r>
      <w:r w:rsidRPr="00D609DD">
        <w:rPr>
          <w:rFonts w:eastAsiaTheme="minorEastAsia"/>
          <w:b/>
          <w:sz w:val="24"/>
          <w:u w:val="single"/>
        </w:rPr>
        <w:t>)</w:t>
      </w:r>
    </w:p>
    <w:p w:rsidR="006B1526" w:rsidRDefault="006B1526" w:rsidP="006B1526">
      <w:pPr>
        <w:ind w:firstLine="567"/>
      </w:pPr>
      <w:r>
        <w:t>Полный одноразрядный двоичный сумматор предназначен для сложения кодов любых одноименных разрядов двух двоичных чисел. Имеет два входа для подачи кодов разрядов складываемых чисел и вход для подачи кода переноса из предыдущего разряда. Результат сложения формируется на выходе, соответствующем разряду складываемых чисел, и на выходе переноса в старший разряд по отношению к складываемым разрядам. Логическая функция одноразрядного сумматора имеет вид:</w:t>
      </w:r>
    </w:p>
    <w:p w:rsidR="006B1526" w:rsidRDefault="00363552" w:rsidP="006B1526">
      <w:pPr>
        <w:jc w:val="center"/>
      </w:pPr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r>
                <w:rPr>
                  <w:rFonts w:ascii="Cambria Math" w:hAnsi="Cambria Math"/>
                </w:rPr>
                <m:t>S=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⊕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⊕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borderBox>
        </m:oMath>
      </m:oMathPara>
    </w:p>
    <w:p w:rsidR="006B1526" w:rsidRPr="006B1526" w:rsidRDefault="00363552" w:rsidP="006B1526">
      <w:pPr>
        <w:jc w:val="center"/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⊕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borderBox>
        </m:oMath>
      </m:oMathPara>
    </w:p>
    <w:p w:rsidR="006B1526" w:rsidRDefault="006B1526" w:rsidP="006B1526">
      <w:pPr>
        <w:ind w:firstLine="567"/>
      </w:pPr>
      <w:r>
        <w:t>где x</w:t>
      </w:r>
      <w:r w:rsidRPr="006B1526">
        <w:rPr>
          <w:vertAlign w:val="subscript"/>
        </w:rPr>
        <w:t>0</w:t>
      </w:r>
      <w:r>
        <w:t>, x</w:t>
      </w:r>
      <w:r w:rsidRPr="006B1526">
        <w:rPr>
          <w:vertAlign w:val="subscript"/>
        </w:rPr>
        <w:t>1</w:t>
      </w:r>
      <w:r>
        <w:t xml:space="preserve"> – одноименные разряды слагаемых; </w:t>
      </w:r>
      <w:r>
        <w:rPr>
          <w:lang w:val="en-US"/>
        </w:rPr>
        <w:t>S</w:t>
      </w:r>
      <w:r>
        <w:t xml:space="preserve"> – сумма с учетом переноса из предыдущего разряда; p</w:t>
      </w:r>
      <w:r w:rsidRPr="001A3DC7">
        <w:rPr>
          <w:vertAlign w:val="subscript"/>
        </w:rPr>
        <w:t>i+1</w:t>
      </w:r>
      <w:r>
        <w:t xml:space="preserve"> – перенос в следующий разряд.</w:t>
      </w:r>
    </w:p>
    <w:p w:rsidR="006B1526" w:rsidRDefault="006B1526" w:rsidP="006B1526">
      <w:pPr>
        <w:ind w:firstLine="567"/>
      </w:pPr>
      <w:r>
        <w:t>Схема сумматора:</w:t>
      </w:r>
    </w:p>
    <w:p w:rsidR="006B1526" w:rsidRPr="006B1526" w:rsidRDefault="006B1526" w:rsidP="006B1526">
      <w:pPr>
        <w:jc w:val="center"/>
      </w:pPr>
      <w:r w:rsidRPr="00D609DD">
        <w:rPr>
          <w:rFonts w:eastAsiaTheme="minorEastAsia"/>
          <w:b/>
          <w:sz w:val="24"/>
          <w:u w:val="single"/>
        </w:rPr>
        <w:t>Рисунок стр. №</w:t>
      </w:r>
      <w:r>
        <w:rPr>
          <w:rFonts w:eastAsiaTheme="minorEastAsia"/>
          <w:b/>
          <w:sz w:val="24"/>
          <w:u w:val="single"/>
        </w:rPr>
        <w:t>39</w:t>
      </w:r>
      <w:r w:rsidRPr="00D609DD">
        <w:rPr>
          <w:rFonts w:eastAsiaTheme="minorEastAsia"/>
          <w:b/>
          <w:sz w:val="24"/>
          <w:u w:val="single"/>
        </w:rPr>
        <w:t xml:space="preserve"> (</w:t>
      </w:r>
      <w:r>
        <w:rPr>
          <w:rFonts w:eastAsiaTheme="minorEastAsia"/>
          <w:b/>
          <w:sz w:val="24"/>
          <w:u w:val="single"/>
        </w:rPr>
        <w:t>методичка</w:t>
      </w:r>
      <w:r w:rsidRPr="00D609DD">
        <w:rPr>
          <w:rFonts w:eastAsiaTheme="minorEastAsia"/>
          <w:b/>
          <w:sz w:val="24"/>
          <w:u w:val="single"/>
        </w:rPr>
        <w:t>)</w:t>
      </w:r>
    </w:p>
    <w:p w:rsidR="00E95320" w:rsidRDefault="00E95320" w:rsidP="00E95320">
      <w:pPr>
        <w:rPr>
          <w:sz w:val="36"/>
        </w:rPr>
      </w:pPr>
      <w:r>
        <w:br w:type="page"/>
      </w:r>
    </w:p>
    <w:p w:rsidR="00E95320" w:rsidRDefault="00E95320" w:rsidP="00B23052">
      <w:pPr>
        <w:pStyle w:val="1"/>
        <w:numPr>
          <w:ilvl w:val="0"/>
          <w:numId w:val="1"/>
        </w:numPr>
        <w:ind w:left="567" w:hanging="567"/>
      </w:pPr>
      <w:bookmarkStart w:id="29" w:name="_Toc168497944"/>
      <w:r>
        <w:lastRenderedPageBreak/>
        <w:t>Преобразователь кода и дешифратор.</w:t>
      </w:r>
      <w:bookmarkEnd w:id="29"/>
    </w:p>
    <w:p w:rsidR="00BA3488" w:rsidRDefault="00E11F51" w:rsidP="00BA3488">
      <w:pPr>
        <w:ind w:firstLine="567"/>
      </w:pPr>
      <w:r>
        <w:t>Преобразователь кода – комбинационное устройство, предназначенное для изменения вида кодирования информации, т. е. каждой комбинации «0» и «1» на входах устройства соответствует с</w:t>
      </w:r>
      <w:r w:rsidR="00BA3488">
        <w:t>трого определенная другая комби</w:t>
      </w:r>
      <w:r>
        <w:t>нация «0» и «1» на выходах устройства. По каждому выходу преобразователя выполняется своя заданная логичес</w:t>
      </w:r>
      <w:r w:rsidR="00BA3488">
        <w:t>кая функция.</w:t>
      </w:r>
    </w:p>
    <w:p w:rsidR="00BA3488" w:rsidRDefault="00BA3488" w:rsidP="00BA3488">
      <w:pPr>
        <w:ind w:firstLine="567"/>
      </w:pPr>
      <w:r>
        <w:t>Два типа преобразователей:</w:t>
      </w:r>
    </w:p>
    <w:p w:rsidR="00BA3488" w:rsidRDefault="00BA3488" w:rsidP="00BA3488">
      <w:pPr>
        <w:pStyle w:val="a5"/>
        <w:numPr>
          <w:ilvl w:val="0"/>
          <w:numId w:val="14"/>
        </w:numPr>
        <w:ind w:left="1134" w:hanging="567"/>
      </w:pPr>
      <w:r>
        <w:t>Дешифратор –</w:t>
      </w:r>
      <w:r w:rsidR="00E11F51">
        <w:t xml:space="preserve"> преобразователь двоичного кода в позиционный код: каждому двоичному числу на входе соответствует выходной сигнал строго на одном выходе устройства. Дешифратор активирует выход, опре</w:t>
      </w:r>
      <w:r>
        <w:t>деляемый входным кодом;</w:t>
      </w:r>
    </w:p>
    <w:p w:rsidR="00E11F51" w:rsidRDefault="00BA3488" w:rsidP="00BA3488">
      <w:pPr>
        <w:pStyle w:val="a5"/>
        <w:numPr>
          <w:ilvl w:val="0"/>
          <w:numId w:val="14"/>
        </w:numPr>
        <w:ind w:left="1134" w:hanging="567"/>
      </w:pPr>
      <w:r>
        <w:t>П</w:t>
      </w:r>
      <w:r w:rsidR="00E11F51">
        <w:t>реобразователь двоично-десятич</w:t>
      </w:r>
      <w:r>
        <w:t>ного кода в код управления семи-</w:t>
      </w:r>
      <w:r w:rsidR="00E11F51">
        <w:t>сегментным знакосинтезирующим индикатором</w:t>
      </w:r>
      <w:r>
        <w:t>;</w:t>
      </w:r>
    </w:p>
    <w:p w:rsidR="00DA2361" w:rsidRDefault="00DA2361" w:rsidP="00DA2361">
      <w:pPr>
        <w:ind w:firstLine="567"/>
      </w:pPr>
      <w:r>
        <w:t>Обозначение дешифратора:</w:t>
      </w:r>
    </w:p>
    <w:p w:rsidR="00DA2361" w:rsidRDefault="00DA2361" w:rsidP="00DA2361">
      <w:pPr>
        <w:jc w:val="center"/>
      </w:pPr>
      <w:r w:rsidRPr="00D609DD">
        <w:rPr>
          <w:rFonts w:eastAsiaTheme="minorEastAsia"/>
          <w:b/>
          <w:sz w:val="24"/>
          <w:u w:val="single"/>
        </w:rPr>
        <w:t>Рисунок стр. №</w:t>
      </w:r>
      <w:r>
        <w:rPr>
          <w:rFonts w:eastAsiaTheme="minorEastAsia"/>
          <w:b/>
          <w:sz w:val="24"/>
          <w:u w:val="single"/>
        </w:rPr>
        <w:t>42</w:t>
      </w:r>
      <w:r w:rsidRPr="00D609DD">
        <w:rPr>
          <w:rFonts w:eastAsiaTheme="minorEastAsia"/>
          <w:b/>
          <w:sz w:val="24"/>
          <w:u w:val="single"/>
        </w:rPr>
        <w:t xml:space="preserve"> (</w:t>
      </w:r>
      <w:r>
        <w:rPr>
          <w:rFonts w:eastAsiaTheme="minorEastAsia"/>
          <w:b/>
          <w:sz w:val="24"/>
          <w:u w:val="single"/>
        </w:rPr>
        <w:t>методичка</w:t>
      </w:r>
      <w:r w:rsidRPr="00D609DD">
        <w:rPr>
          <w:rFonts w:eastAsiaTheme="minorEastAsia"/>
          <w:b/>
          <w:sz w:val="24"/>
          <w:u w:val="single"/>
        </w:rPr>
        <w:t>)</w:t>
      </w:r>
    </w:p>
    <w:p w:rsidR="00BA3488" w:rsidRDefault="00BA3488" w:rsidP="00DA2361">
      <w:pPr>
        <w:ind w:firstLine="567"/>
      </w:pPr>
      <w:r w:rsidRPr="00BA3488">
        <w:t>Номер активного выхода дешифратора задается двоичным числом на входах А</w:t>
      </w:r>
      <w:r w:rsidRPr="00BA3488">
        <w:rPr>
          <w:vertAlign w:val="subscript"/>
        </w:rPr>
        <w:t>0</w:t>
      </w:r>
      <w:r w:rsidRPr="00BA3488">
        <w:t>, А</w:t>
      </w:r>
      <w:r w:rsidRPr="00BA3488">
        <w:rPr>
          <w:vertAlign w:val="subscript"/>
        </w:rPr>
        <w:t>1</w:t>
      </w:r>
      <w:r w:rsidRPr="00BA3488">
        <w:t>. При сигнале «0» на входе разрешения Е, выбранный в</w:t>
      </w:r>
      <w:r>
        <w:t>ыход переходит в состояние «0»</w:t>
      </w:r>
      <w:r w:rsidRPr="00BA3488">
        <w:t>. На всех ост</w:t>
      </w:r>
      <w:r>
        <w:t>альных выходах сохраняется «1»</w:t>
      </w:r>
      <w:r w:rsidRPr="00BA3488">
        <w:t>. При «1» на входе разрешения Е дешифрат</w:t>
      </w:r>
      <w:r>
        <w:t>ор блокируется: все выходы оста</w:t>
      </w:r>
      <w:r w:rsidRPr="00BA3488">
        <w:t>ются в состоянии «1» независимо от сигналов на входах А</w:t>
      </w:r>
      <w:r w:rsidRPr="00941887">
        <w:rPr>
          <w:vertAlign w:val="subscript"/>
        </w:rPr>
        <w:t>0</w:t>
      </w:r>
      <w:r w:rsidRPr="00BA3488">
        <w:t>, А</w:t>
      </w:r>
      <w:r w:rsidRPr="00941887">
        <w:rPr>
          <w:vertAlign w:val="subscript"/>
        </w:rPr>
        <w:t>1</w:t>
      </w:r>
      <w:r w:rsidRPr="00BA3488">
        <w:t>.</w:t>
      </w:r>
    </w:p>
    <w:p w:rsidR="00BA3488" w:rsidRDefault="00BA3488" w:rsidP="00BA3488">
      <w:pPr>
        <w:ind w:firstLine="567"/>
      </w:pPr>
      <w:r w:rsidRPr="00BA3488">
        <w:t>Преобразователь двоично-десятичног</w:t>
      </w:r>
      <w:r>
        <w:t>о кода в код управления семи-сег</w:t>
      </w:r>
      <w:r w:rsidRPr="00BA3488">
        <w:t>ментным знакосинтезирующим индикатором нагружен на свет</w:t>
      </w:r>
      <w:r>
        <w:t>одиодный индикатор с общим като</w:t>
      </w:r>
      <w:r w:rsidRPr="00BA3488">
        <w:t xml:space="preserve">дом (катоды светодиодов сегментов индикатора соединены между собой </w:t>
      </w:r>
      <w:r>
        <w:t>и подключены к общему проводу).</w:t>
      </w:r>
    </w:p>
    <w:p w:rsidR="00BA3488" w:rsidRDefault="00DA2361" w:rsidP="00BA3488">
      <w:pPr>
        <w:ind w:firstLine="567"/>
      </w:pPr>
      <w:r>
        <w:t>Обозначение преобразователя двоично-десятичного кода в код управления семи-сегментным знакосинтезирующим индикатором и</w:t>
      </w:r>
      <w:r w:rsidR="00BA3488">
        <w:t xml:space="preserve"> </w:t>
      </w:r>
      <w:r>
        <w:t xml:space="preserve">обозначение </w:t>
      </w:r>
      <w:r w:rsidR="00BA3488">
        <w:t>сегментов индикатора</w:t>
      </w:r>
      <w:r>
        <w:t>:</w:t>
      </w:r>
    </w:p>
    <w:p w:rsidR="00DA2361" w:rsidRDefault="00DA2361" w:rsidP="00DA2361">
      <w:pPr>
        <w:jc w:val="center"/>
        <w:rPr>
          <w:rFonts w:eastAsiaTheme="minorEastAsia"/>
          <w:b/>
          <w:sz w:val="24"/>
          <w:u w:val="single"/>
        </w:rPr>
      </w:pPr>
      <w:r w:rsidRPr="00D609DD">
        <w:rPr>
          <w:rFonts w:eastAsiaTheme="minorEastAsia"/>
          <w:b/>
          <w:sz w:val="24"/>
          <w:u w:val="single"/>
        </w:rPr>
        <w:t>Рисунок стр. №</w:t>
      </w:r>
      <w:r>
        <w:rPr>
          <w:rFonts w:eastAsiaTheme="minorEastAsia"/>
          <w:b/>
          <w:sz w:val="24"/>
          <w:u w:val="single"/>
        </w:rPr>
        <w:t>43</w:t>
      </w:r>
      <w:r w:rsidRPr="00D609DD">
        <w:rPr>
          <w:rFonts w:eastAsiaTheme="minorEastAsia"/>
          <w:b/>
          <w:sz w:val="24"/>
          <w:u w:val="single"/>
        </w:rPr>
        <w:t xml:space="preserve"> (</w:t>
      </w:r>
      <w:r>
        <w:rPr>
          <w:rFonts w:eastAsiaTheme="minorEastAsia"/>
          <w:b/>
          <w:sz w:val="24"/>
          <w:u w:val="single"/>
        </w:rPr>
        <w:t>методичка</w:t>
      </w:r>
      <w:r w:rsidRPr="00D609DD">
        <w:rPr>
          <w:rFonts w:eastAsiaTheme="minorEastAsia"/>
          <w:b/>
          <w:sz w:val="24"/>
          <w:u w:val="single"/>
        </w:rPr>
        <w:t>)</w:t>
      </w:r>
    </w:p>
    <w:p w:rsidR="00DA2361" w:rsidRDefault="00941887" w:rsidP="00941887">
      <w:pPr>
        <w:ind w:firstLine="567"/>
      </w:pPr>
      <w:r w:rsidRPr="00941887">
        <w:t>В соответствии с двоичным числом на входах А</w:t>
      </w:r>
      <w:r w:rsidRPr="00941887">
        <w:rPr>
          <w:vertAlign w:val="subscript"/>
        </w:rPr>
        <w:t>0</w:t>
      </w:r>
      <w:r w:rsidRPr="00941887">
        <w:t>,</w:t>
      </w:r>
      <w:r w:rsidR="000968F7">
        <w:t xml:space="preserve"> </w:t>
      </w:r>
      <w:r w:rsidRPr="00941887">
        <w:t>…,</w:t>
      </w:r>
      <w:r w:rsidR="000968F7">
        <w:t xml:space="preserve"> </w:t>
      </w:r>
      <w:r w:rsidRPr="00941887">
        <w:t>А</w:t>
      </w:r>
      <w:r w:rsidRPr="00941887">
        <w:rPr>
          <w:vertAlign w:val="subscript"/>
        </w:rPr>
        <w:t>3</w:t>
      </w:r>
      <w:r>
        <w:t xml:space="preserve"> появляется высо</w:t>
      </w:r>
      <w:r w:rsidRPr="00941887">
        <w:t>кий потенциал на выходах A,</w:t>
      </w:r>
      <w:r w:rsidR="000968F7">
        <w:t xml:space="preserve"> </w:t>
      </w:r>
      <w:r w:rsidRPr="00941887">
        <w:t>…,</w:t>
      </w:r>
      <w:r w:rsidR="000968F7">
        <w:t xml:space="preserve"> </w:t>
      </w:r>
      <w:r w:rsidRPr="00941887">
        <w:t>G, об</w:t>
      </w:r>
      <w:r>
        <w:t>еспечивающий включение необходи</w:t>
      </w:r>
      <w:r w:rsidRPr="00941887">
        <w:t>мых сегментов инд</w:t>
      </w:r>
      <w:r>
        <w:t>икатора:</w:t>
      </w:r>
    </w:p>
    <w:p w:rsidR="00941887" w:rsidRPr="00941887" w:rsidRDefault="00941887" w:rsidP="00941887">
      <w:pPr>
        <w:jc w:val="center"/>
      </w:pPr>
      <w:r w:rsidRPr="00D609DD">
        <w:rPr>
          <w:rFonts w:eastAsiaTheme="minorEastAsia"/>
          <w:b/>
          <w:sz w:val="24"/>
          <w:u w:val="single"/>
        </w:rPr>
        <w:t>Рисунок стр. №</w:t>
      </w:r>
      <w:r>
        <w:rPr>
          <w:rFonts w:eastAsiaTheme="minorEastAsia"/>
          <w:b/>
          <w:sz w:val="24"/>
          <w:u w:val="single"/>
        </w:rPr>
        <w:t>43</w:t>
      </w:r>
      <w:r w:rsidRPr="00D609DD">
        <w:rPr>
          <w:rFonts w:eastAsiaTheme="minorEastAsia"/>
          <w:b/>
          <w:sz w:val="24"/>
          <w:u w:val="single"/>
        </w:rPr>
        <w:t xml:space="preserve"> (</w:t>
      </w:r>
      <w:r>
        <w:rPr>
          <w:rFonts w:eastAsiaTheme="minorEastAsia"/>
          <w:b/>
          <w:sz w:val="24"/>
          <w:u w:val="single"/>
        </w:rPr>
        <w:t>методичка</w:t>
      </w:r>
      <w:r w:rsidRPr="00D609DD">
        <w:rPr>
          <w:rFonts w:eastAsiaTheme="minorEastAsia"/>
          <w:b/>
          <w:sz w:val="24"/>
          <w:u w:val="single"/>
        </w:rPr>
        <w:t>)</w:t>
      </w:r>
    </w:p>
    <w:p w:rsidR="00E95320" w:rsidRDefault="00E95320" w:rsidP="00E95320">
      <w:pPr>
        <w:rPr>
          <w:sz w:val="36"/>
        </w:rPr>
      </w:pPr>
      <w:r>
        <w:br w:type="page"/>
      </w:r>
    </w:p>
    <w:p w:rsidR="00E95320" w:rsidRDefault="00E95320" w:rsidP="00B23052">
      <w:pPr>
        <w:pStyle w:val="1"/>
        <w:numPr>
          <w:ilvl w:val="0"/>
          <w:numId w:val="1"/>
        </w:numPr>
        <w:ind w:left="567" w:hanging="567"/>
      </w:pPr>
      <w:bookmarkStart w:id="30" w:name="_Toc168497945"/>
      <w:r>
        <w:lastRenderedPageBreak/>
        <w:t>Мультиплексор и демультиплексор.</w:t>
      </w:r>
      <w:bookmarkEnd w:id="30"/>
    </w:p>
    <w:p w:rsidR="002134BE" w:rsidRDefault="000E3BCB" w:rsidP="000E3BCB">
      <w:pPr>
        <w:ind w:firstLine="567"/>
      </w:pPr>
      <w:r w:rsidRPr="000E3BCB">
        <w:t>Мультиплексор – устройство в ви</w:t>
      </w:r>
      <w:r>
        <w:t>де комбинационной схемы, подклю</w:t>
      </w:r>
      <w:r w:rsidRPr="000E3BCB">
        <w:t>чающее один из информационных входов D</w:t>
      </w:r>
      <w:r w:rsidRPr="000E3BCB">
        <w:rPr>
          <w:vertAlign w:val="subscript"/>
        </w:rPr>
        <w:t>0</w:t>
      </w:r>
      <w:r w:rsidRPr="000E3BCB">
        <w:t>,</w:t>
      </w:r>
      <w:r>
        <w:t xml:space="preserve"> </w:t>
      </w:r>
      <w:r w:rsidRPr="000E3BCB">
        <w:t>…,</w:t>
      </w:r>
      <w:r>
        <w:t xml:space="preserve"> </w:t>
      </w:r>
      <w:r w:rsidRPr="000E3BCB">
        <w:t>D</w:t>
      </w:r>
      <w:r w:rsidRPr="000E3BCB">
        <w:rPr>
          <w:vertAlign w:val="subscript"/>
        </w:rPr>
        <w:t>3</w:t>
      </w:r>
      <w:r w:rsidRPr="000E3BCB">
        <w:t xml:space="preserve"> к единственному выходу, т. е. «переключатель, коммутатор». Номер </w:t>
      </w:r>
      <w:r>
        <w:t>выбранного входа задается двоич</w:t>
      </w:r>
      <w:r w:rsidRPr="000E3BCB">
        <w:t>ным числом на входах адреса А0 и А1</w:t>
      </w:r>
      <w:r w:rsidR="002134BE">
        <w:t>.</w:t>
      </w:r>
    </w:p>
    <w:p w:rsidR="000E3BCB" w:rsidRDefault="002134BE" w:rsidP="000E3BCB">
      <w:pPr>
        <w:ind w:firstLine="567"/>
      </w:pPr>
      <w:r>
        <w:t>Обозначение мультиплексора</w:t>
      </w:r>
      <w:r w:rsidR="000E3BCB">
        <w:t>:</w:t>
      </w:r>
    </w:p>
    <w:p w:rsidR="000E3BCB" w:rsidRDefault="000E3BCB" w:rsidP="000E3BCB">
      <w:pPr>
        <w:jc w:val="center"/>
        <w:rPr>
          <w:rFonts w:eastAsiaTheme="minorEastAsia"/>
          <w:b/>
          <w:sz w:val="24"/>
          <w:u w:val="single"/>
        </w:rPr>
      </w:pPr>
      <w:r>
        <w:rPr>
          <w:rFonts w:eastAsiaTheme="minorEastAsia"/>
          <w:b/>
          <w:sz w:val="24"/>
          <w:u w:val="single"/>
        </w:rPr>
        <w:t>Рисунок стр. №47 (методичка)</w:t>
      </w:r>
    </w:p>
    <w:p w:rsidR="002134BE" w:rsidRDefault="000E3BCB" w:rsidP="002134BE">
      <w:pPr>
        <w:ind w:firstLine="567"/>
      </w:pPr>
      <w:r w:rsidRPr="000E3BCB">
        <w:t>С помощью мультиплексора можно та</w:t>
      </w:r>
      <w:r w:rsidR="002134BE">
        <w:t>кже реализовать произвольную ло</w:t>
      </w:r>
      <w:r w:rsidRPr="000E3BCB">
        <w:t>гическую функцию с числом аргументов, равным чи</w:t>
      </w:r>
      <w:r w:rsidR="002134BE">
        <w:t>слу адресных входов. М</w:t>
      </w:r>
      <w:r w:rsidRPr="000E3BCB">
        <w:t>ультиплексор</w:t>
      </w:r>
      <w:r w:rsidR="002134BE">
        <w:t xml:space="preserve">, </w:t>
      </w:r>
      <w:r w:rsidR="002134BE" w:rsidRPr="000E3BCB">
        <w:t>на рисунке</w:t>
      </w:r>
      <w:r w:rsidR="002134BE">
        <w:t>,</w:t>
      </w:r>
      <w:r w:rsidRPr="000E3BCB">
        <w:t xml:space="preserve"> п</w:t>
      </w:r>
      <w:r w:rsidR="002134BE">
        <w:t>озволяет реализовать любую логи</w:t>
      </w:r>
      <w:r w:rsidRPr="000E3BCB">
        <w:t>ческую функц</w:t>
      </w:r>
      <w:r w:rsidR="002134BE">
        <w:t>ию двух переменных.</w:t>
      </w:r>
    </w:p>
    <w:p w:rsidR="002134BE" w:rsidRDefault="002134BE" w:rsidP="002134BE">
      <w:pPr>
        <w:ind w:firstLine="567"/>
      </w:pPr>
      <w:r w:rsidRPr="002134BE">
        <w:t>Демультиплексор – устройство, у которого сигна</w:t>
      </w:r>
      <w:r>
        <w:t>л с единственного вхо</w:t>
      </w:r>
      <w:r w:rsidRPr="002134BE">
        <w:t>да подается на один из его выходов. Номер выхода определяется дв</w:t>
      </w:r>
      <w:r>
        <w:t>оичным числом на входах адреса.</w:t>
      </w:r>
    </w:p>
    <w:p w:rsidR="002134BE" w:rsidRDefault="002134BE" w:rsidP="002134BE">
      <w:pPr>
        <w:ind w:firstLine="567"/>
      </w:pPr>
      <w:r w:rsidRPr="002134BE">
        <w:t xml:space="preserve">Обозначение </w:t>
      </w:r>
      <w:r>
        <w:t>де</w:t>
      </w:r>
      <w:r w:rsidRPr="002134BE">
        <w:t>мультиплексора</w:t>
      </w:r>
      <w:r>
        <w:t>:</w:t>
      </w:r>
    </w:p>
    <w:p w:rsidR="00E109CB" w:rsidRPr="00E109CB" w:rsidRDefault="00E109CB" w:rsidP="00E109CB">
      <w:pPr>
        <w:jc w:val="center"/>
        <w:rPr>
          <w:rFonts w:eastAsiaTheme="minorEastAsia"/>
          <w:b/>
          <w:sz w:val="24"/>
          <w:u w:val="single"/>
        </w:rPr>
      </w:pPr>
      <w:r>
        <w:rPr>
          <w:rFonts w:eastAsiaTheme="minorEastAsia"/>
          <w:b/>
          <w:sz w:val="24"/>
          <w:u w:val="single"/>
        </w:rPr>
        <w:t>Рисунок стр. №48 (методичка)</w:t>
      </w:r>
    </w:p>
    <w:p w:rsidR="00E95320" w:rsidRPr="002134BE" w:rsidRDefault="00E95320" w:rsidP="002134BE">
      <w:pPr>
        <w:ind w:firstLine="567"/>
      </w:pPr>
      <w:r>
        <w:br w:type="page"/>
      </w:r>
    </w:p>
    <w:p w:rsidR="00E95320" w:rsidRDefault="00E95320" w:rsidP="00B23052">
      <w:pPr>
        <w:pStyle w:val="1"/>
        <w:numPr>
          <w:ilvl w:val="0"/>
          <w:numId w:val="1"/>
        </w:numPr>
        <w:ind w:left="567" w:hanging="567"/>
      </w:pPr>
      <w:bookmarkStart w:id="31" w:name="_Toc168497946"/>
      <w:r>
        <w:lastRenderedPageBreak/>
        <w:t>Триггеры.</w:t>
      </w:r>
      <w:bookmarkEnd w:id="31"/>
    </w:p>
    <w:p w:rsidR="00B91004" w:rsidRDefault="00B91004" w:rsidP="00585DC2">
      <w:pPr>
        <w:ind w:firstLine="567"/>
      </w:pPr>
      <w:r>
        <w:t xml:space="preserve">Триггер – </w:t>
      </w:r>
      <w:r w:rsidR="00541E50" w:rsidRPr="00541E50">
        <w:t>последовательностное устройство</w:t>
      </w:r>
      <w:r w:rsidR="00541E50">
        <w:t xml:space="preserve"> </w:t>
      </w:r>
      <w:r>
        <w:t>с двумя устойчивыми состо</w:t>
      </w:r>
      <w:r w:rsidR="00585DC2" w:rsidRPr="00585DC2">
        <w:t>яниями, предназначенное для записи, х</w:t>
      </w:r>
      <w:r>
        <w:t>ранения и выдачи одного бита информации.</w:t>
      </w:r>
    </w:p>
    <w:p w:rsidR="00B91004" w:rsidRDefault="00585DC2" w:rsidP="00B91004">
      <w:pPr>
        <w:ind w:firstLine="567"/>
      </w:pPr>
      <w:r w:rsidRPr="00585DC2">
        <w:t>В общем случае триггеры различных типов содержат элемент памяти и разнообразные комбинационные схемы формиров</w:t>
      </w:r>
      <w:r w:rsidR="00B91004">
        <w:t>ания сигналов управле</w:t>
      </w:r>
      <w:r w:rsidRPr="00585DC2">
        <w:t xml:space="preserve">ния. Элемент памяти представляет собой </w:t>
      </w:r>
      <w:r w:rsidR="00B91004">
        <w:t>бистабильную ячейку, которая со</w:t>
      </w:r>
      <w:r w:rsidRPr="00585DC2">
        <w:t>стоит из двух инверторов, охваченных глубокой положительной обратной связью, поэтому переход из одного состо</w:t>
      </w:r>
      <w:r w:rsidR="00B91004">
        <w:t>яния в другое происходит лавино</w:t>
      </w:r>
      <w:r w:rsidRPr="00585DC2">
        <w:t>образно за очень коротк</w:t>
      </w:r>
      <w:r w:rsidR="00B91004">
        <w:t>ое время.</w:t>
      </w:r>
    </w:p>
    <w:p w:rsidR="00B91004" w:rsidRDefault="00B91004" w:rsidP="00B91004">
      <w:pPr>
        <w:ind w:firstLine="567"/>
      </w:pPr>
      <w:r w:rsidRPr="00B91004">
        <w:t>{Асинхронный триггер переключается сразу после подачи сигнала устано</w:t>
      </w:r>
      <w:r>
        <w:t>вки в «0» или «1»</w:t>
      </w:r>
      <w:r w:rsidRPr="00B91004">
        <w:t>}</w:t>
      </w:r>
      <w:r>
        <w:t>;</w:t>
      </w:r>
    </w:p>
    <w:p w:rsidR="00B91004" w:rsidRPr="00B91004" w:rsidRDefault="00B91004" w:rsidP="00B91004">
      <w:pPr>
        <w:ind w:firstLine="567"/>
      </w:pPr>
      <w:r w:rsidRPr="00B91004">
        <w:t>{</w:t>
      </w:r>
      <w:r>
        <w:t xml:space="preserve">Синхронный триггер переключается </w:t>
      </w:r>
      <w:r w:rsidRPr="00B91004">
        <w:t>при подаче дополнительного сигнала на вход синхронизации}</w:t>
      </w:r>
      <w:r>
        <w:t>;</w:t>
      </w:r>
    </w:p>
    <w:p w:rsidR="00E109CB" w:rsidRDefault="00585DC2" w:rsidP="00B91004">
      <w:pPr>
        <w:ind w:firstLine="567"/>
      </w:pPr>
      <w:r w:rsidRPr="000E5DC0">
        <w:rPr>
          <w:u w:val="single"/>
        </w:rPr>
        <w:t>RS триггер</w:t>
      </w:r>
      <w:r w:rsidRPr="00585DC2">
        <w:t xml:space="preserve"> – триггер с раздель</w:t>
      </w:r>
      <w:r w:rsidR="00B91004">
        <w:t>ной установкой состояния логиче</w:t>
      </w:r>
      <w:r w:rsidRPr="00585DC2">
        <w:t>ского нуля и логической единицы (асинх</w:t>
      </w:r>
      <w:r w:rsidR="00B91004">
        <w:t>ронный). Общее обозначение вари</w:t>
      </w:r>
      <w:r w:rsidRPr="00585DC2">
        <w:t>анта RS триггера и его реализация на элементах ИЛИ-НЕ</w:t>
      </w:r>
      <w:r w:rsidR="00C554DF">
        <w:t>:</w:t>
      </w:r>
    </w:p>
    <w:p w:rsidR="00C554DF" w:rsidRDefault="00C554DF" w:rsidP="00C554DF">
      <w:pPr>
        <w:jc w:val="center"/>
        <w:rPr>
          <w:rFonts w:eastAsiaTheme="minorEastAsia"/>
          <w:b/>
          <w:sz w:val="24"/>
          <w:u w:val="single"/>
        </w:rPr>
      </w:pPr>
      <w:r>
        <w:rPr>
          <w:rFonts w:eastAsiaTheme="minorEastAsia"/>
          <w:b/>
          <w:sz w:val="24"/>
          <w:u w:val="single"/>
        </w:rPr>
        <w:t>Рисунок стр. №52 (методичка)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543"/>
        <w:gridCol w:w="512"/>
        <w:gridCol w:w="2332"/>
      </w:tblGrid>
      <w:tr w:rsidR="00281F2F" w:rsidTr="00281F2F">
        <w:trPr>
          <w:jc w:val="center"/>
        </w:trPr>
        <w:tc>
          <w:tcPr>
            <w:tcW w:w="543" w:type="dxa"/>
            <w:vAlign w:val="center"/>
          </w:tcPr>
          <w:p w:rsidR="00281F2F" w:rsidRPr="00281F2F" w:rsidRDefault="00281F2F" w:rsidP="00281F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512" w:type="dxa"/>
            <w:vAlign w:val="center"/>
          </w:tcPr>
          <w:p w:rsidR="00281F2F" w:rsidRPr="00281F2F" w:rsidRDefault="00281F2F" w:rsidP="00281F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332" w:type="dxa"/>
            <w:vAlign w:val="center"/>
          </w:tcPr>
          <w:p w:rsidR="00281F2F" w:rsidRPr="00281F2F" w:rsidRDefault="00281F2F" w:rsidP="00281F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</w:t>
            </w:r>
            <w:r w:rsidRPr="00281F2F">
              <w:rPr>
                <w:vertAlign w:val="subscript"/>
                <w:lang w:val="en-US"/>
              </w:rPr>
              <w:t>n+1</w:t>
            </w:r>
          </w:p>
        </w:tc>
      </w:tr>
      <w:tr w:rsidR="00281F2F" w:rsidTr="00281F2F">
        <w:trPr>
          <w:jc w:val="center"/>
        </w:trPr>
        <w:tc>
          <w:tcPr>
            <w:tcW w:w="543" w:type="dxa"/>
            <w:vAlign w:val="center"/>
          </w:tcPr>
          <w:p w:rsidR="00281F2F" w:rsidRPr="00281F2F" w:rsidRDefault="00281F2F" w:rsidP="00281F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2" w:type="dxa"/>
            <w:vAlign w:val="center"/>
          </w:tcPr>
          <w:p w:rsidR="00281F2F" w:rsidRPr="00281F2F" w:rsidRDefault="00281F2F" w:rsidP="00281F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2" w:type="dxa"/>
            <w:vAlign w:val="center"/>
          </w:tcPr>
          <w:p w:rsidR="00281F2F" w:rsidRPr="00281F2F" w:rsidRDefault="00281F2F" w:rsidP="00281F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</w:t>
            </w:r>
            <w:r w:rsidRPr="00281F2F">
              <w:rPr>
                <w:vertAlign w:val="subscript"/>
                <w:lang w:val="en-US"/>
              </w:rPr>
              <w:t>n</w:t>
            </w:r>
          </w:p>
        </w:tc>
      </w:tr>
      <w:tr w:rsidR="00281F2F" w:rsidTr="00281F2F">
        <w:trPr>
          <w:jc w:val="center"/>
        </w:trPr>
        <w:tc>
          <w:tcPr>
            <w:tcW w:w="543" w:type="dxa"/>
            <w:vAlign w:val="center"/>
          </w:tcPr>
          <w:p w:rsidR="00281F2F" w:rsidRPr="00281F2F" w:rsidRDefault="00281F2F" w:rsidP="00281F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2" w:type="dxa"/>
            <w:vAlign w:val="center"/>
          </w:tcPr>
          <w:p w:rsidR="00281F2F" w:rsidRPr="00281F2F" w:rsidRDefault="00281F2F" w:rsidP="00281F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2" w:type="dxa"/>
            <w:vAlign w:val="center"/>
          </w:tcPr>
          <w:p w:rsidR="00281F2F" w:rsidRPr="00281F2F" w:rsidRDefault="00281F2F" w:rsidP="00281F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81F2F" w:rsidTr="00281F2F">
        <w:trPr>
          <w:jc w:val="center"/>
        </w:trPr>
        <w:tc>
          <w:tcPr>
            <w:tcW w:w="543" w:type="dxa"/>
            <w:vAlign w:val="center"/>
          </w:tcPr>
          <w:p w:rsidR="00281F2F" w:rsidRPr="00281F2F" w:rsidRDefault="00281F2F" w:rsidP="00281F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2" w:type="dxa"/>
            <w:vAlign w:val="center"/>
          </w:tcPr>
          <w:p w:rsidR="00281F2F" w:rsidRPr="00281F2F" w:rsidRDefault="00281F2F" w:rsidP="00281F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2" w:type="dxa"/>
            <w:vAlign w:val="center"/>
          </w:tcPr>
          <w:p w:rsidR="00281F2F" w:rsidRPr="00281F2F" w:rsidRDefault="00281F2F" w:rsidP="00281F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81F2F" w:rsidTr="00281F2F">
        <w:trPr>
          <w:jc w:val="center"/>
        </w:trPr>
        <w:tc>
          <w:tcPr>
            <w:tcW w:w="543" w:type="dxa"/>
            <w:vAlign w:val="center"/>
          </w:tcPr>
          <w:p w:rsidR="00281F2F" w:rsidRPr="00281F2F" w:rsidRDefault="00281F2F" w:rsidP="00281F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2" w:type="dxa"/>
            <w:vAlign w:val="center"/>
          </w:tcPr>
          <w:p w:rsidR="00281F2F" w:rsidRPr="00281F2F" w:rsidRDefault="00281F2F" w:rsidP="00281F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2" w:type="dxa"/>
            <w:vAlign w:val="center"/>
          </w:tcPr>
          <w:p w:rsidR="00281F2F" w:rsidRPr="00281F2F" w:rsidRDefault="00281F2F" w:rsidP="00281F2F">
            <w:pPr>
              <w:jc w:val="center"/>
            </w:pPr>
            <w:r>
              <w:t>Неопределённое</w:t>
            </w:r>
          </w:p>
        </w:tc>
      </w:tr>
    </w:tbl>
    <w:p w:rsidR="00281F2F" w:rsidRDefault="00281F2F" w:rsidP="005556E5">
      <w:pPr>
        <w:spacing w:before="360"/>
        <w:ind w:firstLine="567"/>
      </w:pPr>
      <w:r w:rsidRPr="00281F2F">
        <w:t>В таблице Q</w:t>
      </w:r>
      <w:r w:rsidRPr="00281F2F">
        <w:rPr>
          <w:vertAlign w:val="subscript"/>
        </w:rPr>
        <w:t>n</w:t>
      </w:r>
      <w:r w:rsidRPr="00281F2F">
        <w:t xml:space="preserve"> и Q</w:t>
      </w:r>
      <w:r w:rsidRPr="00281F2F">
        <w:rPr>
          <w:vertAlign w:val="subscript"/>
        </w:rPr>
        <w:t>n</w:t>
      </w:r>
      <w:r w:rsidRPr="00281F2F">
        <w:rPr>
          <w:vertAlign w:val="subscript"/>
        </w:rPr>
        <w:sym w:font="Symbol" w:char="F02B"/>
      </w:r>
      <w:r w:rsidRPr="00281F2F">
        <w:rPr>
          <w:vertAlign w:val="subscript"/>
        </w:rPr>
        <w:t>1</w:t>
      </w:r>
      <w:r w:rsidRPr="00281F2F">
        <w:t xml:space="preserve"> обозначают, соответственно, текущее и </w:t>
      </w:r>
      <w:r>
        <w:t>последующее состояния триггера.</w:t>
      </w:r>
    </w:p>
    <w:p w:rsidR="00C554DF" w:rsidRDefault="00281F2F" w:rsidP="00281F2F">
      <w:pPr>
        <w:ind w:firstLine="567"/>
      </w:pPr>
      <w:r w:rsidRPr="00281F2F">
        <w:t>Логическая функция переходов RS триггера на элементах ИЛИ-НЕ имеет вид</w:t>
      </w:r>
      <w:r>
        <w:t>:</w:t>
      </w:r>
    </w:p>
    <w:p w:rsidR="00281F2F" w:rsidRPr="000E5DC0" w:rsidRDefault="00363552" w:rsidP="00281F2F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=S∨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bar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borderBox>
        </m:oMath>
      </m:oMathPara>
    </w:p>
    <w:p w:rsidR="000E5DC0" w:rsidRDefault="000E5DC0" w:rsidP="000E5DC0">
      <w:pPr>
        <w:ind w:firstLine="567"/>
        <w:rPr>
          <w:rFonts w:eastAsiaTheme="minorEastAsia"/>
        </w:rPr>
      </w:pPr>
      <w:r>
        <w:t xml:space="preserve">При </w:t>
      </w:r>
      <m:oMath>
        <m:r>
          <w:rPr>
            <w:rFonts w:ascii="Cambria Math" w:hAnsi="Cambria Math"/>
          </w:rPr>
          <m:t>S=R=1</m:t>
        </m:r>
      </m:oMath>
      <w:r>
        <w:t xml:space="preserve"> выходы триггера </w:t>
      </w:r>
      <m:oMath>
        <m:r>
          <w:rPr>
            <w:rFonts w:ascii="Cambria Math" w:hAnsi="Cambria Math"/>
          </w:rPr>
          <m:t>Q=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Q</m:t>
            </m:r>
          </m:e>
        </m:bar>
        <m:r>
          <w:rPr>
            <w:rFonts w:ascii="Cambria Math" w:hAnsi="Cambria Math"/>
          </w:rPr>
          <m:t>=0</m:t>
        </m:r>
      </m:oMath>
      <w:r w:rsidRPr="000E5DC0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После одновременной установки </w:t>
      </w:r>
      <m:oMath>
        <m:r>
          <w:rPr>
            <w:rFonts w:ascii="Cambria Math" w:hAnsi="Cambria Math"/>
          </w:rPr>
          <m:t>S=R=0</m:t>
        </m:r>
      </m:oMath>
      <w:r>
        <w:rPr>
          <w:rFonts w:eastAsiaTheme="minorEastAsia"/>
        </w:rPr>
        <w:t xml:space="preserve"> состояние триггера неопределенно, возможно как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, так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>;</w:t>
      </w:r>
    </w:p>
    <w:p w:rsidR="000E5DC0" w:rsidRDefault="000E5DC0" w:rsidP="000E5DC0">
      <w:r>
        <w:br w:type="page"/>
      </w:r>
    </w:p>
    <w:p w:rsidR="000E5DC0" w:rsidRDefault="000E5DC0" w:rsidP="000E5DC0">
      <w:pPr>
        <w:ind w:firstLine="567"/>
      </w:pPr>
      <w:r w:rsidRPr="000E5DC0">
        <w:rPr>
          <w:u w:val="single"/>
          <w:lang w:val="en-US"/>
        </w:rPr>
        <w:lastRenderedPageBreak/>
        <w:t>D</w:t>
      </w:r>
      <w:r w:rsidRPr="000E5DC0">
        <w:rPr>
          <w:u w:val="single"/>
        </w:rPr>
        <w:t xml:space="preserve"> триггер</w:t>
      </w:r>
      <w:r>
        <w:t xml:space="preserve"> – </w:t>
      </w:r>
      <w:r w:rsidR="00C8689A">
        <w:t>триггер задержки (</w:t>
      </w:r>
      <w:r w:rsidR="00C8689A">
        <w:rPr>
          <w:lang w:val="en-US"/>
        </w:rPr>
        <w:t>Delay</w:t>
      </w:r>
      <w:r w:rsidR="00C8689A">
        <w:t xml:space="preserve">), передающий информацию со входа на </w:t>
      </w:r>
      <w:r w:rsidR="00C8689A" w:rsidRPr="00C8689A">
        <w:t>выход в момент появления синхронизирующего (тактирующего) импульса</w:t>
      </w:r>
      <w:r w:rsidR="00726B05">
        <w:t>;</w:t>
      </w:r>
    </w:p>
    <w:p w:rsidR="00C8689A" w:rsidRDefault="00C8689A" w:rsidP="000E5DC0">
      <w:pPr>
        <w:ind w:firstLine="567"/>
      </w:pPr>
      <w:r w:rsidRPr="00C8689A">
        <w:t xml:space="preserve">Графическое обозначение </w:t>
      </w:r>
      <w:r>
        <w:t>D триггера</w:t>
      </w:r>
      <w:r w:rsidR="00726B05">
        <w:t>:</w:t>
      </w:r>
    </w:p>
    <w:p w:rsidR="00E77BB5" w:rsidRDefault="00E77BB5" w:rsidP="00E77BB5">
      <w:pPr>
        <w:ind w:firstLine="567"/>
        <w:jc w:val="center"/>
        <w:rPr>
          <w:rFonts w:eastAsiaTheme="minorEastAsia"/>
          <w:b/>
          <w:sz w:val="24"/>
          <w:u w:val="single"/>
        </w:rPr>
      </w:pPr>
      <w:r>
        <w:rPr>
          <w:rFonts w:eastAsiaTheme="minorEastAsia"/>
          <w:b/>
          <w:sz w:val="24"/>
          <w:u w:val="single"/>
        </w:rPr>
        <w:t>Рисунок стр. №53 (методичка)</w:t>
      </w:r>
    </w:p>
    <w:p w:rsidR="00726B05" w:rsidRDefault="00726B05" w:rsidP="00726B05">
      <w:pPr>
        <w:ind w:firstLine="567"/>
      </w:pPr>
      <w:r w:rsidRPr="00C8689A">
        <w:t>Буквы ТТ</w:t>
      </w:r>
      <w:r>
        <w:t xml:space="preserve"> означают наличие в нем двух би</w:t>
      </w:r>
      <w:r w:rsidRPr="00C8689A">
        <w:t>стабильных ячеек – для предзаписи и записи бита ин</w:t>
      </w:r>
      <w:r>
        <w:t>формации;</w:t>
      </w:r>
    </w:p>
    <w:p w:rsidR="00523515" w:rsidRDefault="00726B05" w:rsidP="00523515">
      <w:pPr>
        <w:ind w:firstLine="567"/>
      </w:pPr>
      <w:r w:rsidRPr="00523515">
        <w:t>На рисунке испо</w:t>
      </w:r>
      <w:r w:rsidR="00523515">
        <w:t>льзованы следующие обозначения:</w:t>
      </w:r>
    </w:p>
    <w:p w:rsidR="00726B05" w:rsidRDefault="00523515" w:rsidP="00523515">
      <w:r>
        <w:t>D - информационный вход триггера;</w:t>
      </w:r>
    </w:p>
    <w:p w:rsidR="00523515" w:rsidRDefault="00523515" w:rsidP="00523515">
      <w:r>
        <w:t>C - вход синхронизации триггера; (</w:t>
      </w:r>
      <w:r w:rsidRPr="00523515">
        <w:t>Наклонная черточка на выводе входа С означает, что запись информации в триггер со входа D происходит при переходе сигнала синхронизации из 0 в 1, т. е. при нарастании сигнала, при его положительном перепаде</w:t>
      </w:r>
      <w:r>
        <w:t>);</w:t>
      </w:r>
    </w:p>
    <w:p w:rsidR="00523515" w:rsidRDefault="00523515" w:rsidP="00BA0866">
      <w:pPr>
        <w:ind w:firstLine="567"/>
      </w:pPr>
      <w:r w:rsidRPr="00523515">
        <w:t>Таблица переходов D триггера. Переход из состояния Qn в Qn</w:t>
      </w:r>
      <w:r w:rsidRPr="00523515">
        <w:sym w:font="Symbol" w:char="F02B"/>
      </w:r>
      <w:r w:rsidR="00BA0866">
        <w:t>1 происхо</w:t>
      </w:r>
      <w:r w:rsidRPr="00523515">
        <w:t>дит при по</w:t>
      </w:r>
      <w:r w:rsidR="00BA0866">
        <w:t>ложительном перепаде сигнала C: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E3819" w:rsidTr="00CE3819">
        <w:trPr>
          <w:jc w:val="center"/>
        </w:trPr>
        <w:tc>
          <w:tcPr>
            <w:tcW w:w="3115" w:type="dxa"/>
            <w:vAlign w:val="center"/>
          </w:tcPr>
          <w:p w:rsidR="00CE3819" w:rsidRPr="00CE3819" w:rsidRDefault="00CE3819" w:rsidP="00CE38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115" w:type="dxa"/>
            <w:vAlign w:val="center"/>
          </w:tcPr>
          <w:p w:rsidR="00CE3819" w:rsidRPr="00CE3819" w:rsidRDefault="00CE3819" w:rsidP="00CE38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</w:t>
            </w:r>
            <w:r w:rsidRPr="00CE3819">
              <w:rPr>
                <w:vertAlign w:val="subscript"/>
                <w:lang w:val="en-US"/>
              </w:rPr>
              <w:t>n</w:t>
            </w:r>
          </w:p>
        </w:tc>
        <w:tc>
          <w:tcPr>
            <w:tcW w:w="3115" w:type="dxa"/>
            <w:vAlign w:val="center"/>
          </w:tcPr>
          <w:p w:rsidR="00CE3819" w:rsidRPr="00CE3819" w:rsidRDefault="00CE3819" w:rsidP="00CE38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</w:t>
            </w:r>
            <w:r w:rsidRPr="00CE3819">
              <w:rPr>
                <w:vertAlign w:val="subscript"/>
                <w:lang w:val="en-US"/>
              </w:rPr>
              <w:t>n+1</w:t>
            </w:r>
          </w:p>
        </w:tc>
      </w:tr>
      <w:tr w:rsidR="00CE3819" w:rsidTr="00CE3819">
        <w:trPr>
          <w:jc w:val="center"/>
        </w:trPr>
        <w:tc>
          <w:tcPr>
            <w:tcW w:w="3115" w:type="dxa"/>
            <w:vAlign w:val="center"/>
          </w:tcPr>
          <w:p w:rsidR="00CE3819" w:rsidRPr="00CE3819" w:rsidRDefault="00CE3819" w:rsidP="00CE38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15" w:type="dxa"/>
            <w:vAlign w:val="center"/>
          </w:tcPr>
          <w:p w:rsidR="00CE3819" w:rsidRPr="00CE3819" w:rsidRDefault="00CE3819" w:rsidP="00CE38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15" w:type="dxa"/>
            <w:vAlign w:val="center"/>
          </w:tcPr>
          <w:p w:rsidR="00CE3819" w:rsidRPr="00CE3819" w:rsidRDefault="00CE3819" w:rsidP="00CE38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E3819" w:rsidTr="00CE3819">
        <w:trPr>
          <w:jc w:val="center"/>
        </w:trPr>
        <w:tc>
          <w:tcPr>
            <w:tcW w:w="3115" w:type="dxa"/>
            <w:vAlign w:val="center"/>
          </w:tcPr>
          <w:p w:rsidR="00CE3819" w:rsidRPr="00CE3819" w:rsidRDefault="00CE3819" w:rsidP="00CE38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15" w:type="dxa"/>
            <w:vAlign w:val="center"/>
          </w:tcPr>
          <w:p w:rsidR="00CE3819" w:rsidRPr="00CE3819" w:rsidRDefault="00CE3819" w:rsidP="00CE38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5" w:type="dxa"/>
            <w:vAlign w:val="center"/>
          </w:tcPr>
          <w:p w:rsidR="00CE3819" w:rsidRPr="00CE3819" w:rsidRDefault="00CE3819" w:rsidP="00CE38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E3819" w:rsidTr="00CE3819">
        <w:trPr>
          <w:jc w:val="center"/>
        </w:trPr>
        <w:tc>
          <w:tcPr>
            <w:tcW w:w="3115" w:type="dxa"/>
            <w:vAlign w:val="center"/>
          </w:tcPr>
          <w:p w:rsidR="00CE3819" w:rsidRPr="00CE3819" w:rsidRDefault="00CE3819" w:rsidP="00CE38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5" w:type="dxa"/>
            <w:vAlign w:val="center"/>
          </w:tcPr>
          <w:p w:rsidR="00CE3819" w:rsidRPr="00CE3819" w:rsidRDefault="00CE3819" w:rsidP="00CE38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15" w:type="dxa"/>
            <w:vAlign w:val="center"/>
          </w:tcPr>
          <w:p w:rsidR="00CE3819" w:rsidRPr="00CE3819" w:rsidRDefault="00CE3819" w:rsidP="00CE38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E3819" w:rsidTr="00CE3819">
        <w:trPr>
          <w:jc w:val="center"/>
        </w:trPr>
        <w:tc>
          <w:tcPr>
            <w:tcW w:w="3115" w:type="dxa"/>
            <w:vAlign w:val="center"/>
          </w:tcPr>
          <w:p w:rsidR="00CE3819" w:rsidRPr="00CE3819" w:rsidRDefault="00CE3819" w:rsidP="00CE38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5" w:type="dxa"/>
            <w:vAlign w:val="center"/>
          </w:tcPr>
          <w:p w:rsidR="00CE3819" w:rsidRPr="00CE3819" w:rsidRDefault="00CE3819" w:rsidP="00CE38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5" w:type="dxa"/>
            <w:vAlign w:val="center"/>
          </w:tcPr>
          <w:p w:rsidR="00CE3819" w:rsidRPr="00CE3819" w:rsidRDefault="00CE3819" w:rsidP="00CE38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CE3819" w:rsidRDefault="005556E5" w:rsidP="005556E5">
      <w:pPr>
        <w:spacing w:before="360"/>
        <w:ind w:firstLine="567"/>
      </w:pPr>
      <w:r w:rsidRPr="005556E5">
        <w:rPr>
          <w:u w:val="single"/>
          <w:lang w:val="en-US"/>
        </w:rPr>
        <w:t>T</w:t>
      </w:r>
      <w:r w:rsidRPr="005556E5">
        <w:rPr>
          <w:u w:val="single"/>
        </w:rPr>
        <w:t xml:space="preserve"> триггер</w:t>
      </w:r>
      <w:r>
        <w:t xml:space="preserve"> – </w:t>
      </w:r>
      <w:r w:rsidRPr="005556E5">
        <w:t>триггер со счетным</w:t>
      </w:r>
      <w:r>
        <w:t xml:space="preserve"> входом, изменяющий свое состоя</w:t>
      </w:r>
      <w:r w:rsidRPr="005556E5">
        <w:t>ние на противоположное при приходе у</w:t>
      </w:r>
      <w:r>
        <w:t>правляющего импульса (фронта им</w:t>
      </w:r>
      <w:r w:rsidRPr="005556E5">
        <w:t xml:space="preserve">пульса, о чем говорит наклонная черта вверх). </w:t>
      </w:r>
      <w:r>
        <w:t xml:space="preserve">Далее </w:t>
      </w:r>
      <w:r w:rsidRPr="005556E5">
        <w:t>T триггер, созданный на осн</w:t>
      </w:r>
      <w:r>
        <w:t>ове D триггера (</w:t>
      </w:r>
      <w:r w:rsidRPr="005556E5">
        <w:t>Соединение инвертирующего выхода Q с информационным входом D приводит к тому, что триггер меняет свое состояние при каждом положительно</w:t>
      </w:r>
      <w:r>
        <w:t>м перепаде сигнала на входе син</w:t>
      </w:r>
      <w:r w:rsidRPr="005556E5">
        <w:t>хронизации C</w:t>
      </w:r>
      <w:r>
        <w:t>);</w:t>
      </w:r>
    </w:p>
    <w:p w:rsidR="005556E5" w:rsidRDefault="005556E5" w:rsidP="005556E5">
      <w:pPr>
        <w:spacing w:before="360"/>
        <w:jc w:val="center"/>
        <w:rPr>
          <w:rFonts w:eastAsiaTheme="minorEastAsia"/>
          <w:b/>
          <w:sz w:val="24"/>
          <w:u w:val="single"/>
        </w:rPr>
      </w:pPr>
      <w:r>
        <w:rPr>
          <w:rFonts w:eastAsiaTheme="minorEastAsia"/>
          <w:b/>
          <w:sz w:val="24"/>
          <w:u w:val="single"/>
        </w:rPr>
        <w:t>Рисунок стр. №54 (методичка)</w:t>
      </w:r>
    </w:p>
    <w:p w:rsidR="00F90D27" w:rsidRDefault="00F90D27" w:rsidP="00F90D27">
      <w:pPr>
        <w:ind w:firstLine="567"/>
      </w:pPr>
      <w:r w:rsidRPr="00523515">
        <w:t>На рисунке испо</w:t>
      </w:r>
      <w:r>
        <w:t>льзованы следующие обозначения:</w:t>
      </w:r>
    </w:p>
    <w:p w:rsidR="005556E5" w:rsidRPr="005556E5" w:rsidRDefault="00F90D27" w:rsidP="005556E5">
      <w:r>
        <w:t>T - счетный вход триггера (</w:t>
      </w:r>
      <w:r w:rsidR="005556E5">
        <w:t>С</w:t>
      </w:r>
      <w:r>
        <w:t>мена состояния триггера происхо</w:t>
      </w:r>
      <w:r w:rsidR="005556E5">
        <w:t>дит при положитель</w:t>
      </w:r>
      <w:r>
        <w:t>ном перепаде сигнала на входе T);</w:t>
      </w:r>
    </w:p>
    <w:p w:rsidR="00E95320" w:rsidRDefault="00E95320" w:rsidP="00E95320">
      <w:pPr>
        <w:rPr>
          <w:sz w:val="36"/>
        </w:rPr>
      </w:pPr>
      <w:r>
        <w:br w:type="page"/>
      </w:r>
    </w:p>
    <w:p w:rsidR="00E95320" w:rsidRDefault="00E95320" w:rsidP="00B23052">
      <w:pPr>
        <w:pStyle w:val="1"/>
        <w:numPr>
          <w:ilvl w:val="0"/>
          <w:numId w:val="1"/>
        </w:numPr>
        <w:ind w:left="567" w:hanging="567"/>
      </w:pPr>
      <w:bookmarkStart w:id="32" w:name="_Toc168497947"/>
      <w:r>
        <w:lastRenderedPageBreak/>
        <w:t>Регистры.</w:t>
      </w:r>
      <w:bookmarkEnd w:id="32"/>
    </w:p>
    <w:p w:rsidR="00041985" w:rsidRDefault="00541E50" w:rsidP="00541E50">
      <w:pPr>
        <w:ind w:firstLine="567"/>
      </w:pPr>
      <w:r w:rsidRPr="00541E50">
        <w:t>Регистром называется последовательн</w:t>
      </w:r>
      <w:r>
        <w:t>остное устройство, предназначен</w:t>
      </w:r>
      <w:r w:rsidRPr="00541E50">
        <w:t>ное для записи, хранения и выдачи информ</w:t>
      </w:r>
      <w:r>
        <w:t>ации, представленной в виде мно</w:t>
      </w:r>
      <w:r w:rsidRPr="00541E50">
        <w:t>горазрядного двоичного кода. Сдвиговый регистр дополнительно может осуществлять сдвиг разрядов двоичного кода относительно шин записи или выдачи. По числу входов и выходов ра</w:t>
      </w:r>
      <w:r>
        <w:t>зличают параллельные, последова</w:t>
      </w:r>
      <w:r w:rsidRPr="00541E50">
        <w:t>тельные, параллельно-последовательные и послед</w:t>
      </w:r>
      <w:r>
        <w:t>овательно-параллельные регистры;</w:t>
      </w:r>
    </w:p>
    <w:p w:rsidR="00541E50" w:rsidRDefault="00541E50" w:rsidP="00541E50">
      <w:pPr>
        <w:ind w:firstLine="567"/>
      </w:pPr>
      <w:r w:rsidRPr="00541E50">
        <w:t xml:space="preserve">В </w:t>
      </w:r>
      <w:r w:rsidRPr="00541E50">
        <w:rPr>
          <w:u w:val="single"/>
        </w:rPr>
        <w:t>параллельных регистрах</w:t>
      </w:r>
      <w:r w:rsidRPr="00541E50">
        <w:t xml:space="preserve"> (регист</w:t>
      </w:r>
      <w:r>
        <w:t>рах хранения) данные записывают</w:t>
      </w:r>
      <w:r w:rsidRPr="00541E50">
        <w:t xml:space="preserve">ся и считываются одновременно </w:t>
      </w:r>
      <w:r w:rsidR="00153C30">
        <w:t>и параллельно во всех разрядах;</w:t>
      </w:r>
    </w:p>
    <w:p w:rsidR="00541E50" w:rsidRDefault="00541E50" w:rsidP="00541E50">
      <w:pPr>
        <w:ind w:firstLine="567"/>
      </w:pPr>
      <w:r w:rsidRPr="00541E50">
        <w:t>Пример обозначения четырехразрядного параллельного регистра</w:t>
      </w:r>
      <w:r>
        <w:t>:</w:t>
      </w:r>
    </w:p>
    <w:p w:rsidR="00541E50" w:rsidRDefault="00541E50" w:rsidP="00541E50">
      <w:pPr>
        <w:jc w:val="center"/>
        <w:rPr>
          <w:rFonts w:eastAsiaTheme="minorEastAsia"/>
          <w:b/>
          <w:sz w:val="24"/>
          <w:u w:val="single"/>
        </w:rPr>
      </w:pPr>
      <w:r>
        <w:rPr>
          <w:rFonts w:eastAsiaTheme="minorEastAsia"/>
          <w:b/>
          <w:sz w:val="24"/>
          <w:u w:val="single"/>
        </w:rPr>
        <w:t>Рисунок стр. №59 (методичка)</w:t>
      </w:r>
    </w:p>
    <w:p w:rsidR="00541E50" w:rsidRDefault="00541E50" w:rsidP="00541E50">
      <w:pPr>
        <w:ind w:firstLine="567"/>
      </w:pPr>
      <w:r>
        <w:t xml:space="preserve">Логическая схема </w:t>
      </w:r>
      <w:r w:rsidR="00153C30">
        <w:t xml:space="preserve">регистра </w:t>
      </w:r>
      <w:r>
        <w:t>на D триггерах:</w:t>
      </w:r>
    </w:p>
    <w:p w:rsidR="00541E50" w:rsidRDefault="00541E50" w:rsidP="00541E50">
      <w:pPr>
        <w:jc w:val="center"/>
        <w:rPr>
          <w:rFonts w:eastAsiaTheme="minorEastAsia"/>
          <w:b/>
          <w:sz w:val="24"/>
          <w:u w:val="single"/>
        </w:rPr>
      </w:pPr>
      <w:r>
        <w:rPr>
          <w:rFonts w:eastAsiaTheme="minorEastAsia"/>
          <w:b/>
          <w:sz w:val="24"/>
          <w:u w:val="single"/>
        </w:rPr>
        <w:t>Рисунок стр. №59 (методичка)</w:t>
      </w:r>
    </w:p>
    <w:p w:rsidR="00541E50" w:rsidRDefault="00541E50" w:rsidP="00541E50">
      <w:pPr>
        <w:ind w:firstLine="567"/>
        <w:rPr>
          <w:rFonts w:eastAsiaTheme="minorEastAsia"/>
        </w:rPr>
      </w:pPr>
      <w:r w:rsidRPr="00541E50">
        <w:t>Двоичный к</w:t>
      </w:r>
      <w:r w:rsidR="00C7435E">
        <w:t xml:space="preserve">од, установленный на входах </w:t>
      </w:r>
      <w:r w:rsidRPr="00541E50">
        <w:t>D</w:t>
      </w:r>
      <w:r w:rsidR="00C7435E" w:rsidRPr="00C7435E">
        <w:rPr>
          <w:vertAlign w:val="subscript"/>
        </w:rPr>
        <w:t>0</w:t>
      </w:r>
      <w:r w:rsidRPr="00541E50">
        <w:t>,</w:t>
      </w:r>
      <w:r w:rsidR="00C7435E">
        <w:t xml:space="preserve"> </w:t>
      </w:r>
      <w:r w:rsidRPr="00541E50">
        <w:t>..., D</w:t>
      </w:r>
      <w:r w:rsidR="00C7435E" w:rsidRPr="00C7435E">
        <w:rPr>
          <w:vertAlign w:val="subscript"/>
        </w:rPr>
        <w:t>3</w:t>
      </w:r>
      <w:r w:rsidRPr="00541E50">
        <w:t>, записывается в триггеры регистра при по</w:t>
      </w:r>
      <w:r w:rsidR="00C7435E">
        <w:t>ложительном перепаде на входе C</w:t>
      </w:r>
      <w:r w:rsidRPr="00541E50">
        <w:t>, и сохраняется в регистре до следующей операции записи. Записанный в регистр код может быть считан</w:t>
      </w:r>
      <w:r w:rsidR="00C7435E">
        <w:t xml:space="preserve"> с прямых выходов триггеров </w:t>
      </w:r>
      <w:r w:rsidRPr="00541E50">
        <w:t>Q</w:t>
      </w:r>
      <w:r w:rsidR="00C7435E" w:rsidRPr="00C7435E">
        <w:rPr>
          <w:vertAlign w:val="subscript"/>
        </w:rPr>
        <w:t>0</w:t>
      </w:r>
      <w:r w:rsidRPr="00541E50">
        <w:t>,</w:t>
      </w:r>
      <w:r w:rsidR="00C7435E">
        <w:t xml:space="preserve"> </w:t>
      </w:r>
      <w:r w:rsidRPr="00541E50">
        <w:t>...,</w:t>
      </w:r>
      <w:r w:rsidR="00C7435E">
        <w:t xml:space="preserve"> </w:t>
      </w:r>
      <w:r w:rsidRPr="00541E50">
        <w:t>Q</w:t>
      </w:r>
      <w:r w:rsidR="00C7435E" w:rsidRPr="00C7435E">
        <w:rPr>
          <w:vertAlign w:val="subscript"/>
        </w:rPr>
        <w:t>3</w:t>
      </w:r>
      <w:r w:rsidRPr="00541E50">
        <w:t xml:space="preserve">. Для нормально работы триггеров регистра необходимо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S</m:t>
            </m:r>
          </m:e>
        </m:bar>
        <m: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R</m:t>
            </m:r>
          </m:e>
        </m:bar>
        <m:r>
          <w:rPr>
            <w:rFonts w:ascii="Cambria Math" w:hAnsi="Cambria Math"/>
          </w:rPr>
          <m:t>=1</m:t>
        </m:r>
      </m:oMath>
      <w:r w:rsidR="00C7435E">
        <w:rPr>
          <w:rFonts w:eastAsiaTheme="minorEastAsia"/>
        </w:rPr>
        <w:t>;</w:t>
      </w:r>
    </w:p>
    <w:p w:rsidR="00153C30" w:rsidRDefault="00153C30" w:rsidP="00153C30">
      <w:pPr>
        <w:ind w:firstLine="567"/>
      </w:pPr>
      <w:r>
        <w:t xml:space="preserve">В </w:t>
      </w:r>
      <w:r w:rsidRPr="00153C30">
        <w:rPr>
          <w:u w:val="single"/>
        </w:rPr>
        <w:t>последовательном регистре</w:t>
      </w:r>
      <w:r>
        <w:t xml:space="preserve"> </w:t>
      </w:r>
      <w:r w:rsidRPr="00153C30">
        <w:t>(сдвиговом</w:t>
      </w:r>
      <w:r>
        <w:t xml:space="preserve"> регистре</w:t>
      </w:r>
      <w:r w:rsidRPr="00153C30">
        <w:t>)</w:t>
      </w:r>
      <w:r>
        <w:t xml:space="preserve"> триггеры соединены после</w:t>
      </w:r>
      <w:r w:rsidRPr="00153C30">
        <w:t>довательно, т. е. информация с выхода тригг</w:t>
      </w:r>
      <w:r>
        <w:t>ера передается на вход следующего триггера;</w:t>
      </w:r>
    </w:p>
    <w:p w:rsidR="00153C30" w:rsidRDefault="00153C30" w:rsidP="00153C30">
      <w:pPr>
        <w:ind w:firstLine="567"/>
      </w:pPr>
      <w:r w:rsidRPr="00153C30">
        <w:t>Пример обозначения четырехразрядного сдвигового регистра</w:t>
      </w:r>
      <w:r>
        <w:t>:</w:t>
      </w:r>
    </w:p>
    <w:p w:rsidR="00153C30" w:rsidRDefault="00153C30" w:rsidP="00153C30">
      <w:pPr>
        <w:jc w:val="center"/>
        <w:rPr>
          <w:rFonts w:eastAsiaTheme="minorEastAsia"/>
          <w:b/>
          <w:sz w:val="24"/>
          <w:u w:val="single"/>
        </w:rPr>
      </w:pPr>
      <w:r>
        <w:rPr>
          <w:rFonts w:eastAsiaTheme="minorEastAsia"/>
          <w:b/>
          <w:sz w:val="24"/>
          <w:u w:val="single"/>
        </w:rPr>
        <w:t>Рисунок стр. №60 (методичка)</w:t>
      </w:r>
    </w:p>
    <w:p w:rsidR="00153C30" w:rsidRDefault="00153C30" w:rsidP="00153C30">
      <w:pPr>
        <w:ind w:firstLine="567"/>
      </w:pPr>
      <w:r>
        <w:t>Логическая схема регистра на D триггерах:</w:t>
      </w:r>
    </w:p>
    <w:p w:rsidR="00153C30" w:rsidRDefault="00153C30" w:rsidP="00153C30">
      <w:pPr>
        <w:jc w:val="center"/>
        <w:rPr>
          <w:rFonts w:eastAsiaTheme="minorEastAsia"/>
          <w:b/>
          <w:sz w:val="24"/>
          <w:u w:val="single"/>
        </w:rPr>
      </w:pPr>
      <w:r>
        <w:rPr>
          <w:rFonts w:eastAsiaTheme="minorEastAsia"/>
          <w:b/>
          <w:sz w:val="24"/>
          <w:u w:val="single"/>
        </w:rPr>
        <w:t>Рисунок стр. №60 (методичка)</w:t>
      </w:r>
    </w:p>
    <w:p w:rsidR="00153C30" w:rsidRDefault="00153C30">
      <w:pPr>
        <w:spacing w:line="259" w:lineRule="auto"/>
      </w:pPr>
      <w:r>
        <w:br w:type="page"/>
      </w:r>
    </w:p>
    <w:p w:rsidR="00450007" w:rsidRPr="00450007" w:rsidRDefault="00153C30" w:rsidP="00450007">
      <w:pPr>
        <w:ind w:firstLine="567"/>
        <w:rPr>
          <w:rFonts w:eastAsiaTheme="minorEastAsia"/>
        </w:rPr>
      </w:pPr>
      <w:r>
        <w:lastRenderedPageBreak/>
        <w:t>При отсутствии синхроимпульсов на входе C триггеры регистра сохраняют свое состояние, которое может быть считано с выходов регистра Q</w:t>
      </w:r>
      <w:r w:rsidRPr="00153C30">
        <w:rPr>
          <w:vertAlign w:val="subscript"/>
        </w:rPr>
        <w:t>0</w:t>
      </w:r>
      <w:r>
        <w:t>, ..., Q</w:t>
      </w:r>
      <w:r w:rsidRPr="00153C30">
        <w:rPr>
          <w:vertAlign w:val="subscript"/>
        </w:rPr>
        <w:t>3</w:t>
      </w:r>
      <w:r>
        <w:t>. Данные с прямого выхода каждого триггера поступают на вход D следующего триггера регистра. При положительном перепаде импульса синхронизации на входе C в каждый триггер записывается состояние предыдущего триггера регистра, т. е. данные сдвигаются на 1 разряд</w:t>
      </w:r>
      <w:r w:rsidR="00DA198F">
        <w:t xml:space="preserve">. В первый триггер </w:t>
      </w:r>
      <w:r w:rsidR="00DA198F" w:rsidRPr="00DA198F">
        <w:t>регистра записываются данные с входа</w:t>
      </w:r>
      <w:r w:rsidR="00DA198F">
        <w:t xml:space="preserve"> D регистра. Следующий синхроим</w:t>
      </w:r>
      <w:r w:rsidR="00DA198F" w:rsidRPr="00DA198F">
        <w:t xml:space="preserve">пульс сдвигает данные еще на 1 разряд и т. д. Для нормальной работы триггеров регистра необходимо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S</m:t>
            </m:r>
          </m:e>
        </m:bar>
        <m: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R</m:t>
            </m:r>
          </m:e>
        </m:bar>
        <m:r>
          <w:rPr>
            <w:rFonts w:ascii="Cambria Math" w:hAnsi="Cambria Math"/>
          </w:rPr>
          <m:t>=1</m:t>
        </m:r>
      </m:oMath>
      <w:r w:rsidR="00D021A3">
        <w:rPr>
          <w:rFonts w:eastAsiaTheme="minorEastAsia"/>
        </w:rPr>
        <w:t>;</w:t>
      </w:r>
    </w:p>
    <w:p w:rsidR="00E95320" w:rsidRDefault="00E95320" w:rsidP="00E95320">
      <w:pPr>
        <w:rPr>
          <w:sz w:val="36"/>
        </w:rPr>
      </w:pPr>
      <w:r>
        <w:br w:type="page"/>
      </w:r>
    </w:p>
    <w:p w:rsidR="00B23052" w:rsidRDefault="00E95320" w:rsidP="00B23052">
      <w:pPr>
        <w:pStyle w:val="1"/>
        <w:numPr>
          <w:ilvl w:val="0"/>
          <w:numId w:val="1"/>
        </w:numPr>
        <w:ind w:left="567" w:hanging="567"/>
      </w:pPr>
      <w:bookmarkStart w:id="33" w:name="_Toc168497948"/>
      <w:r>
        <w:lastRenderedPageBreak/>
        <w:t>Счётчики.</w:t>
      </w:r>
      <w:bookmarkEnd w:id="33"/>
    </w:p>
    <w:p w:rsidR="00E95320" w:rsidRDefault="00450007" w:rsidP="00450007">
      <w:pPr>
        <w:ind w:firstLine="567"/>
      </w:pPr>
      <w:r w:rsidRPr="00D15363">
        <w:rPr>
          <w:u w:val="single"/>
        </w:rPr>
        <w:t>Двоичный суммирующий асинхронн</w:t>
      </w:r>
      <w:r w:rsidR="00D15363" w:rsidRPr="00D15363">
        <w:rPr>
          <w:u w:val="single"/>
        </w:rPr>
        <w:t>ый счетчик</w:t>
      </w:r>
      <w:r w:rsidR="00D15363">
        <w:t xml:space="preserve"> собирается на Т триг</w:t>
      </w:r>
      <w:r w:rsidRPr="00450007">
        <w:t>герах по логической схеме</w:t>
      </w:r>
      <w:r w:rsidR="00D15363">
        <w:t>:</w:t>
      </w:r>
    </w:p>
    <w:p w:rsidR="00D15363" w:rsidRDefault="00D15363" w:rsidP="00D15363">
      <w:pPr>
        <w:jc w:val="center"/>
        <w:rPr>
          <w:rFonts w:eastAsiaTheme="minorEastAsia"/>
          <w:b/>
          <w:sz w:val="24"/>
          <w:u w:val="single"/>
        </w:rPr>
      </w:pPr>
      <w:r>
        <w:rPr>
          <w:rFonts w:eastAsiaTheme="minorEastAsia"/>
          <w:b/>
          <w:sz w:val="24"/>
          <w:u w:val="single"/>
        </w:rPr>
        <w:t>Рисунок стр. №63 (методичка)</w:t>
      </w:r>
    </w:p>
    <w:p w:rsidR="00D15363" w:rsidRDefault="00D15363" w:rsidP="00D15363">
      <w:pPr>
        <w:ind w:firstLine="709"/>
      </w:pPr>
      <w:r w:rsidRPr="00D15363">
        <w:t>Т триггеры счетчика выполнены на основе D триггеров. Положительный перепад сигнала на входе счетчика T увеличивает содержимое счетчика на 1. Переход любого триггера счетчика из состояния «1» в «0» приводит к появлению положите</w:t>
      </w:r>
      <w:r>
        <w:t>льного перепада на инверсном вы</w:t>
      </w:r>
      <w:r w:rsidRPr="00D15363">
        <w:t>ходе этого триггера и переключению тригг</w:t>
      </w:r>
      <w:r>
        <w:t>ера следующего разряда. При сче</w:t>
      </w:r>
      <w:r w:rsidRPr="00D15363">
        <w:t>те состояние триггеров счетчика меняется в соответствии с таблицей</w:t>
      </w:r>
      <w:r>
        <w:t>:</w:t>
      </w:r>
    </w:p>
    <w:tbl>
      <w:tblPr>
        <w:tblStyle w:val="ac"/>
        <w:tblW w:w="5708" w:type="dxa"/>
        <w:jc w:val="center"/>
        <w:tblLook w:val="04A0" w:firstRow="1" w:lastRow="0" w:firstColumn="1" w:lastColumn="0" w:noHBand="0" w:noVBand="1"/>
      </w:tblPr>
      <w:tblGrid>
        <w:gridCol w:w="1612"/>
        <w:gridCol w:w="1024"/>
        <w:gridCol w:w="1024"/>
        <w:gridCol w:w="1024"/>
        <w:gridCol w:w="1024"/>
      </w:tblGrid>
      <w:tr w:rsidR="00D15363" w:rsidTr="00D15363">
        <w:trPr>
          <w:jc w:val="center"/>
        </w:trPr>
        <w:tc>
          <w:tcPr>
            <w:tcW w:w="1612" w:type="dxa"/>
            <w:vMerge w:val="restart"/>
            <w:vAlign w:val="center"/>
          </w:tcPr>
          <w:p w:rsidR="00D15363" w:rsidRDefault="00D15363" w:rsidP="00D15363">
            <w:pPr>
              <w:jc w:val="center"/>
            </w:pPr>
            <w:r>
              <w:t>Десятичное число</w:t>
            </w:r>
          </w:p>
        </w:tc>
        <w:tc>
          <w:tcPr>
            <w:tcW w:w="4096" w:type="dxa"/>
            <w:gridSpan w:val="4"/>
            <w:vAlign w:val="center"/>
          </w:tcPr>
          <w:p w:rsidR="00D15363" w:rsidRPr="00D15363" w:rsidRDefault="00D15363" w:rsidP="00D15363">
            <w:pPr>
              <w:jc w:val="center"/>
            </w:pPr>
            <w:r>
              <w:t xml:space="preserve">Выходы </w:t>
            </w:r>
            <w:r>
              <w:rPr>
                <w:lang w:val="en-US"/>
              </w:rPr>
              <w:t>Q</w:t>
            </w:r>
          </w:p>
        </w:tc>
      </w:tr>
      <w:tr w:rsidR="00D15363" w:rsidTr="00D15363">
        <w:trPr>
          <w:jc w:val="center"/>
        </w:trPr>
        <w:tc>
          <w:tcPr>
            <w:tcW w:w="1612" w:type="dxa"/>
            <w:vMerge/>
            <w:vAlign w:val="center"/>
          </w:tcPr>
          <w:p w:rsidR="00D15363" w:rsidRDefault="00D15363" w:rsidP="00D15363">
            <w:pPr>
              <w:jc w:val="center"/>
            </w:pPr>
          </w:p>
        </w:tc>
        <w:tc>
          <w:tcPr>
            <w:tcW w:w="1024" w:type="dxa"/>
            <w:vAlign w:val="center"/>
          </w:tcPr>
          <w:p w:rsidR="00D15363" w:rsidRDefault="00D15363" w:rsidP="00D15363">
            <w:pPr>
              <w:jc w:val="center"/>
            </w:pPr>
            <w:r>
              <w:t>2</w:t>
            </w:r>
            <w:r w:rsidRPr="00D15363">
              <w:rPr>
                <w:vertAlign w:val="superscript"/>
              </w:rPr>
              <w:t>3</w:t>
            </w:r>
            <w:r>
              <w:t xml:space="preserve"> = 8</w:t>
            </w:r>
          </w:p>
        </w:tc>
        <w:tc>
          <w:tcPr>
            <w:tcW w:w="1024" w:type="dxa"/>
            <w:vAlign w:val="center"/>
          </w:tcPr>
          <w:p w:rsidR="00D15363" w:rsidRDefault="00D15363" w:rsidP="00D15363">
            <w:pPr>
              <w:jc w:val="center"/>
            </w:pPr>
            <w:r>
              <w:t>2</w:t>
            </w:r>
            <w:r w:rsidRPr="00D15363">
              <w:rPr>
                <w:vertAlign w:val="superscript"/>
              </w:rPr>
              <w:t>2</w:t>
            </w:r>
            <w:r>
              <w:t xml:space="preserve"> = 4</w:t>
            </w:r>
          </w:p>
        </w:tc>
        <w:tc>
          <w:tcPr>
            <w:tcW w:w="1024" w:type="dxa"/>
            <w:vAlign w:val="center"/>
          </w:tcPr>
          <w:p w:rsidR="00D15363" w:rsidRDefault="00D15363" w:rsidP="00D15363">
            <w:pPr>
              <w:jc w:val="center"/>
            </w:pPr>
            <w:r>
              <w:t>2</w:t>
            </w:r>
            <w:r w:rsidRPr="00D15363">
              <w:rPr>
                <w:vertAlign w:val="superscript"/>
              </w:rPr>
              <w:t>1</w:t>
            </w:r>
            <w:r>
              <w:t xml:space="preserve"> = 2</w:t>
            </w:r>
          </w:p>
        </w:tc>
        <w:tc>
          <w:tcPr>
            <w:tcW w:w="1024" w:type="dxa"/>
            <w:vAlign w:val="center"/>
          </w:tcPr>
          <w:p w:rsidR="00D15363" w:rsidRDefault="00D15363" w:rsidP="00D15363">
            <w:pPr>
              <w:jc w:val="center"/>
            </w:pPr>
            <w:r>
              <w:t>2</w:t>
            </w:r>
            <w:r w:rsidRPr="00D15363">
              <w:rPr>
                <w:vertAlign w:val="superscript"/>
              </w:rPr>
              <w:t>0</w:t>
            </w:r>
            <w:r>
              <w:t xml:space="preserve"> = 1</w:t>
            </w:r>
          </w:p>
        </w:tc>
      </w:tr>
      <w:tr w:rsidR="00D15363" w:rsidTr="00D15363">
        <w:trPr>
          <w:jc w:val="center"/>
        </w:trPr>
        <w:tc>
          <w:tcPr>
            <w:tcW w:w="1612" w:type="dxa"/>
            <w:vAlign w:val="center"/>
          </w:tcPr>
          <w:p w:rsidR="00D15363" w:rsidRPr="00D15363" w:rsidRDefault="00D15363" w:rsidP="00D153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24" w:type="dxa"/>
            <w:vAlign w:val="center"/>
          </w:tcPr>
          <w:p w:rsidR="00D15363" w:rsidRPr="00D15363" w:rsidRDefault="00D15363" w:rsidP="00D153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24" w:type="dxa"/>
            <w:vAlign w:val="center"/>
          </w:tcPr>
          <w:p w:rsidR="00D15363" w:rsidRPr="00D15363" w:rsidRDefault="00D15363" w:rsidP="00D153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24" w:type="dxa"/>
            <w:vAlign w:val="center"/>
          </w:tcPr>
          <w:p w:rsidR="00D15363" w:rsidRPr="00D15363" w:rsidRDefault="00D15363" w:rsidP="00D153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24" w:type="dxa"/>
            <w:vAlign w:val="center"/>
          </w:tcPr>
          <w:p w:rsidR="00D15363" w:rsidRPr="00D15363" w:rsidRDefault="00D15363" w:rsidP="00D153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15363" w:rsidTr="00D15363">
        <w:trPr>
          <w:jc w:val="center"/>
        </w:trPr>
        <w:tc>
          <w:tcPr>
            <w:tcW w:w="1612" w:type="dxa"/>
            <w:vAlign w:val="center"/>
          </w:tcPr>
          <w:p w:rsidR="00D15363" w:rsidRPr="00D15363" w:rsidRDefault="00D15363" w:rsidP="00D153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24" w:type="dxa"/>
            <w:vAlign w:val="center"/>
          </w:tcPr>
          <w:p w:rsidR="00D15363" w:rsidRPr="00D15363" w:rsidRDefault="00D15363" w:rsidP="00D153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24" w:type="dxa"/>
            <w:vAlign w:val="center"/>
          </w:tcPr>
          <w:p w:rsidR="00D15363" w:rsidRPr="00D15363" w:rsidRDefault="00D15363" w:rsidP="00D153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24" w:type="dxa"/>
            <w:vAlign w:val="center"/>
          </w:tcPr>
          <w:p w:rsidR="00D15363" w:rsidRPr="00D15363" w:rsidRDefault="00D15363" w:rsidP="00D153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24" w:type="dxa"/>
            <w:vAlign w:val="center"/>
          </w:tcPr>
          <w:p w:rsidR="00D15363" w:rsidRPr="00D15363" w:rsidRDefault="00D15363" w:rsidP="00D153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15363" w:rsidTr="00D15363">
        <w:trPr>
          <w:jc w:val="center"/>
        </w:trPr>
        <w:tc>
          <w:tcPr>
            <w:tcW w:w="1612" w:type="dxa"/>
            <w:vAlign w:val="center"/>
          </w:tcPr>
          <w:p w:rsidR="00D15363" w:rsidRPr="00D15363" w:rsidRDefault="00D15363" w:rsidP="00D153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24" w:type="dxa"/>
            <w:vAlign w:val="center"/>
          </w:tcPr>
          <w:p w:rsidR="00D15363" w:rsidRPr="00D15363" w:rsidRDefault="00D15363" w:rsidP="00D153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24" w:type="dxa"/>
            <w:vAlign w:val="center"/>
          </w:tcPr>
          <w:p w:rsidR="00D15363" w:rsidRPr="00D15363" w:rsidRDefault="00D15363" w:rsidP="00D153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24" w:type="dxa"/>
            <w:vAlign w:val="center"/>
          </w:tcPr>
          <w:p w:rsidR="00D15363" w:rsidRPr="00D15363" w:rsidRDefault="00D15363" w:rsidP="00D153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24" w:type="dxa"/>
            <w:vAlign w:val="center"/>
          </w:tcPr>
          <w:p w:rsidR="00D15363" w:rsidRPr="00D15363" w:rsidRDefault="00D15363" w:rsidP="00D153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15363" w:rsidTr="00D15363">
        <w:trPr>
          <w:jc w:val="center"/>
        </w:trPr>
        <w:tc>
          <w:tcPr>
            <w:tcW w:w="1612" w:type="dxa"/>
            <w:vAlign w:val="center"/>
          </w:tcPr>
          <w:p w:rsidR="00D15363" w:rsidRPr="00D15363" w:rsidRDefault="00D15363" w:rsidP="00D153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24" w:type="dxa"/>
            <w:vAlign w:val="center"/>
          </w:tcPr>
          <w:p w:rsidR="00D15363" w:rsidRPr="00D15363" w:rsidRDefault="00D15363" w:rsidP="00D153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24" w:type="dxa"/>
            <w:vAlign w:val="center"/>
          </w:tcPr>
          <w:p w:rsidR="00D15363" w:rsidRPr="00D15363" w:rsidRDefault="00D15363" w:rsidP="00D153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24" w:type="dxa"/>
            <w:vAlign w:val="center"/>
          </w:tcPr>
          <w:p w:rsidR="00D15363" w:rsidRPr="00D15363" w:rsidRDefault="00D15363" w:rsidP="00D153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24" w:type="dxa"/>
            <w:vAlign w:val="center"/>
          </w:tcPr>
          <w:p w:rsidR="00D15363" w:rsidRPr="00D15363" w:rsidRDefault="00D15363" w:rsidP="00D153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15363" w:rsidTr="00D15363">
        <w:trPr>
          <w:jc w:val="center"/>
        </w:trPr>
        <w:tc>
          <w:tcPr>
            <w:tcW w:w="1612" w:type="dxa"/>
            <w:vAlign w:val="center"/>
          </w:tcPr>
          <w:p w:rsidR="00D15363" w:rsidRPr="00D15363" w:rsidRDefault="00D15363" w:rsidP="00D153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24" w:type="dxa"/>
            <w:vAlign w:val="center"/>
          </w:tcPr>
          <w:p w:rsidR="00D15363" w:rsidRPr="00D15363" w:rsidRDefault="00D15363" w:rsidP="00D153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24" w:type="dxa"/>
            <w:vAlign w:val="center"/>
          </w:tcPr>
          <w:p w:rsidR="00D15363" w:rsidRPr="00D15363" w:rsidRDefault="00D15363" w:rsidP="00D153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24" w:type="dxa"/>
            <w:vAlign w:val="center"/>
          </w:tcPr>
          <w:p w:rsidR="00D15363" w:rsidRPr="00D15363" w:rsidRDefault="00D15363" w:rsidP="00D153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24" w:type="dxa"/>
            <w:vAlign w:val="center"/>
          </w:tcPr>
          <w:p w:rsidR="00D15363" w:rsidRPr="00D15363" w:rsidRDefault="00D15363" w:rsidP="00D153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15363" w:rsidTr="00D15363">
        <w:trPr>
          <w:jc w:val="center"/>
        </w:trPr>
        <w:tc>
          <w:tcPr>
            <w:tcW w:w="1612" w:type="dxa"/>
            <w:vAlign w:val="center"/>
          </w:tcPr>
          <w:p w:rsidR="00D15363" w:rsidRPr="00D15363" w:rsidRDefault="00D15363" w:rsidP="00D153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24" w:type="dxa"/>
            <w:vAlign w:val="center"/>
          </w:tcPr>
          <w:p w:rsidR="00D15363" w:rsidRPr="00D15363" w:rsidRDefault="00D15363" w:rsidP="00D153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24" w:type="dxa"/>
            <w:vAlign w:val="center"/>
          </w:tcPr>
          <w:p w:rsidR="00D15363" w:rsidRPr="00D15363" w:rsidRDefault="00D15363" w:rsidP="00D153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24" w:type="dxa"/>
            <w:vAlign w:val="center"/>
          </w:tcPr>
          <w:p w:rsidR="00D15363" w:rsidRPr="00D15363" w:rsidRDefault="00D15363" w:rsidP="00D153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24" w:type="dxa"/>
            <w:vAlign w:val="center"/>
          </w:tcPr>
          <w:p w:rsidR="00D15363" w:rsidRPr="00D15363" w:rsidRDefault="00D15363" w:rsidP="00D153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15363" w:rsidTr="00D15363">
        <w:trPr>
          <w:jc w:val="center"/>
        </w:trPr>
        <w:tc>
          <w:tcPr>
            <w:tcW w:w="1612" w:type="dxa"/>
            <w:vAlign w:val="center"/>
          </w:tcPr>
          <w:p w:rsidR="00D15363" w:rsidRPr="00D15363" w:rsidRDefault="00D15363" w:rsidP="00D153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24" w:type="dxa"/>
            <w:vAlign w:val="center"/>
          </w:tcPr>
          <w:p w:rsidR="00D15363" w:rsidRPr="00D15363" w:rsidRDefault="00D15363" w:rsidP="00D153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24" w:type="dxa"/>
            <w:vAlign w:val="center"/>
          </w:tcPr>
          <w:p w:rsidR="00D15363" w:rsidRPr="00D15363" w:rsidRDefault="00D15363" w:rsidP="00D153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24" w:type="dxa"/>
            <w:vAlign w:val="center"/>
          </w:tcPr>
          <w:p w:rsidR="00D15363" w:rsidRPr="00D15363" w:rsidRDefault="00D15363" w:rsidP="00D153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24" w:type="dxa"/>
            <w:vAlign w:val="center"/>
          </w:tcPr>
          <w:p w:rsidR="00D15363" w:rsidRPr="00D15363" w:rsidRDefault="00D15363" w:rsidP="00D153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15363" w:rsidTr="00D15363">
        <w:trPr>
          <w:jc w:val="center"/>
        </w:trPr>
        <w:tc>
          <w:tcPr>
            <w:tcW w:w="1612" w:type="dxa"/>
            <w:vAlign w:val="center"/>
          </w:tcPr>
          <w:p w:rsidR="00D15363" w:rsidRPr="00D15363" w:rsidRDefault="00D15363" w:rsidP="00D153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024" w:type="dxa"/>
            <w:vAlign w:val="center"/>
          </w:tcPr>
          <w:p w:rsidR="00D15363" w:rsidRPr="00D15363" w:rsidRDefault="00D15363" w:rsidP="00D153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24" w:type="dxa"/>
            <w:vAlign w:val="center"/>
          </w:tcPr>
          <w:p w:rsidR="00D15363" w:rsidRPr="00D15363" w:rsidRDefault="00D15363" w:rsidP="00D153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24" w:type="dxa"/>
            <w:vAlign w:val="center"/>
          </w:tcPr>
          <w:p w:rsidR="00D15363" w:rsidRPr="00D15363" w:rsidRDefault="00D15363" w:rsidP="00D153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24" w:type="dxa"/>
            <w:vAlign w:val="center"/>
          </w:tcPr>
          <w:p w:rsidR="00D15363" w:rsidRPr="00D15363" w:rsidRDefault="00D15363" w:rsidP="00D153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15363" w:rsidTr="00D15363">
        <w:trPr>
          <w:jc w:val="center"/>
        </w:trPr>
        <w:tc>
          <w:tcPr>
            <w:tcW w:w="1612" w:type="dxa"/>
            <w:vAlign w:val="center"/>
          </w:tcPr>
          <w:p w:rsidR="00D15363" w:rsidRPr="00D15363" w:rsidRDefault="00D15363" w:rsidP="00D153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024" w:type="dxa"/>
            <w:vAlign w:val="center"/>
          </w:tcPr>
          <w:p w:rsidR="00D15363" w:rsidRPr="00D15363" w:rsidRDefault="00D15363" w:rsidP="00D153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24" w:type="dxa"/>
            <w:vAlign w:val="center"/>
          </w:tcPr>
          <w:p w:rsidR="00D15363" w:rsidRPr="00D15363" w:rsidRDefault="00D15363" w:rsidP="00D153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24" w:type="dxa"/>
            <w:vAlign w:val="center"/>
          </w:tcPr>
          <w:p w:rsidR="00D15363" w:rsidRPr="00D15363" w:rsidRDefault="00D15363" w:rsidP="00D153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24" w:type="dxa"/>
            <w:vAlign w:val="center"/>
          </w:tcPr>
          <w:p w:rsidR="00D15363" w:rsidRPr="00D15363" w:rsidRDefault="00D15363" w:rsidP="00D153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15363" w:rsidTr="00D15363">
        <w:trPr>
          <w:jc w:val="center"/>
        </w:trPr>
        <w:tc>
          <w:tcPr>
            <w:tcW w:w="1612" w:type="dxa"/>
            <w:vAlign w:val="center"/>
          </w:tcPr>
          <w:p w:rsidR="00D15363" w:rsidRPr="00D15363" w:rsidRDefault="00D15363" w:rsidP="00D153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24" w:type="dxa"/>
            <w:vAlign w:val="center"/>
          </w:tcPr>
          <w:p w:rsidR="00D15363" w:rsidRPr="00D15363" w:rsidRDefault="00D15363" w:rsidP="00D153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24" w:type="dxa"/>
            <w:vAlign w:val="center"/>
          </w:tcPr>
          <w:p w:rsidR="00D15363" w:rsidRPr="00D15363" w:rsidRDefault="00D15363" w:rsidP="00D153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24" w:type="dxa"/>
            <w:vAlign w:val="center"/>
          </w:tcPr>
          <w:p w:rsidR="00D15363" w:rsidRPr="00D15363" w:rsidRDefault="00D15363" w:rsidP="00D153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24" w:type="dxa"/>
            <w:vAlign w:val="center"/>
          </w:tcPr>
          <w:p w:rsidR="00D15363" w:rsidRPr="00D15363" w:rsidRDefault="00D15363" w:rsidP="00D153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15363" w:rsidTr="00D15363">
        <w:trPr>
          <w:jc w:val="center"/>
        </w:trPr>
        <w:tc>
          <w:tcPr>
            <w:tcW w:w="1612" w:type="dxa"/>
            <w:vAlign w:val="center"/>
          </w:tcPr>
          <w:p w:rsidR="00D15363" w:rsidRDefault="00D15363" w:rsidP="00D153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024" w:type="dxa"/>
            <w:vAlign w:val="center"/>
          </w:tcPr>
          <w:p w:rsidR="00D15363" w:rsidRDefault="00D15363" w:rsidP="00D153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24" w:type="dxa"/>
            <w:vAlign w:val="center"/>
          </w:tcPr>
          <w:p w:rsidR="00D15363" w:rsidRDefault="00D15363" w:rsidP="00D153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24" w:type="dxa"/>
            <w:vAlign w:val="center"/>
          </w:tcPr>
          <w:p w:rsidR="00D15363" w:rsidRDefault="00D15363" w:rsidP="00D153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24" w:type="dxa"/>
            <w:vAlign w:val="center"/>
          </w:tcPr>
          <w:p w:rsidR="00D15363" w:rsidRDefault="00D15363" w:rsidP="00D153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15363" w:rsidTr="00D15363">
        <w:trPr>
          <w:jc w:val="center"/>
        </w:trPr>
        <w:tc>
          <w:tcPr>
            <w:tcW w:w="1612" w:type="dxa"/>
            <w:vAlign w:val="center"/>
          </w:tcPr>
          <w:p w:rsidR="00D15363" w:rsidRDefault="00D15363" w:rsidP="00D153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024" w:type="dxa"/>
            <w:vAlign w:val="center"/>
          </w:tcPr>
          <w:p w:rsidR="00D15363" w:rsidRDefault="00D15363" w:rsidP="00D153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24" w:type="dxa"/>
            <w:vAlign w:val="center"/>
          </w:tcPr>
          <w:p w:rsidR="00D15363" w:rsidRDefault="00D15363" w:rsidP="00D153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24" w:type="dxa"/>
            <w:vAlign w:val="center"/>
          </w:tcPr>
          <w:p w:rsidR="00D15363" w:rsidRDefault="00D15363" w:rsidP="00D153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24" w:type="dxa"/>
            <w:vAlign w:val="center"/>
          </w:tcPr>
          <w:p w:rsidR="00D15363" w:rsidRDefault="00D15363" w:rsidP="00D153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15363" w:rsidTr="00D15363">
        <w:trPr>
          <w:jc w:val="center"/>
        </w:trPr>
        <w:tc>
          <w:tcPr>
            <w:tcW w:w="1612" w:type="dxa"/>
            <w:vAlign w:val="center"/>
          </w:tcPr>
          <w:p w:rsidR="00D15363" w:rsidRDefault="00D15363" w:rsidP="00D153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024" w:type="dxa"/>
            <w:vAlign w:val="center"/>
          </w:tcPr>
          <w:p w:rsidR="00D15363" w:rsidRDefault="00D15363" w:rsidP="00D153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24" w:type="dxa"/>
            <w:vAlign w:val="center"/>
          </w:tcPr>
          <w:p w:rsidR="00D15363" w:rsidRDefault="00D15363" w:rsidP="00D153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24" w:type="dxa"/>
            <w:vAlign w:val="center"/>
          </w:tcPr>
          <w:p w:rsidR="00D15363" w:rsidRDefault="00D15363" w:rsidP="00D153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24" w:type="dxa"/>
            <w:vAlign w:val="center"/>
          </w:tcPr>
          <w:p w:rsidR="00D15363" w:rsidRDefault="00D15363" w:rsidP="00D153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15363" w:rsidTr="00D15363">
        <w:trPr>
          <w:jc w:val="center"/>
        </w:trPr>
        <w:tc>
          <w:tcPr>
            <w:tcW w:w="1612" w:type="dxa"/>
            <w:vAlign w:val="center"/>
          </w:tcPr>
          <w:p w:rsidR="00D15363" w:rsidRDefault="00D15363" w:rsidP="00D153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024" w:type="dxa"/>
            <w:vAlign w:val="center"/>
          </w:tcPr>
          <w:p w:rsidR="00D15363" w:rsidRDefault="00D15363" w:rsidP="00D153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24" w:type="dxa"/>
            <w:vAlign w:val="center"/>
          </w:tcPr>
          <w:p w:rsidR="00D15363" w:rsidRDefault="00D15363" w:rsidP="00D153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24" w:type="dxa"/>
            <w:vAlign w:val="center"/>
          </w:tcPr>
          <w:p w:rsidR="00D15363" w:rsidRDefault="00D15363" w:rsidP="00D153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24" w:type="dxa"/>
            <w:vAlign w:val="center"/>
          </w:tcPr>
          <w:p w:rsidR="00D15363" w:rsidRDefault="00D15363" w:rsidP="00D153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15363" w:rsidTr="00D15363">
        <w:trPr>
          <w:jc w:val="center"/>
        </w:trPr>
        <w:tc>
          <w:tcPr>
            <w:tcW w:w="1612" w:type="dxa"/>
            <w:vAlign w:val="center"/>
          </w:tcPr>
          <w:p w:rsidR="00D15363" w:rsidRDefault="00D15363" w:rsidP="00D153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024" w:type="dxa"/>
            <w:vAlign w:val="center"/>
          </w:tcPr>
          <w:p w:rsidR="00D15363" w:rsidRDefault="00D15363" w:rsidP="00D153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24" w:type="dxa"/>
            <w:vAlign w:val="center"/>
          </w:tcPr>
          <w:p w:rsidR="00D15363" w:rsidRDefault="00D15363" w:rsidP="00D153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24" w:type="dxa"/>
            <w:vAlign w:val="center"/>
          </w:tcPr>
          <w:p w:rsidR="00D15363" w:rsidRDefault="00D15363" w:rsidP="00D153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24" w:type="dxa"/>
            <w:vAlign w:val="center"/>
          </w:tcPr>
          <w:p w:rsidR="00D15363" w:rsidRDefault="00D15363" w:rsidP="00D153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15363" w:rsidTr="00D15363">
        <w:trPr>
          <w:jc w:val="center"/>
        </w:trPr>
        <w:tc>
          <w:tcPr>
            <w:tcW w:w="1612" w:type="dxa"/>
            <w:vAlign w:val="center"/>
          </w:tcPr>
          <w:p w:rsidR="00D15363" w:rsidRDefault="00D15363" w:rsidP="00D153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024" w:type="dxa"/>
            <w:vAlign w:val="center"/>
          </w:tcPr>
          <w:p w:rsidR="00D15363" w:rsidRDefault="00D15363" w:rsidP="00D153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24" w:type="dxa"/>
            <w:vAlign w:val="center"/>
          </w:tcPr>
          <w:p w:rsidR="00D15363" w:rsidRDefault="00D15363" w:rsidP="00D153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24" w:type="dxa"/>
            <w:vAlign w:val="center"/>
          </w:tcPr>
          <w:p w:rsidR="00D15363" w:rsidRDefault="00D15363" w:rsidP="00D153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24" w:type="dxa"/>
            <w:vAlign w:val="center"/>
          </w:tcPr>
          <w:p w:rsidR="00D15363" w:rsidRDefault="00D15363" w:rsidP="00D153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B95F26" w:rsidRDefault="00D15363" w:rsidP="00B810E4">
      <w:pPr>
        <w:spacing w:before="360"/>
        <w:ind w:firstLine="567"/>
      </w:pPr>
      <w:r w:rsidRPr="00D15363">
        <w:t xml:space="preserve">Для нормальной работы счетчика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S</m:t>
            </m:r>
          </m:e>
        </m:bar>
        <m: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R</m:t>
            </m:r>
          </m:e>
        </m:bar>
        <m:r>
          <w:rPr>
            <w:rFonts w:ascii="Cambria Math" w:hAnsi="Cambria Math"/>
          </w:rPr>
          <m:t>=1</m:t>
        </m:r>
      </m:oMath>
      <w:r w:rsidRPr="00D15363">
        <w:t>. Приход сигнала «0» на одной из этих шин немедленно переводит счетчик в состояние 0</w:t>
      </w:r>
      <w:r w:rsidRPr="00B810E4">
        <w:rPr>
          <w:vertAlign w:val="subscript"/>
        </w:rPr>
        <w:t>10</w:t>
      </w:r>
      <w:r w:rsidR="00B810E4" w:rsidRPr="00B810E4">
        <w:t xml:space="preserve"> </w:t>
      </w:r>
      <w:r w:rsidRPr="00D15363">
        <w:t>=</w:t>
      </w:r>
      <w:r w:rsidR="00B810E4" w:rsidRPr="00B810E4">
        <w:t xml:space="preserve"> </w:t>
      </w:r>
      <w:r w:rsidRPr="00D15363">
        <w:t>0000</w:t>
      </w:r>
      <w:r w:rsidRPr="00B810E4">
        <w:rPr>
          <w:vertAlign w:val="subscript"/>
        </w:rPr>
        <w:t>2</w:t>
      </w:r>
      <w:r w:rsidR="00DB299E">
        <w:t xml:space="preserve"> (вход </w:t>
      </w:r>
      <m:oMath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/>
              </w:rPr>
              <m:t>R</m:t>
            </m:r>
          </m:e>
        </m:bar>
      </m:oMath>
      <w:r w:rsidRPr="00D15363">
        <w:t>) или 15</w:t>
      </w:r>
      <w:r w:rsidRPr="00B810E4">
        <w:rPr>
          <w:vertAlign w:val="subscript"/>
        </w:rPr>
        <w:t>10</w:t>
      </w:r>
      <w:r w:rsidR="00B810E4" w:rsidRPr="00B810E4">
        <w:t xml:space="preserve"> </w:t>
      </w:r>
      <w:r w:rsidRPr="00D15363">
        <w:t>=</w:t>
      </w:r>
      <w:r w:rsidR="00B810E4" w:rsidRPr="00B810E4">
        <w:t xml:space="preserve"> </w:t>
      </w:r>
      <w:r w:rsidRPr="00D15363">
        <w:t>1111</w:t>
      </w:r>
      <w:r w:rsidRPr="00B810E4">
        <w:rPr>
          <w:vertAlign w:val="subscript"/>
        </w:rPr>
        <w:t>2</w:t>
      </w:r>
      <w:r w:rsidR="00DB299E">
        <w:t xml:space="preserve"> (вход </w:t>
      </w:r>
      <m:oMath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S</m:t>
            </m:r>
          </m:e>
        </m:bar>
      </m:oMath>
      <w:r w:rsidRPr="00D15363">
        <w:t>) и блокирует счет. Сче</w:t>
      </w:r>
      <w:r w:rsidR="00B810E4">
        <w:t>т возобновиться после восстанов</w:t>
      </w:r>
      <w:r w:rsidRPr="00D15363">
        <w:t xml:space="preserve">ления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S</m:t>
            </m:r>
          </m:e>
        </m:bar>
        <m: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R</m:t>
            </m:r>
          </m:e>
        </m:bar>
        <m:r>
          <w:rPr>
            <w:rFonts w:ascii="Cambria Math" w:hAnsi="Cambria Math"/>
          </w:rPr>
          <m:t>=1</m:t>
        </m:r>
      </m:oMath>
      <w:r w:rsidRPr="00D15363">
        <w:t>. Одновременно с увеличением числа н</w:t>
      </w:r>
      <w:r w:rsidR="00B810E4">
        <w:t>а прямых выходах триггеров счет</w:t>
      </w:r>
      <w:r w:rsidRPr="00D15363">
        <w:t>чика, двоичное число на инверсных выходах триггеров убывает от 15</w:t>
      </w:r>
      <w:r w:rsidRPr="00B810E4">
        <w:rPr>
          <w:vertAlign w:val="subscript"/>
        </w:rPr>
        <w:t>10</w:t>
      </w:r>
      <w:r w:rsidR="00B810E4" w:rsidRPr="00B810E4">
        <w:t xml:space="preserve"> </w:t>
      </w:r>
      <w:r w:rsidRPr="00D15363">
        <w:t>=1111</w:t>
      </w:r>
      <w:r w:rsidRPr="00B810E4">
        <w:rPr>
          <w:vertAlign w:val="subscript"/>
        </w:rPr>
        <w:t>2</w:t>
      </w:r>
      <w:r w:rsidRPr="00D15363">
        <w:t xml:space="preserve"> до 0</w:t>
      </w:r>
      <w:r w:rsidRPr="00B810E4">
        <w:rPr>
          <w:vertAlign w:val="subscript"/>
        </w:rPr>
        <w:t>10</w:t>
      </w:r>
      <w:r w:rsidR="00B810E4">
        <w:t xml:space="preserve"> </w:t>
      </w:r>
      <w:r w:rsidRPr="00D15363">
        <w:t>=</w:t>
      </w:r>
      <w:r w:rsidR="00B810E4">
        <w:t xml:space="preserve"> </w:t>
      </w:r>
      <w:r w:rsidRPr="00D15363">
        <w:t>0000</w:t>
      </w:r>
      <w:r w:rsidRPr="00B810E4">
        <w:rPr>
          <w:vertAlign w:val="subscript"/>
        </w:rPr>
        <w:t>2</w:t>
      </w:r>
      <w:r w:rsidR="00B810E4">
        <w:t>, т.</w:t>
      </w:r>
      <w:r w:rsidRPr="00D15363">
        <w:t>е</w:t>
      </w:r>
      <w:r w:rsidR="00B810E4">
        <w:t>.</w:t>
      </w:r>
      <w:r w:rsidRPr="00D15363">
        <w:t xml:space="preserve"> относительно инверсны</w:t>
      </w:r>
      <w:r w:rsidR="00B810E4">
        <w:t>х выходов счетчик можно рассматривать как вычитающий;</w:t>
      </w:r>
    </w:p>
    <w:p w:rsidR="00B95F26" w:rsidRDefault="00B95F26" w:rsidP="00B95F26">
      <w:r>
        <w:br w:type="page"/>
      </w:r>
    </w:p>
    <w:p w:rsidR="00D15363" w:rsidRDefault="00B95F26" w:rsidP="00B95F26">
      <w:pPr>
        <w:ind w:firstLine="567"/>
      </w:pPr>
      <w:r w:rsidRPr="00B95F26">
        <w:lastRenderedPageBreak/>
        <w:t>Вариант вычитающего счетчика мож</w:t>
      </w:r>
      <w:r>
        <w:t>но получить, если на вход следу</w:t>
      </w:r>
      <w:r w:rsidRPr="00B95F26">
        <w:t>ющего триггера подать сигнал с прямого выхода предыдущего триггера. При счете на прямых выходах триггеров буде</w:t>
      </w:r>
      <w:r>
        <w:t>т формироваться убывающее двоич</w:t>
      </w:r>
      <w:r w:rsidRPr="00B95F26">
        <w:t>ное число. Логическая схема такого счетчика:</w:t>
      </w:r>
    </w:p>
    <w:p w:rsidR="00B95F26" w:rsidRDefault="00B95F26" w:rsidP="00B95F26">
      <w:pPr>
        <w:jc w:val="center"/>
        <w:rPr>
          <w:rFonts w:eastAsiaTheme="minorEastAsia"/>
          <w:b/>
          <w:sz w:val="24"/>
          <w:u w:val="single"/>
        </w:rPr>
      </w:pPr>
      <w:r>
        <w:rPr>
          <w:rFonts w:eastAsiaTheme="minorEastAsia"/>
          <w:b/>
          <w:sz w:val="24"/>
          <w:u w:val="single"/>
        </w:rPr>
        <w:t>Рисунок стр. №65 (методичка)</w:t>
      </w:r>
    </w:p>
    <w:p w:rsidR="00B95F26" w:rsidRDefault="002C1558" w:rsidP="002C1558">
      <w:pPr>
        <w:ind w:firstLine="567"/>
      </w:pPr>
      <w:r w:rsidRPr="002C1558">
        <w:t>Если п</w:t>
      </w:r>
      <w:r>
        <w:t>е</w:t>
      </w:r>
      <w:r w:rsidRPr="002C1558">
        <w:t>ред началом счета счетчик был установлен в состояние 0</w:t>
      </w:r>
      <w:r w:rsidRPr="00812BF3">
        <w:rPr>
          <w:vertAlign w:val="subscript"/>
        </w:rPr>
        <w:t>10</w:t>
      </w:r>
      <w:r w:rsidRPr="002C1558">
        <w:t>=0000</w:t>
      </w:r>
      <w:r w:rsidRPr="00812BF3">
        <w:rPr>
          <w:vertAlign w:val="subscript"/>
        </w:rPr>
        <w:t>2</w:t>
      </w:r>
      <w:r w:rsidRPr="002C1558">
        <w:t>, то первый положительный перепад на входе T переведет его в состояние 15</w:t>
      </w:r>
      <w:r w:rsidRPr="00812BF3">
        <w:rPr>
          <w:vertAlign w:val="subscript"/>
        </w:rPr>
        <w:t>10</w:t>
      </w:r>
      <w:r w:rsidRPr="002C1558">
        <w:t>=1111</w:t>
      </w:r>
      <w:r w:rsidRPr="00812BF3">
        <w:rPr>
          <w:vertAlign w:val="subscript"/>
        </w:rPr>
        <w:t>2</w:t>
      </w:r>
      <w:r w:rsidRPr="002C1558">
        <w:t>, и, в дальнейшем, двоичное число на прямых выходах триггеров будет у</w:t>
      </w:r>
      <w:r w:rsidR="00292788">
        <w:t>бывать;</w:t>
      </w:r>
    </w:p>
    <w:p w:rsidR="00292788" w:rsidRDefault="00292788" w:rsidP="00292788">
      <w:pPr>
        <w:ind w:firstLine="567"/>
      </w:pPr>
      <w:r w:rsidRPr="00292788">
        <w:t xml:space="preserve">Для нормальной работы счетчика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S</m:t>
            </m:r>
          </m:e>
        </m:bar>
        <m: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R</m:t>
            </m:r>
          </m:e>
        </m:bar>
        <m:r>
          <w:rPr>
            <w:rFonts w:ascii="Cambria Math" w:hAnsi="Cambria Math"/>
          </w:rPr>
          <m:t>=1</m:t>
        </m:r>
      </m:oMath>
      <w:r w:rsidRPr="00292788">
        <w:t>. Приход сигнала 0 на одной из этих шин немедленно переводит счетчик в состояние 0</w:t>
      </w:r>
      <w:r w:rsidRPr="00292788">
        <w:rPr>
          <w:vertAlign w:val="subscript"/>
        </w:rPr>
        <w:t>10</w:t>
      </w:r>
      <w:r>
        <w:t xml:space="preserve"> </w:t>
      </w:r>
      <w:r w:rsidRPr="00292788">
        <w:t>=</w:t>
      </w:r>
      <w:r>
        <w:t xml:space="preserve"> </w:t>
      </w:r>
      <w:r w:rsidRPr="00292788">
        <w:t>0000</w:t>
      </w:r>
      <w:r w:rsidRPr="00292788">
        <w:rPr>
          <w:vertAlign w:val="subscript"/>
        </w:rPr>
        <w:t>2</w:t>
      </w:r>
      <w:r w:rsidR="00E0690D">
        <w:t xml:space="preserve"> (вход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R</m:t>
            </m:r>
          </m:e>
        </m:bar>
      </m:oMath>
      <w:r w:rsidRPr="00292788">
        <w:t>) или 15</w:t>
      </w:r>
      <w:r w:rsidRPr="00292788">
        <w:rPr>
          <w:vertAlign w:val="subscript"/>
        </w:rPr>
        <w:t>10</w:t>
      </w:r>
      <w:r>
        <w:t xml:space="preserve"> </w:t>
      </w:r>
      <w:r w:rsidRPr="00292788">
        <w:t>=</w:t>
      </w:r>
      <w:r>
        <w:t xml:space="preserve"> </w:t>
      </w:r>
      <w:r w:rsidRPr="00292788">
        <w:t>1111</w:t>
      </w:r>
      <w:r w:rsidRPr="00292788">
        <w:rPr>
          <w:vertAlign w:val="subscript"/>
        </w:rPr>
        <w:t>2</w:t>
      </w:r>
      <w:r w:rsidR="00E0690D">
        <w:t xml:space="preserve"> (вход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S</m:t>
            </m:r>
          </m:e>
        </m:bar>
      </m:oMath>
      <w:r w:rsidR="00F64925">
        <w:t>);</w:t>
      </w:r>
    </w:p>
    <w:p w:rsidR="00F64925" w:rsidRDefault="00F64925" w:rsidP="00F64925">
      <w:pPr>
        <w:ind w:firstLine="567"/>
      </w:pPr>
      <w:r w:rsidRPr="00F64925">
        <w:rPr>
          <w:u w:val="single"/>
        </w:rPr>
        <w:t>Двоично-десятичный счетчик</w:t>
      </w:r>
      <w:r w:rsidRPr="00F64925">
        <w:t xml:space="preserve"> создан на основе двоичного суммирующего счетчика. Дополнительная комбинационная логическая цепь выявляет появление в счетчике числа 10</w:t>
      </w:r>
      <w:r w:rsidRPr="00F64925">
        <w:rPr>
          <w:vertAlign w:val="subscript"/>
        </w:rPr>
        <w:t>10</w:t>
      </w:r>
      <w:r w:rsidRPr="00F64925">
        <w:t xml:space="preserve"> =</w:t>
      </w:r>
      <w:r>
        <w:t xml:space="preserve"> </w:t>
      </w:r>
      <w:r w:rsidRPr="00F64925">
        <w:t>1010</w:t>
      </w:r>
      <w:r w:rsidRPr="00F64925">
        <w:rPr>
          <w:vertAlign w:val="subscript"/>
        </w:rPr>
        <w:t>2</w:t>
      </w:r>
      <w:r w:rsidRPr="00F64925">
        <w:t xml:space="preserve"> и сбрасывает счетчик в состояние «0».</w:t>
      </w:r>
    </w:p>
    <w:p w:rsidR="00F64925" w:rsidRDefault="00F64925" w:rsidP="00F64925">
      <w:pPr>
        <w:jc w:val="center"/>
        <w:rPr>
          <w:rFonts w:eastAsiaTheme="minorEastAsia"/>
          <w:b/>
          <w:sz w:val="24"/>
          <w:u w:val="single"/>
        </w:rPr>
      </w:pPr>
      <w:r>
        <w:rPr>
          <w:rFonts w:eastAsiaTheme="minorEastAsia"/>
          <w:b/>
          <w:sz w:val="24"/>
          <w:u w:val="single"/>
        </w:rPr>
        <w:t>Рисунок стр. №66 (методичка)</w:t>
      </w:r>
    </w:p>
    <w:p w:rsidR="00F64925" w:rsidRDefault="00F64925" w:rsidP="00F64925">
      <w:pPr>
        <w:ind w:firstLine="567"/>
      </w:pPr>
      <w:r w:rsidRPr="00F64925">
        <w:t xml:space="preserve">Для нормальной работы счетчика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S</m:t>
            </m:r>
          </m:e>
        </m:bar>
        <m: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R</m:t>
            </m:r>
          </m:e>
        </m:bar>
        <m:r>
          <w:rPr>
            <w:rFonts w:ascii="Cambria Math" w:hAnsi="Cambria Math"/>
          </w:rPr>
          <m:t>=1</m:t>
        </m:r>
      </m:oMath>
      <w:r w:rsidRPr="00F64925">
        <w:t>. Установка 0 на входе R приводит к сбросу счетчика, т. е. переводит его в состояние 0</w:t>
      </w:r>
      <w:r w:rsidRPr="00F64925">
        <w:rPr>
          <w:vertAlign w:val="subscript"/>
        </w:rPr>
        <w:t>10</w:t>
      </w:r>
      <w:r>
        <w:t xml:space="preserve"> </w:t>
      </w:r>
      <w:r w:rsidRPr="00F64925">
        <w:t>=</w:t>
      </w:r>
      <w:r>
        <w:t xml:space="preserve"> </w:t>
      </w:r>
      <w:r w:rsidRPr="00F64925">
        <w:t>0000</w:t>
      </w:r>
      <w:r w:rsidRPr="00F64925">
        <w:rPr>
          <w:vertAlign w:val="subscript"/>
        </w:rPr>
        <w:t>2</w:t>
      </w:r>
      <w:r w:rsidRPr="00F64925">
        <w:t>.</w:t>
      </w:r>
    </w:p>
    <w:p w:rsidR="00F53A14" w:rsidRDefault="00F53A14" w:rsidP="00F64925">
      <w:pPr>
        <w:ind w:firstLine="567"/>
      </w:pPr>
      <w:r>
        <w:t>Попытка установки счетчика в состояние 15</w:t>
      </w:r>
      <w:r w:rsidRPr="00F53A14">
        <w:rPr>
          <w:vertAlign w:val="subscript"/>
        </w:rPr>
        <w:t>10</w:t>
      </w:r>
      <w:r w:rsidRPr="00F53A14">
        <w:t xml:space="preserve"> </w:t>
      </w:r>
      <w:r>
        <w:t>=</w:t>
      </w:r>
      <w:r w:rsidRPr="00F53A14">
        <w:t xml:space="preserve"> </w:t>
      </w:r>
      <w:r>
        <w:t>1111</w:t>
      </w:r>
      <w:r w:rsidRPr="00F53A14">
        <w:rPr>
          <w:vertAlign w:val="subscript"/>
        </w:rPr>
        <w:t>2</w:t>
      </w:r>
      <w:r>
        <w:t xml:space="preserve"> сигналом </w:t>
      </w:r>
      <m:oMath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S</m:t>
            </m:r>
          </m:e>
        </m:bar>
        <m:r>
          <w:rPr>
            <w:rFonts w:ascii="Cambria Math" w:hAnsi="Cambria Math"/>
            <w:sz w:val="24"/>
            <w:szCs w:val="24"/>
          </w:rPr>
          <m:t>=0</m:t>
        </m:r>
      </m:oMath>
      <w:r>
        <w:t xml:space="preserve"> приводит к неопределенным результатам. Действительно, при </w:t>
      </w:r>
      <m:oMath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S</m:t>
            </m:r>
          </m:e>
        </m:bar>
        <m:r>
          <w:rPr>
            <w:rFonts w:ascii="Cambria Math" w:hAnsi="Cambria Math"/>
            <w:sz w:val="24"/>
            <w:szCs w:val="24"/>
          </w:rPr>
          <m:t>=0</m:t>
        </m:r>
      </m:oMath>
      <w:r>
        <w:t xml:space="preserve"> счетчик переходит в состояние 15</w:t>
      </w:r>
      <w:r w:rsidRPr="00F53A14">
        <w:rPr>
          <w:vertAlign w:val="subscript"/>
        </w:rPr>
        <w:t>10</w:t>
      </w:r>
      <w:r w:rsidRPr="00F53A14">
        <w:t xml:space="preserve"> </w:t>
      </w:r>
      <w:r>
        <w:t>=</w:t>
      </w:r>
      <w:r w:rsidRPr="00F53A14">
        <w:t xml:space="preserve"> </w:t>
      </w:r>
      <w:r>
        <w:t>1111</w:t>
      </w:r>
      <w:r w:rsidRPr="00F53A14">
        <w:rPr>
          <w:vertAlign w:val="subscript"/>
        </w:rPr>
        <w:t>2</w:t>
      </w:r>
      <w:r>
        <w:t>. Установка в состояние «1» триггеров второго (2</w:t>
      </w:r>
      <w:r w:rsidRPr="00F53A14">
        <w:rPr>
          <w:vertAlign w:val="superscript"/>
        </w:rPr>
        <w:t>1</w:t>
      </w:r>
      <w:r>
        <w:t>) и четвертого (2</w:t>
      </w:r>
      <w:r w:rsidRPr="00F53A14">
        <w:rPr>
          <w:vertAlign w:val="superscript"/>
        </w:rPr>
        <w:t>3</w:t>
      </w:r>
      <w:r>
        <w:t>) разрядов приводит к появлению 0 на выходе элементов И-НЕ, И</w:t>
      </w:r>
      <w:r w:rsidRPr="00A97E85">
        <w:t xml:space="preserve"> </w:t>
      </w:r>
      <w:proofErr w:type="gramStart"/>
      <w:r w:rsidRPr="00A97E85">
        <w:t xml:space="preserve">??? </w:t>
      </w:r>
      <w:r>
        <w:t>.</w:t>
      </w:r>
      <w:proofErr w:type="gramEnd"/>
      <w:r>
        <w:t xml:space="preserve"> Таким образом «0» устанавливается и на</w:t>
      </w:r>
      <w:r w:rsidR="00AD6551">
        <w:t xml:space="preserve"> входах R всех триггеров. При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S</m:t>
            </m:r>
          </m:e>
        </m:bar>
        <m: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R</m:t>
            </m:r>
          </m:e>
        </m:bar>
        <m:r>
          <w:rPr>
            <w:rFonts w:ascii="Cambria Math" w:hAnsi="Cambria Math"/>
          </w:rPr>
          <m:t>=0</m:t>
        </m:r>
      </m:oMath>
      <w:r>
        <w:t xml:space="preserve"> триггеры переходят в состояние, когда сигналы на прямом и инверсном выходе одинаковы, и равны «1». Пр</w:t>
      </w:r>
      <w:r w:rsidR="00AD6551">
        <w:t>и выходе из этого состояния (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S</m:t>
            </m:r>
          </m:e>
        </m:bar>
        <m:r>
          <w:rPr>
            <w:rFonts w:ascii="Cambria Math" w:hAnsi="Cambria Math"/>
          </w:rPr>
          <m:t>=1</m:t>
        </m:r>
      </m:oMath>
      <w:r>
        <w:t>) состояние триггеров счетчика неопределенно.</w:t>
      </w:r>
    </w:p>
    <w:p w:rsidR="001609C0" w:rsidRPr="001609C0" w:rsidRDefault="001609C0" w:rsidP="001609C0">
      <w:pPr>
        <w:ind w:firstLine="567"/>
      </w:pPr>
      <w:r w:rsidRPr="001609C0">
        <w:rPr>
          <w:u w:val="single"/>
        </w:rPr>
        <w:t>Двоично-десятичный реверсивный счетчик</w:t>
      </w:r>
    </w:p>
    <w:p w:rsidR="001609C0" w:rsidRDefault="001609C0" w:rsidP="001609C0">
      <w:pPr>
        <w:jc w:val="center"/>
        <w:rPr>
          <w:rFonts w:eastAsiaTheme="minorEastAsia"/>
          <w:b/>
          <w:sz w:val="24"/>
          <w:u w:val="single"/>
        </w:rPr>
      </w:pPr>
      <w:r>
        <w:rPr>
          <w:rFonts w:eastAsiaTheme="minorEastAsia"/>
          <w:b/>
          <w:sz w:val="24"/>
          <w:u w:val="single"/>
        </w:rPr>
        <w:t>Рисунок стр. №67 (методичка)</w:t>
      </w:r>
    </w:p>
    <w:p w:rsidR="001609C0" w:rsidRPr="001609C0" w:rsidRDefault="001609C0" w:rsidP="001609C0">
      <w:pPr>
        <w:ind w:firstLine="567"/>
      </w:pPr>
      <w:r w:rsidRPr="001609C0">
        <w:t>Положительный перепад на входе «+1» (при сигнале «1» на входе «-1») увеличивает содержимое счетчика, а на входе «-1» - уменьшает (при «1» на входе «+1»). При подаче «1» на входы сброса R счетчик обнуляется. Если содержимое счетчика равно 9</w:t>
      </w:r>
      <w:r w:rsidRPr="001609C0">
        <w:rPr>
          <w:vertAlign w:val="subscript"/>
        </w:rPr>
        <w:t>10</w:t>
      </w:r>
      <w:r w:rsidRPr="001609C0">
        <w:t xml:space="preserve"> = 1001</w:t>
      </w:r>
      <w:r w:rsidRPr="001609C0">
        <w:rPr>
          <w:vertAlign w:val="subscript"/>
        </w:rPr>
        <w:t>2</w:t>
      </w:r>
      <w:r w:rsidRPr="001609C0">
        <w:t>, то положительный перепад на входе «+1» переводит счетчик в состояние 0</w:t>
      </w:r>
      <w:r w:rsidRPr="001609C0">
        <w:rPr>
          <w:vertAlign w:val="subscript"/>
        </w:rPr>
        <w:t>10</w:t>
      </w:r>
      <w:r w:rsidRPr="001609C0">
        <w:t xml:space="preserve"> = 0000</w:t>
      </w:r>
      <w:r w:rsidRPr="001609C0">
        <w:rPr>
          <w:vertAlign w:val="subscript"/>
        </w:rPr>
        <w:t>2</w:t>
      </w:r>
      <w:r w:rsidRPr="001609C0">
        <w:t>, и на выходе переноса «+1» появляется положительный перепад, добавляющий 1 в счетчик следующего старшего</w:t>
      </w:r>
      <w:r>
        <w:t xml:space="preserve"> разряда</w:t>
      </w:r>
      <w:r w:rsidRPr="001609C0">
        <w:t>. При уменьшении содержимого счетчика, находящегося в состоянии 0</w:t>
      </w:r>
      <w:r w:rsidRPr="001609C0">
        <w:rPr>
          <w:vertAlign w:val="subscript"/>
        </w:rPr>
        <w:t>10</w:t>
      </w:r>
      <w:r w:rsidRPr="001609C0">
        <w:t xml:space="preserve"> = 0000</w:t>
      </w:r>
      <w:r w:rsidRPr="001609C0">
        <w:rPr>
          <w:vertAlign w:val="subscript"/>
        </w:rPr>
        <w:t>2</w:t>
      </w:r>
      <w:r w:rsidRPr="001609C0">
        <w:t>, счетчик переходит в состояние 9</w:t>
      </w:r>
      <w:r w:rsidRPr="001609C0">
        <w:rPr>
          <w:vertAlign w:val="subscript"/>
        </w:rPr>
        <w:t>10</w:t>
      </w:r>
      <w:r w:rsidRPr="001609C0">
        <w:t xml:space="preserve"> = 1001</w:t>
      </w:r>
      <w:r w:rsidRPr="001609C0">
        <w:rPr>
          <w:vertAlign w:val="subscript"/>
        </w:rPr>
        <w:t>2</w:t>
      </w:r>
      <w:r w:rsidRPr="001609C0">
        <w:t xml:space="preserve"> и на выходе </w:t>
      </w:r>
      <w:r>
        <w:t>«-1» форми</w:t>
      </w:r>
      <w:r w:rsidRPr="001609C0">
        <w:t>руется сигнал вычитания «1» для счетчика старшего разряда.</w:t>
      </w:r>
    </w:p>
    <w:sectPr w:rsidR="001609C0" w:rsidRPr="001609C0" w:rsidSect="00DC6139">
      <w:footerReference w:type="default" r:id="rId8"/>
      <w:footerReference w:type="first" r:id="rId9"/>
      <w:pgSz w:w="11906" w:h="16838"/>
      <w:pgMar w:top="1134" w:right="850" w:bottom="1134" w:left="1701" w:header="708" w:footer="402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1B37" w:rsidRDefault="00ED1B37" w:rsidP="00DC6139">
      <w:pPr>
        <w:spacing w:after="0"/>
      </w:pPr>
      <w:r>
        <w:separator/>
      </w:r>
    </w:p>
  </w:endnote>
  <w:endnote w:type="continuationSeparator" w:id="0">
    <w:p w:rsidR="00ED1B37" w:rsidRDefault="00ED1B37" w:rsidP="00DC613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4"/>
      </w:rPr>
      <w:id w:val="-187910491"/>
      <w:docPartObj>
        <w:docPartGallery w:val="Page Numbers (Bottom of Page)"/>
        <w:docPartUnique/>
      </w:docPartObj>
    </w:sdtPr>
    <w:sdtContent>
      <w:p w:rsidR="00EE3F2B" w:rsidRPr="00DC6139" w:rsidRDefault="00EE3F2B" w:rsidP="00DC6139">
        <w:pPr>
          <w:pStyle w:val="a8"/>
          <w:jc w:val="center"/>
          <w:rPr>
            <w:sz w:val="24"/>
          </w:rPr>
        </w:pPr>
        <w:r w:rsidRPr="00DC6139">
          <w:rPr>
            <w:sz w:val="24"/>
          </w:rPr>
          <w:fldChar w:fldCharType="begin"/>
        </w:r>
        <w:r w:rsidRPr="00DC6139">
          <w:rPr>
            <w:sz w:val="24"/>
          </w:rPr>
          <w:instrText>PAGE   \* MERGEFORMAT</w:instrText>
        </w:r>
        <w:r w:rsidRPr="00DC6139">
          <w:rPr>
            <w:sz w:val="24"/>
          </w:rPr>
          <w:fldChar w:fldCharType="separate"/>
        </w:r>
        <w:r w:rsidR="008F7410">
          <w:rPr>
            <w:noProof/>
            <w:sz w:val="24"/>
          </w:rPr>
          <w:t>23</w:t>
        </w:r>
        <w:r w:rsidRPr="00DC6139">
          <w:rPr>
            <w:sz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3F2B" w:rsidRPr="00DC6139" w:rsidRDefault="00EE3F2B" w:rsidP="00DC6139">
    <w:pPr>
      <w:pStyle w:val="a8"/>
      <w:jc w:val="center"/>
      <w:rPr>
        <w:sz w:val="32"/>
      </w:rPr>
    </w:pPr>
    <w:r w:rsidRPr="00DC6139">
      <w:rPr>
        <w:sz w:val="32"/>
      </w:rPr>
      <w:t>Ижевск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1B37" w:rsidRDefault="00ED1B37" w:rsidP="00DC6139">
      <w:pPr>
        <w:spacing w:after="0"/>
      </w:pPr>
      <w:r>
        <w:separator/>
      </w:r>
    </w:p>
  </w:footnote>
  <w:footnote w:type="continuationSeparator" w:id="0">
    <w:p w:rsidR="00ED1B37" w:rsidRDefault="00ED1B37" w:rsidP="00DC613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E0AE3"/>
    <w:multiLevelType w:val="hybridMultilevel"/>
    <w:tmpl w:val="8B8269F4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6BF0360"/>
    <w:multiLevelType w:val="hybridMultilevel"/>
    <w:tmpl w:val="974823EE"/>
    <w:lvl w:ilvl="0" w:tplc="0DFA75F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87D4477"/>
    <w:multiLevelType w:val="hybridMultilevel"/>
    <w:tmpl w:val="EF26235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B765E3E"/>
    <w:multiLevelType w:val="hybridMultilevel"/>
    <w:tmpl w:val="35929614"/>
    <w:lvl w:ilvl="0" w:tplc="04190013">
      <w:start w:val="1"/>
      <w:numFmt w:val="upperRoman"/>
      <w:lvlText w:val="%1."/>
      <w:lvlJc w:val="right"/>
      <w:pPr>
        <w:ind w:left="1287" w:hanging="360"/>
      </w:pPr>
    </w:lvl>
    <w:lvl w:ilvl="1" w:tplc="04190011">
      <w:start w:val="1"/>
      <w:numFmt w:val="decimal"/>
      <w:lvlText w:val="%2)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07470BA"/>
    <w:multiLevelType w:val="hybridMultilevel"/>
    <w:tmpl w:val="DE145B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A549BD"/>
    <w:multiLevelType w:val="hybridMultilevel"/>
    <w:tmpl w:val="8EC498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B80656"/>
    <w:multiLevelType w:val="hybridMultilevel"/>
    <w:tmpl w:val="1CC4CD3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707366"/>
    <w:multiLevelType w:val="hybridMultilevel"/>
    <w:tmpl w:val="8D5C75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A05B97"/>
    <w:multiLevelType w:val="hybridMultilevel"/>
    <w:tmpl w:val="F6CA5F28"/>
    <w:lvl w:ilvl="0" w:tplc="570A6BB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B0A4B1C"/>
    <w:multiLevelType w:val="hybridMultilevel"/>
    <w:tmpl w:val="6A5A6CD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7628CC"/>
    <w:multiLevelType w:val="hybridMultilevel"/>
    <w:tmpl w:val="2FC280B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CA0242"/>
    <w:multiLevelType w:val="hybridMultilevel"/>
    <w:tmpl w:val="8AFEAA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3F07B6"/>
    <w:multiLevelType w:val="hybridMultilevel"/>
    <w:tmpl w:val="E876B9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AF28E5"/>
    <w:multiLevelType w:val="hybridMultilevel"/>
    <w:tmpl w:val="5CFCC752"/>
    <w:lvl w:ilvl="0" w:tplc="36F48476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EE26F1"/>
    <w:multiLevelType w:val="hybridMultilevel"/>
    <w:tmpl w:val="F1EC8E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B40EF9"/>
    <w:multiLevelType w:val="hybridMultilevel"/>
    <w:tmpl w:val="B80413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7">
      <w:start w:val="1"/>
      <w:numFmt w:val="lowerLetter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25179C"/>
    <w:multiLevelType w:val="hybridMultilevel"/>
    <w:tmpl w:val="6EF662CA"/>
    <w:lvl w:ilvl="0" w:tplc="519A038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49120A1B"/>
    <w:multiLevelType w:val="hybridMultilevel"/>
    <w:tmpl w:val="16EE2F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331D0D"/>
    <w:multiLevelType w:val="hybridMultilevel"/>
    <w:tmpl w:val="BF4A1A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8F1500"/>
    <w:multiLevelType w:val="hybridMultilevel"/>
    <w:tmpl w:val="2FC280B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5E7EF9"/>
    <w:multiLevelType w:val="hybridMultilevel"/>
    <w:tmpl w:val="A55A1A72"/>
    <w:lvl w:ilvl="0" w:tplc="197CF8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341A3A"/>
    <w:multiLevelType w:val="hybridMultilevel"/>
    <w:tmpl w:val="7A42C5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831247"/>
    <w:multiLevelType w:val="hybridMultilevel"/>
    <w:tmpl w:val="D11A6E10"/>
    <w:lvl w:ilvl="0" w:tplc="951489C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762B2A81"/>
    <w:multiLevelType w:val="hybridMultilevel"/>
    <w:tmpl w:val="A6EE84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B22091"/>
    <w:multiLevelType w:val="hybridMultilevel"/>
    <w:tmpl w:val="2A766180"/>
    <w:lvl w:ilvl="0" w:tplc="445A982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2"/>
  </w:num>
  <w:num w:numId="3">
    <w:abstractNumId w:val="23"/>
  </w:num>
  <w:num w:numId="4">
    <w:abstractNumId w:val="0"/>
  </w:num>
  <w:num w:numId="5">
    <w:abstractNumId w:val="15"/>
  </w:num>
  <w:num w:numId="6">
    <w:abstractNumId w:val="20"/>
  </w:num>
  <w:num w:numId="7">
    <w:abstractNumId w:val="24"/>
  </w:num>
  <w:num w:numId="8">
    <w:abstractNumId w:val="8"/>
  </w:num>
  <w:num w:numId="9">
    <w:abstractNumId w:val="19"/>
  </w:num>
  <w:num w:numId="10">
    <w:abstractNumId w:val="9"/>
  </w:num>
  <w:num w:numId="11">
    <w:abstractNumId w:val="6"/>
  </w:num>
  <w:num w:numId="12">
    <w:abstractNumId w:val="10"/>
  </w:num>
  <w:num w:numId="13">
    <w:abstractNumId w:val="11"/>
  </w:num>
  <w:num w:numId="14">
    <w:abstractNumId w:val="2"/>
  </w:num>
  <w:num w:numId="15">
    <w:abstractNumId w:val="3"/>
  </w:num>
  <w:num w:numId="16">
    <w:abstractNumId w:val="14"/>
  </w:num>
  <w:num w:numId="17">
    <w:abstractNumId w:val="4"/>
  </w:num>
  <w:num w:numId="18">
    <w:abstractNumId w:val="21"/>
  </w:num>
  <w:num w:numId="19">
    <w:abstractNumId w:val="22"/>
  </w:num>
  <w:num w:numId="20">
    <w:abstractNumId w:val="16"/>
  </w:num>
  <w:num w:numId="21">
    <w:abstractNumId w:val="7"/>
  </w:num>
  <w:num w:numId="22">
    <w:abstractNumId w:val="5"/>
  </w:num>
  <w:num w:numId="23">
    <w:abstractNumId w:val="13"/>
  </w:num>
  <w:num w:numId="24">
    <w:abstractNumId w:val="18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97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1DB"/>
    <w:rsid w:val="00007058"/>
    <w:rsid w:val="000177CC"/>
    <w:rsid w:val="0002149E"/>
    <w:rsid w:val="00041985"/>
    <w:rsid w:val="00044581"/>
    <w:rsid w:val="00046940"/>
    <w:rsid w:val="00050596"/>
    <w:rsid w:val="00051C41"/>
    <w:rsid w:val="00065EA7"/>
    <w:rsid w:val="00070E6E"/>
    <w:rsid w:val="000745A4"/>
    <w:rsid w:val="0008296B"/>
    <w:rsid w:val="000968F7"/>
    <w:rsid w:val="000B20F5"/>
    <w:rsid w:val="000C5027"/>
    <w:rsid w:val="000C7FB6"/>
    <w:rsid w:val="000E3BCB"/>
    <w:rsid w:val="000E5DC0"/>
    <w:rsid w:val="000E6B52"/>
    <w:rsid w:val="000F3630"/>
    <w:rsid w:val="001027DF"/>
    <w:rsid w:val="00114601"/>
    <w:rsid w:val="00116501"/>
    <w:rsid w:val="001238A5"/>
    <w:rsid w:val="00153C30"/>
    <w:rsid w:val="00160772"/>
    <w:rsid w:val="001609C0"/>
    <w:rsid w:val="00160FDE"/>
    <w:rsid w:val="00166DDA"/>
    <w:rsid w:val="00196489"/>
    <w:rsid w:val="001A1C15"/>
    <w:rsid w:val="001A3DC7"/>
    <w:rsid w:val="001B69F2"/>
    <w:rsid w:val="001B7860"/>
    <w:rsid w:val="001D6C5E"/>
    <w:rsid w:val="001F7C54"/>
    <w:rsid w:val="00212275"/>
    <w:rsid w:val="002134BE"/>
    <w:rsid w:val="00226F04"/>
    <w:rsid w:val="002348C2"/>
    <w:rsid w:val="00235B56"/>
    <w:rsid w:val="002647F8"/>
    <w:rsid w:val="00265D32"/>
    <w:rsid w:val="0026789E"/>
    <w:rsid w:val="00281F2F"/>
    <w:rsid w:val="00284E60"/>
    <w:rsid w:val="00292788"/>
    <w:rsid w:val="002C0CD4"/>
    <w:rsid w:val="002C1558"/>
    <w:rsid w:val="002D71E2"/>
    <w:rsid w:val="002E2071"/>
    <w:rsid w:val="002E7120"/>
    <w:rsid w:val="002F1E8F"/>
    <w:rsid w:val="00317154"/>
    <w:rsid w:val="003267DB"/>
    <w:rsid w:val="00330661"/>
    <w:rsid w:val="0033077A"/>
    <w:rsid w:val="003366CB"/>
    <w:rsid w:val="00351748"/>
    <w:rsid w:val="00363552"/>
    <w:rsid w:val="0038756D"/>
    <w:rsid w:val="003B49E3"/>
    <w:rsid w:val="003C2A74"/>
    <w:rsid w:val="003C54ED"/>
    <w:rsid w:val="003E44FD"/>
    <w:rsid w:val="00416AF0"/>
    <w:rsid w:val="00446B33"/>
    <w:rsid w:val="00450007"/>
    <w:rsid w:val="004535AC"/>
    <w:rsid w:val="004937E2"/>
    <w:rsid w:val="004C7E0B"/>
    <w:rsid w:val="004D6BC0"/>
    <w:rsid w:val="00523515"/>
    <w:rsid w:val="00523991"/>
    <w:rsid w:val="00524C0B"/>
    <w:rsid w:val="00541E50"/>
    <w:rsid w:val="005556E5"/>
    <w:rsid w:val="00572942"/>
    <w:rsid w:val="00585DC2"/>
    <w:rsid w:val="005D191D"/>
    <w:rsid w:val="005E01AF"/>
    <w:rsid w:val="0062431B"/>
    <w:rsid w:val="00642119"/>
    <w:rsid w:val="00655361"/>
    <w:rsid w:val="00665E25"/>
    <w:rsid w:val="00672A74"/>
    <w:rsid w:val="00693B0D"/>
    <w:rsid w:val="006957FF"/>
    <w:rsid w:val="006A3112"/>
    <w:rsid w:val="006A7700"/>
    <w:rsid w:val="006B1526"/>
    <w:rsid w:val="006E56B8"/>
    <w:rsid w:val="00705713"/>
    <w:rsid w:val="00714423"/>
    <w:rsid w:val="00726B05"/>
    <w:rsid w:val="00730ECD"/>
    <w:rsid w:val="00750A84"/>
    <w:rsid w:val="00751C30"/>
    <w:rsid w:val="0075378D"/>
    <w:rsid w:val="007656E2"/>
    <w:rsid w:val="0079539A"/>
    <w:rsid w:val="007C1E5D"/>
    <w:rsid w:val="007C3C19"/>
    <w:rsid w:val="007D2643"/>
    <w:rsid w:val="007E6918"/>
    <w:rsid w:val="007F4A84"/>
    <w:rsid w:val="0080474C"/>
    <w:rsid w:val="00812BF3"/>
    <w:rsid w:val="00822FF9"/>
    <w:rsid w:val="00833746"/>
    <w:rsid w:val="00836331"/>
    <w:rsid w:val="00861AB0"/>
    <w:rsid w:val="00876AC5"/>
    <w:rsid w:val="00882DD6"/>
    <w:rsid w:val="008857E2"/>
    <w:rsid w:val="00886B55"/>
    <w:rsid w:val="00892A1A"/>
    <w:rsid w:val="00895ECE"/>
    <w:rsid w:val="008A6DA9"/>
    <w:rsid w:val="008B01B7"/>
    <w:rsid w:val="008B2DB1"/>
    <w:rsid w:val="008C6C38"/>
    <w:rsid w:val="008D56A9"/>
    <w:rsid w:val="008E3880"/>
    <w:rsid w:val="008F7410"/>
    <w:rsid w:val="00900151"/>
    <w:rsid w:val="009040C2"/>
    <w:rsid w:val="009143DC"/>
    <w:rsid w:val="00923712"/>
    <w:rsid w:val="009278A6"/>
    <w:rsid w:val="009338CC"/>
    <w:rsid w:val="00936534"/>
    <w:rsid w:val="00941887"/>
    <w:rsid w:val="0097795F"/>
    <w:rsid w:val="009E35A1"/>
    <w:rsid w:val="00A17DA7"/>
    <w:rsid w:val="00A228E6"/>
    <w:rsid w:val="00A3112A"/>
    <w:rsid w:val="00A3157A"/>
    <w:rsid w:val="00A40F2F"/>
    <w:rsid w:val="00A9083F"/>
    <w:rsid w:val="00A9601F"/>
    <w:rsid w:val="00A97E85"/>
    <w:rsid w:val="00AA2078"/>
    <w:rsid w:val="00AB2D9E"/>
    <w:rsid w:val="00AC1C85"/>
    <w:rsid w:val="00AD6551"/>
    <w:rsid w:val="00AE6C91"/>
    <w:rsid w:val="00B038A5"/>
    <w:rsid w:val="00B0413E"/>
    <w:rsid w:val="00B101A5"/>
    <w:rsid w:val="00B11035"/>
    <w:rsid w:val="00B23052"/>
    <w:rsid w:val="00B32ADB"/>
    <w:rsid w:val="00B41239"/>
    <w:rsid w:val="00B5504B"/>
    <w:rsid w:val="00B55C66"/>
    <w:rsid w:val="00B7366F"/>
    <w:rsid w:val="00B810E4"/>
    <w:rsid w:val="00B91004"/>
    <w:rsid w:val="00B95F26"/>
    <w:rsid w:val="00B97F49"/>
    <w:rsid w:val="00BA0866"/>
    <w:rsid w:val="00BA2173"/>
    <w:rsid w:val="00BA3488"/>
    <w:rsid w:val="00BA419D"/>
    <w:rsid w:val="00BA528D"/>
    <w:rsid w:val="00BA61B0"/>
    <w:rsid w:val="00BA6DC1"/>
    <w:rsid w:val="00BB6F91"/>
    <w:rsid w:val="00BD7E03"/>
    <w:rsid w:val="00BF7492"/>
    <w:rsid w:val="00C017FF"/>
    <w:rsid w:val="00C01CD0"/>
    <w:rsid w:val="00C15253"/>
    <w:rsid w:val="00C15257"/>
    <w:rsid w:val="00C471CE"/>
    <w:rsid w:val="00C554DF"/>
    <w:rsid w:val="00C71D22"/>
    <w:rsid w:val="00C7435E"/>
    <w:rsid w:val="00C8431B"/>
    <w:rsid w:val="00C8689A"/>
    <w:rsid w:val="00CA32FD"/>
    <w:rsid w:val="00CB08AA"/>
    <w:rsid w:val="00CC0844"/>
    <w:rsid w:val="00CE0A46"/>
    <w:rsid w:val="00CE3819"/>
    <w:rsid w:val="00D021A3"/>
    <w:rsid w:val="00D07C73"/>
    <w:rsid w:val="00D15363"/>
    <w:rsid w:val="00D16D0E"/>
    <w:rsid w:val="00D231DB"/>
    <w:rsid w:val="00D3070E"/>
    <w:rsid w:val="00D321F5"/>
    <w:rsid w:val="00D54510"/>
    <w:rsid w:val="00D5460C"/>
    <w:rsid w:val="00D56C84"/>
    <w:rsid w:val="00D609DD"/>
    <w:rsid w:val="00D63347"/>
    <w:rsid w:val="00D65965"/>
    <w:rsid w:val="00DA198F"/>
    <w:rsid w:val="00DA2361"/>
    <w:rsid w:val="00DA40A4"/>
    <w:rsid w:val="00DA6090"/>
    <w:rsid w:val="00DB299E"/>
    <w:rsid w:val="00DC6139"/>
    <w:rsid w:val="00DF68F2"/>
    <w:rsid w:val="00E0690D"/>
    <w:rsid w:val="00E109CB"/>
    <w:rsid w:val="00E11F51"/>
    <w:rsid w:val="00E24610"/>
    <w:rsid w:val="00E33061"/>
    <w:rsid w:val="00E43134"/>
    <w:rsid w:val="00E553AE"/>
    <w:rsid w:val="00E72B9F"/>
    <w:rsid w:val="00E77BB5"/>
    <w:rsid w:val="00E8160B"/>
    <w:rsid w:val="00E81D09"/>
    <w:rsid w:val="00E95320"/>
    <w:rsid w:val="00E97A60"/>
    <w:rsid w:val="00EA43BD"/>
    <w:rsid w:val="00EC4C54"/>
    <w:rsid w:val="00ED199B"/>
    <w:rsid w:val="00ED1B37"/>
    <w:rsid w:val="00EE3F2B"/>
    <w:rsid w:val="00EE7456"/>
    <w:rsid w:val="00EF3275"/>
    <w:rsid w:val="00F0485B"/>
    <w:rsid w:val="00F122BA"/>
    <w:rsid w:val="00F1747B"/>
    <w:rsid w:val="00F3314E"/>
    <w:rsid w:val="00F40092"/>
    <w:rsid w:val="00F53A14"/>
    <w:rsid w:val="00F63F20"/>
    <w:rsid w:val="00F64925"/>
    <w:rsid w:val="00F75D7C"/>
    <w:rsid w:val="00F76EA6"/>
    <w:rsid w:val="00F90D27"/>
    <w:rsid w:val="00FB1395"/>
    <w:rsid w:val="00FB1BB0"/>
    <w:rsid w:val="00FC438B"/>
    <w:rsid w:val="00FD23B6"/>
    <w:rsid w:val="00FE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5D81A5"/>
  <w15:chartTrackingRefBased/>
  <w15:docId w15:val="{FD8AC1FA-7B1F-4F74-AC84-8B74A39A2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09DD"/>
    <w:pPr>
      <w:spacing w:line="240" w:lineRule="auto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2"/>
    <w:next w:val="a"/>
    <w:link w:val="10"/>
    <w:uiPriority w:val="9"/>
    <w:qFormat/>
    <w:rsid w:val="00B23052"/>
    <w:pPr>
      <w:spacing w:line="480" w:lineRule="auto"/>
      <w:outlineLvl w:val="0"/>
    </w:pPr>
    <w:rPr>
      <w:sz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B23052"/>
    <w:pPr>
      <w:spacing w:before="240" w:line="360" w:lineRule="auto"/>
      <w:outlineLvl w:val="1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23052"/>
    <w:rPr>
      <w:rFonts w:ascii="Times New Roman" w:hAnsi="Times New Roman" w:cs="Times New Roman"/>
      <w:sz w:val="32"/>
      <w:szCs w:val="28"/>
    </w:rPr>
  </w:style>
  <w:style w:type="character" w:customStyle="1" w:styleId="10">
    <w:name w:val="Заголовок 1 Знак"/>
    <w:basedOn w:val="a0"/>
    <w:link w:val="1"/>
    <w:uiPriority w:val="9"/>
    <w:rsid w:val="00B23052"/>
    <w:rPr>
      <w:rFonts w:ascii="Times New Roman" w:hAnsi="Times New Roman" w:cs="Times New Roman"/>
      <w:sz w:val="36"/>
      <w:szCs w:val="28"/>
    </w:rPr>
  </w:style>
  <w:style w:type="paragraph" w:styleId="a3">
    <w:name w:val="No Spacing"/>
    <w:uiPriority w:val="1"/>
    <w:qFormat/>
    <w:rsid w:val="00B23052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character" w:styleId="a4">
    <w:name w:val="Book Title"/>
    <w:uiPriority w:val="33"/>
    <w:qFormat/>
    <w:rsid w:val="00B23052"/>
    <w:rPr>
      <w:sz w:val="40"/>
    </w:rPr>
  </w:style>
  <w:style w:type="paragraph" w:styleId="a5">
    <w:name w:val="List Paragraph"/>
    <w:basedOn w:val="a"/>
    <w:uiPriority w:val="34"/>
    <w:qFormat/>
    <w:rsid w:val="00B23052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DC6139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DC6139"/>
    <w:rPr>
      <w:rFonts w:ascii="Times New Roman" w:hAnsi="Times New Roman" w:cs="Times New Roman"/>
      <w:sz w:val="28"/>
      <w:szCs w:val="28"/>
    </w:rPr>
  </w:style>
  <w:style w:type="paragraph" w:styleId="a8">
    <w:name w:val="footer"/>
    <w:basedOn w:val="a"/>
    <w:link w:val="a9"/>
    <w:uiPriority w:val="99"/>
    <w:unhideWhenUsed/>
    <w:rsid w:val="00DC6139"/>
    <w:pPr>
      <w:tabs>
        <w:tab w:val="center" w:pos="4677"/>
        <w:tab w:val="right" w:pos="9355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DC6139"/>
    <w:rPr>
      <w:rFonts w:ascii="Times New Roman" w:hAnsi="Times New Roman" w:cs="Times New Roman"/>
      <w:sz w:val="28"/>
      <w:szCs w:val="28"/>
    </w:rPr>
  </w:style>
  <w:style w:type="character" w:styleId="aa">
    <w:name w:val="Placeholder Text"/>
    <w:basedOn w:val="a0"/>
    <w:uiPriority w:val="99"/>
    <w:semiHidden/>
    <w:rsid w:val="00E72B9F"/>
    <w:rPr>
      <w:color w:val="808080"/>
    </w:rPr>
  </w:style>
  <w:style w:type="character" w:styleId="ab">
    <w:name w:val="Hyperlink"/>
    <w:basedOn w:val="a0"/>
    <w:uiPriority w:val="99"/>
    <w:unhideWhenUsed/>
    <w:rsid w:val="00E33061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E33061"/>
    <w:pPr>
      <w:spacing w:after="100"/>
    </w:pPr>
  </w:style>
  <w:style w:type="table" w:styleId="ac">
    <w:name w:val="Table Grid"/>
    <w:basedOn w:val="a1"/>
    <w:uiPriority w:val="39"/>
    <w:rsid w:val="006E56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E11"/>
    <w:rsid w:val="0004049E"/>
    <w:rsid w:val="0046584E"/>
    <w:rsid w:val="00CC0F75"/>
    <w:rsid w:val="00D41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4049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981F05-DC42-4558-9154-DF4C7EED3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2070</TotalTime>
  <Pages>48</Pages>
  <Words>7020</Words>
  <Characters>40018</Characters>
  <Application>Microsoft Office Word</Application>
  <DocSecurity>0</DocSecurity>
  <Lines>333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UdSU</Company>
  <LinksUpToDate>false</LinksUpToDate>
  <CharactersWithSpaces>46945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Egor</cp:lastModifiedBy>
  <cp:revision>150</cp:revision>
  <dcterms:created xsi:type="dcterms:W3CDTF">2024-06-04T08:17:00Z</dcterms:created>
  <dcterms:modified xsi:type="dcterms:W3CDTF">2024-06-11T15:51:00Z</dcterms:modified>
</cp:coreProperties>
</file>