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FF5" w:rsidRPr="0030530C" w:rsidRDefault="0030530C">
      <w:pPr>
        <w:rPr>
          <w:sz w:val="24"/>
          <w:szCs w:val="24"/>
        </w:rPr>
      </w:pPr>
      <w:r w:rsidRPr="0030530C">
        <w:rPr>
          <w:sz w:val="24"/>
          <w:szCs w:val="24"/>
        </w:rPr>
        <w:t>DECISION MAKING BASED ON BAYESIAN INFERENCE</w:t>
      </w:r>
    </w:p>
    <w:p w:rsidR="0030530C" w:rsidRPr="0030530C" w:rsidRDefault="0030530C" w:rsidP="0030530C">
      <w:pPr>
        <w:rPr>
          <w:b/>
          <w:bCs/>
          <w:sz w:val="24"/>
          <w:szCs w:val="24"/>
        </w:rPr>
      </w:pPr>
      <w:r w:rsidRPr="0030530C">
        <w:rPr>
          <w:b/>
          <w:bCs/>
          <w:sz w:val="24"/>
          <w:szCs w:val="24"/>
        </w:rPr>
        <w:t>Learning objectives</w:t>
      </w:r>
    </w:p>
    <w:p w:rsidR="0030530C" w:rsidRPr="0030530C" w:rsidRDefault="0030530C" w:rsidP="0030530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30530C">
        <w:rPr>
          <w:sz w:val="24"/>
          <w:szCs w:val="24"/>
        </w:rPr>
        <w:t xml:space="preserve">oss functions and </w:t>
      </w:r>
      <w:r>
        <w:rPr>
          <w:sz w:val="24"/>
          <w:szCs w:val="24"/>
        </w:rPr>
        <w:t>relation</w:t>
      </w:r>
      <w:r w:rsidRPr="0030530C">
        <w:rPr>
          <w:sz w:val="24"/>
          <w:szCs w:val="24"/>
        </w:rPr>
        <w:t xml:space="preserve"> to Bayesian decision making. </w:t>
      </w:r>
    </w:p>
    <w:p w:rsidR="0030530C" w:rsidRPr="0030530C" w:rsidRDefault="0030530C" w:rsidP="0030530C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30530C">
        <w:rPr>
          <w:sz w:val="24"/>
          <w:szCs w:val="24"/>
        </w:rPr>
        <w:t xml:space="preserve">ptimal decisions given a posterior distribution and a loss function. </w:t>
      </w:r>
    </w:p>
    <w:p w:rsidR="0030530C" w:rsidRPr="0030530C" w:rsidRDefault="0030530C" w:rsidP="0030530C">
      <w:pPr>
        <w:pStyle w:val="a3"/>
        <w:numPr>
          <w:ilvl w:val="0"/>
          <w:numId w:val="1"/>
        </w:numPr>
        <w:rPr>
          <w:sz w:val="24"/>
          <w:szCs w:val="24"/>
        </w:rPr>
      </w:pPr>
      <w:r w:rsidRPr="0030530C">
        <w:rPr>
          <w:sz w:val="24"/>
          <w:szCs w:val="24"/>
        </w:rPr>
        <w:t>Decide between hypotheses given a loss function.</w:t>
      </w:r>
    </w:p>
    <w:p w:rsidR="0030530C" w:rsidRPr="0030530C" w:rsidRDefault="0030530C" w:rsidP="0030530C">
      <w:pPr>
        <w:pStyle w:val="a3"/>
        <w:numPr>
          <w:ilvl w:val="0"/>
          <w:numId w:val="1"/>
        </w:numPr>
        <w:rPr>
          <w:sz w:val="24"/>
          <w:szCs w:val="24"/>
        </w:rPr>
      </w:pPr>
      <w:r w:rsidRPr="0030530C">
        <w:rPr>
          <w:sz w:val="24"/>
          <w:szCs w:val="24"/>
        </w:rPr>
        <w:t xml:space="preserve">Compare multiple hypotheses using Bayes Factors. </w:t>
      </w:r>
    </w:p>
    <w:p w:rsidR="0030530C" w:rsidRPr="0030530C" w:rsidRDefault="0030530C" w:rsidP="0030530C">
      <w:pPr>
        <w:pStyle w:val="a3"/>
        <w:numPr>
          <w:ilvl w:val="0"/>
          <w:numId w:val="1"/>
        </w:numPr>
        <w:rPr>
          <w:sz w:val="24"/>
          <w:szCs w:val="24"/>
        </w:rPr>
      </w:pPr>
      <w:r w:rsidRPr="0030530C">
        <w:rPr>
          <w:sz w:val="24"/>
          <w:szCs w:val="24"/>
        </w:rPr>
        <w:t>Conceptualize Lindley’s paradox and how the Bayes Factor depends on prior elicitation.</w:t>
      </w:r>
    </w:p>
    <w:p w:rsidR="0030530C" w:rsidRPr="0030530C" w:rsidRDefault="0030530C" w:rsidP="0030530C">
      <w:pPr>
        <w:pStyle w:val="a3"/>
        <w:numPr>
          <w:ilvl w:val="0"/>
          <w:numId w:val="1"/>
        </w:numPr>
        <w:rPr>
          <w:sz w:val="24"/>
          <w:szCs w:val="24"/>
        </w:rPr>
      </w:pPr>
      <w:r w:rsidRPr="0030530C">
        <w:rPr>
          <w:sz w:val="24"/>
          <w:szCs w:val="24"/>
        </w:rPr>
        <w:t>Make inferences about a proportion using a conjugate Beta prior.</w:t>
      </w:r>
    </w:p>
    <w:p w:rsidR="0030530C" w:rsidRPr="0030530C" w:rsidRDefault="0030530C" w:rsidP="0030530C">
      <w:pPr>
        <w:pStyle w:val="a3"/>
        <w:numPr>
          <w:ilvl w:val="0"/>
          <w:numId w:val="1"/>
        </w:numPr>
        <w:rPr>
          <w:sz w:val="24"/>
          <w:szCs w:val="24"/>
        </w:rPr>
      </w:pPr>
      <w:r w:rsidRPr="0030530C">
        <w:rPr>
          <w:sz w:val="24"/>
          <w:szCs w:val="24"/>
        </w:rPr>
        <w:t xml:space="preserve">Identify assumptions relating to a statistical inference. </w:t>
      </w:r>
    </w:p>
    <w:p w:rsidR="0030530C" w:rsidRPr="0030530C" w:rsidRDefault="0030530C" w:rsidP="0030530C">
      <w:pPr>
        <w:pStyle w:val="a3"/>
        <w:numPr>
          <w:ilvl w:val="0"/>
          <w:numId w:val="1"/>
        </w:numPr>
        <w:rPr>
          <w:sz w:val="24"/>
          <w:szCs w:val="24"/>
        </w:rPr>
      </w:pPr>
      <w:r w:rsidRPr="0030530C">
        <w:rPr>
          <w:sz w:val="24"/>
          <w:szCs w:val="24"/>
        </w:rPr>
        <w:t xml:space="preserve">Create point estimates and credible intervals by averaging over multiple hypotheses. </w:t>
      </w:r>
    </w:p>
    <w:p w:rsidR="0030530C" w:rsidRDefault="00831906">
      <w:pPr>
        <w:rPr>
          <w:sz w:val="24"/>
          <w:szCs w:val="24"/>
        </w:rPr>
      </w:pPr>
      <w:r>
        <w:rPr>
          <w:sz w:val="24"/>
          <w:szCs w:val="24"/>
        </w:rPr>
        <w:t>BF(H2:H1) = the evidence against H2</w:t>
      </w:r>
    </w:p>
    <w:p w:rsidR="00831906" w:rsidRDefault="00831906">
      <w:pPr>
        <w:rPr>
          <w:sz w:val="24"/>
          <w:szCs w:val="24"/>
        </w:rPr>
      </w:pPr>
      <w:r>
        <w:rPr>
          <w:sz w:val="24"/>
          <w:szCs w:val="24"/>
        </w:rPr>
        <w:t>BF(H1:H2) = the evidence against H1</w:t>
      </w:r>
    </w:p>
    <w:p w:rsidR="00831906" w:rsidRDefault="00831906">
      <w:pPr>
        <w:rPr>
          <w:sz w:val="24"/>
          <w:szCs w:val="24"/>
        </w:rPr>
      </w:pPr>
      <w:r>
        <w:rPr>
          <w:sz w:val="24"/>
          <w:szCs w:val="24"/>
        </w:rPr>
        <w:t>If we have BF(H1:H2)=0.0108 =&gt; BF(H2:H1) = 1/ 0.0108 = 92.59259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34"/>
        <w:gridCol w:w="5235"/>
      </w:tblGrid>
      <w:tr w:rsidR="00831906" w:rsidTr="00831906">
        <w:tc>
          <w:tcPr>
            <w:tcW w:w="5234" w:type="dxa"/>
          </w:tcPr>
          <w:p w:rsidR="00831906" w:rsidRDefault="00831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BF (H2:H1)</w:t>
            </w:r>
          </w:p>
        </w:tc>
        <w:tc>
          <w:tcPr>
            <w:tcW w:w="5235" w:type="dxa"/>
          </w:tcPr>
          <w:p w:rsidR="00831906" w:rsidRDefault="00831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Evidence against H1</w:t>
            </w:r>
          </w:p>
        </w:tc>
      </w:tr>
      <w:tr w:rsidR="00831906" w:rsidTr="00831906">
        <w:tc>
          <w:tcPr>
            <w:tcW w:w="5234" w:type="dxa"/>
          </w:tcPr>
          <w:p w:rsidR="00831906" w:rsidRDefault="00831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to 3</w:t>
            </w:r>
          </w:p>
        </w:tc>
        <w:tc>
          <w:tcPr>
            <w:tcW w:w="5235" w:type="dxa"/>
          </w:tcPr>
          <w:p w:rsidR="00831906" w:rsidRDefault="00831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worth a bare mention</w:t>
            </w:r>
          </w:p>
        </w:tc>
      </w:tr>
      <w:tr w:rsidR="00831906" w:rsidTr="00831906">
        <w:tc>
          <w:tcPr>
            <w:tcW w:w="5234" w:type="dxa"/>
          </w:tcPr>
          <w:p w:rsidR="00831906" w:rsidRDefault="00831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to 20</w:t>
            </w:r>
          </w:p>
        </w:tc>
        <w:tc>
          <w:tcPr>
            <w:tcW w:w="5235" w:type="dxa"/>
          </w:tcPr>
          <w:p w:rsidR="00831906" w:rsidRDefault="00831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</w:t>
            </w:r>
          </w:p>
        </w:tc>
      </w:tr>
      <w:tr w:rsidR="00831906" w:rsidTr="00831906">
        <w:tc>
          <w:tcPr>
            <w:tcW w:w="5234" w:type="dxa"/>
          </w:tcPr>
          <w:p w:rsidR="00831906" w:rsidRDefault="00831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 to 150</w:t>
            </w:r>
          </w:p>
        </w:tc>
        <w:tc>
          <w:tcPr>
            <w:tcW w:w="5235" w:type="dxa"/>
          </w:tcPr>
          <w:p w:rsidR="00831906" w:rsidRDefault="00831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</w:t>
            </w:r>
          </w:p>
        </w:tc>
      </w:tr>
      <w:tr w:rsidR="00831906" w:rsidTr="00831906">
        <w:tc>
          <w:tcPr>
            <w:tcW w:w="5234" w:type="dxa"/>
          </w:tcPr>
          <w:p w:rsidR="00831906" w:rsidRDefault="00831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&gt;150</w:t>
            </w:r>
          </w:p>
        </w:tc>
        <w:tc>
          <w:tcPr>
            <w:tcW w:w="5235" w:type="dxa"/>
          </w:tcPr>
          <w:p w:rsidR="00831906" w:rsidRDefault="00831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strong</w:t>
            </w:r>
          </w:p>
        </w:tc>
      </w:tr>
    </w:tbl>
    <w:p w:rsidR="00831906" w:rsidRDefault="00831906">
      <w:pPr>
        <w:rPr>
          <w:sz w:val="24"/>
          <w:szCs w:val="24"/>
        </w:rPr>
      </w:pPr>
    </w:p>
    <w:p w:rsidR="00831906" w:rsidRDefault="00831906">
      <w:pPr>
        <w:rPr>
          <w:sz w:val="24"/>
          <w:szCs w:val="24"/>
        </w:rPr>
      </w:pPr>
      <w:r>
        <w:rPr>
          <w:sz w:val="24"/>
          <w:szCs w:val="24"/>
        </w:rPr>
        <w:t>If H1: patient does not have HIV and H2: patient has HIV =&gt; from the above result, we can say: even the posterior for having HIV given a positive result was low BF(H2:H1) given the positive test, we would still conclude the patient has HIV</w:t>
      </w:r>
    </w:p>
    <w:p w:rsidR="00831906" w:rsidRDefault="00831906">
      <w:pPr>
        <w:rPr>
          <w:sz w:val="24"/>
          <w:szCs w:val="24"/>
        </w:rPr>
      </w:pPr>
    </w:p>
    <w:p w:rsidR="00831906" w:rsidRDefault="00831906">
      <w:pPr>
        <w:rPr>
          <w:sz w:val="24"/>
          <w:szCs w:val="24"/>
        </w:rPr>
      </w:pPr>
      <w:r>
        <w:rPr>
          <w:sz w:val="24"/>
          <w:szCs w:val="24"/>
        </w:rPr>
        <w:t xml:space="preserve">Another interpretation by </w:t>
      </w:r>
      <w:hyperlink r:id="rId7" w:anchor="ref-kass1995bayes" w:history="1">
        <w:r w:rsidRPr="00831906">
          <w:rPr>
            <w:rStyle w:val="a7"/>
            <w:sz w:val="24"/>
            <w:szCs w:val="24"/>
          </w:rPr>
          <w:t>Kass and Raftery</w:t>
        </w:r>
      </w:hyperlink>
      <w:r w:rsidRPr="00831906">
        <w:rPr>
          <w:sz w:val="24"/>
          <w:szCs w:val="24"/>
        </w:rPr>
        <w:t> (</w:t>
      </w:r>
      <w:hyperlink r:id="rId8" w:anchor="ref-kass1995bayes" w:history="1">
        <w:r w:rsidRPr="00831906">
          <w:rPr>
            <w:rStyle w:val="a7"/>
            <w:sz w:val="24"/>
            <w:szCs w:val="24"/>
          </w:rPr>
          <w:t>1995</w:t>
        </w:r>
      </w:hyperlink>
      <w:r w:rsidRPr="00831906">
        <w:rPr>
          <w:sz w:val="24"/>
          <w:szCs w:val="24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34"/>
        <w:gridCol w:w="5235"/>
      </w:tblGrid>
      <w:tr w:rsidR="00831906" w:rsidTr="006F65E6">
        <w:tc>
          <w:tcPr>
            <w:tcW w:w="5234" w:type="dxa"/>
          </w:tcPr>
          <w:p w:rsidR="00831906" w:rsidRDefault="00831906" w:rsidP="006F65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2*log(</w:t>
            </w:r>
            <w:r>
              <w:rPr>
                <w:sz w:val="24"/>
                <w:szCs w:val="24"/>
              </w:rPr>
              <w:t>BF (H2:H1)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5235" w:type="dxa"/>
          </w:tcPr>
          <w:p w:rsidR="00831906" w:rsidRDefault="00831906" w:rsidP="006F65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Evidence against H1</w:t>
            </w:r>
          </w:p>
        </w:tc>
      </w:tr>
      <w:tr w:rsidR="00831906" w:rsidTr="006F65E6">
        <w:tc>
          <w:tcPr>
            <w:tcW w:w="5234" w:type="dxa"/>
          </w:tcPr>
          <w:p w:rsidR="00831906" w:rsidRDefault="00831906" w:rsidP="006F65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to 2</w:t>
            </w:r>
          </w:p>
        </w:tc>
        <w:tc>
          <w:tcPr>
            <w:tcW w:w="5235" w:type="dxa"/>
          </w:tcPr>
          <w:p w:rsidR="00831906" w:rsidRDefault="00831906" w:rsidP="006F65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worth a bare mention</w:t>
            </w:r>
          </w:p>
        </w:tc>
      </w:tr>
      <w:tr w:rsidR="00831906" w:rsidTr="006F65E6">
        <w:tc>
          <w:tcPr>
            <w:tcW w:w="5234" w:type="dxa"/>
          </w:tcPr>
          <w:p w:rsidR="00831906" w:rsidRDefault="00831906" w:rsidP="00831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to 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5235" w:type="dxa"/>
          </w:tcPr>
          <w:p w:rsidR="00831906" w:rsidRDefault="00831906" w:rsidP="006F65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Positive</w:t>
            </w:r>
          </w:p>
        </w:tc>
      </w:tr>
      <w:tr w:rsidR="00831906" w:rsidTr="006F65E6">
        <w:tc>
          <w:tcPr>
            <w:tcW w:w="5234" w:type="dxa"/>
          </w:tcPr>
          <w:p w:rsidR="00831906" w:rsidRDefault="00831906" w:rsidP="008319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 to 10</w:t>
            </w:r>
          </w:p>
        </w:tc>
        <w:tc>
          <w:tcPr>
            <w:tcW w:w="5235" w:type="dxa"/>
          </w:tcPr>
          <w:p w:rsidR="00831906" w:rsidRDefault="00831906" w:rsidP="006F65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Strong</w:t>
            </w:r>
          </w:p>
        </w:tc>
      </w:tr>
      <w:tr w:rsidR="00831906" w:rsidTr="006F65E6">
        <w:tc>
          <w:tcPr>
            <w:tcW w:w="5234" w:type="dxa"/>
          </w:tcPr>
          <w:p w:rsidR="00831906" w:rsidRDefault="00831906" w:rsidP="006F65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235" w:type="dxa"/>
          </w:tcPr>
          <w:p w:rsidR="00831906" w:rsidRDefault="00831906" w:rsidP="006F65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Very strong</w:t>
            </w:r>
          </w:p>
        </w:tc>
      </w:tr>
    </w:tbl>
    <w:p w:rsidR="00831906" w:rsidRDefault="00831906">
      <w:pPr>
        <w:rPr>
          <w:sz w:val="24"/>
          <w:szCs w:val="24"/>
        </w:rPr>
      </w:pPr>
    </w:p>
    <w:p w:rsidR="00831906" w:rsidRDefault="00831906">
      <w:pPr>
        <w:rPr>
          <w:sz w:val="24"/>
          <w:szCs w:val="24"/>
        </w:rPr>
      </w:pPr>
      <w:r>
        <w:rPr>
          <w:sz w:val="24"/>
          <w:szCs w:val="24"/>
        </w:rPr>
        <w:t>Chapter 4. Inference and Decision-making with multiple parameters</w:t>
      </w:r>
    </w:p>
    <w:p w:rsidR="00831906" w:rsidRPr="0030530C" w:rsidRDefault="00831906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831906" w:rsidRPr="0030530C" w:rsidSect="00664904">
      <w:pgSz w:w="11906" w:h="16838" w:code="9"/>
      <w:pgMar w:top="720" w:right="707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3DF" w:rsidRDefault="00C043DF" w:rsidP="00831906">
      <w:pPr>
        <w:spacing w:after="0" w:line="240" w:lineRule="auto"/>
      </w:pPr>
      <w:r>
        <w:separator/>
      </w:r>
    </w:p>
  </w:endnote>
  <w:endnote w:type="continuationSeparator" w:id="0">
    <w:p w:rsidR="00C043DF" w:rsidRDefault="00C043DF" w:rsidP="00831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3DF" w:rsidRDefault="00C043DF" w:rsidP="00831906">
      <w:pPr>
        <w:spacing w:after="0" w:line="240" w:lineRule="auto"/>
      </w:pPr>
      <w:r>
        <w:separator/>
      </w:r>
    </w:p>
  </w:footnote>
  <w:footnote w:type="continuationSeparator" w:id="0">
    <w:p w:rsidR="00C043DF" w:rsidRDefault="00C043DF" w:rsidP="008319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4099B"/>
    <w:multiLevelType w:val="hybridMultilevel"/>
    <w:tmpl w:val="570C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315"/>
    <w:rsid w:val="00081315"/>
    <w:rsid w:val="0030530C"/>
    <w:rsid w:val="00664904"/>
    <w:rsid w:val="00831906"/>
    <w:rsid w:val="008D0FF5"/>
    <w:rsid w:val="00C043DF"/>
    <w:rsid w:val="00DA3C5A"/>
    <w:rsid w:val="00F6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FA396"/>
  <w15:chartTrackingRefBased/>
  <w15:docId w15:val="{3613EFD3-EDC4-4927-B1E8-D61296E1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0C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831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831906"/>
  </w:style>
  <w:style w:type="paragraph" w:styleId="a5">
    <w:name w:val="footer"/>
    <w:basedOn w:val="a"/>
    <w:link w:val="Char0"/>
    <w:uiPriority w:val="99"/>
    <w:unhideWhenUsed/>
    <w:rsid w:val="00831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831906"/>
  </w:style>
  <w:style w:type="table" w:styleId="a6">
    <w:name w:val="Table Grid"/>
    <w:basedOn w:val="a1"/>
    <w:uiPriority w:val="39"/>
    <w:rsid w:val="00831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8319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0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swithr.github.io/book/stochastic-explorations-using-mcm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atswithr.github.io/book/stochastic-explorations-using-mcmc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Manh Thang</dc:creator>
  <cp:keywords/>
  <dc:description/>
  <cp:lastModifiedBy>Hoang Manh Thang</cp:lastModifiedBy>
  <cp:revision>4</cp:revision>
  <dcterms:created xsi:type="dcterms:W3CDTF">2021-06-24T01:07:00Z</dcterms:created>
  <dcterms:modified xsi:type="dcterms:W3CDTF">2021-06-30T07:36:00Z</dcterms:modified>
</cp:coreProperties>
</file>