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08" w:rsidRDefault="00A40713">
      <w:r>
        <w:rPr>
          <w:rFonts w:hint="eastAsia"/>
        </w:rPr>
        <w:t>명사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2693"/>
        <w:gridCol w:w="2879"/>
      </w:tblGrid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명사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중복횟수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위치</w:t>
            </w:r>
          </w:p>
        </w:tc>
        <w:tc>
          <w:tcPr>
            <w:tcW w:w="2879" w:type="dxa"/>
          </w:tcPr>
          <w:p w:rsidR="00A40713" w:rsidRDefault="00A40713">
            <w:r>
              <w:rPr>
                <w:rFonts w:hint="eastAsia"/>
              </w:rPr>
              <w:t>구분(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</w:tr>
      <w:tr w:rsidR="00A40713" w:rsidTr="00A40713">
        <w:tc>
          <w:tcPr>
            <w:tcW w:w="1668" w:type="dxa"/>
          </w:tcPr>
          <w:p w:rsidR="00A40713" w:rsidRDefault="00A40713">
            <w:r>
              <w:t>S</w:t>
            </w:r>
            <w:r>
              <w:rPr>
                <w:rFonts w:hint="eastAsia"/>
              </w:rPr>
              <w:t>cheduler</w:t>
            </w:r>
          </w:p>
        </w:tc>
        <w:tc>
          <w:tcPr>
            <w:tcW w:w="1984" w:type="dxa"/>
          </w:tcPr>
          <w:p w:rsidR="00A40713" w:rsidRDefault="002B7F1A"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서비스</w:t>
            </w:r>
          </w:p>
        </w:tc>
        <w:tc>
          <w:tcPr>
            <w:tcW w:w="1984" w:type="dxa"/>
          </w:tcPr>
          <w:p w:rsidR="00A40713" w:rsidRDefault="00854A15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제공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내용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사용</w:t>
            </w:r>
          </w:p>
        </w:tc>
        <w:tc>
          <w:tcPr>
            <w:tcW w:w="1984" w:type="dxa"/>
          </w:tcPr>
          <w:p w:rsidR="00A40713" w:rsidRDefault="002B7F1A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Smart Phone</w:t>
            </w:r>
          </w:p>
        </w:tc>
        <w:tc>
          <w:tcPr>
            <w:tcW w:w="1984" w:type="dxa"/>
          </w:tcPr>
          <w:p w:rsidR="00A40713" w:rsidRDefault="00854A15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일정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관리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프로그램</w:t>
            </w:r>
          </w:p>
        </w:tc>
        <w:tc>
          <w:tcPr>
            <w:tcW w:w="1984" w:type="dxa"/>
          </w:tcPr>
          <w:p w:rsidR="00A40713" w:rsidRDefault="00854A15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장점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방법</w:t>
            </w:r>
          </w:p>
        </w:tc>
        <w:tc>
          <w:tcPr>
            <w:tcW w:w="1984" w:type="dxa"/>
          </w:tcPr>
          <w:p w:rsidR="00A40713" w:rsidRDefault="002B7F1A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화면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UI</w:t>
            </w:r>
          </w:p>
        </w:tc>
        <w:tc>
          <w:tcPr>
            <w:tcW w:w="1984" w:type="dxa"/>
          </w:tcPr>
          <w:p w:rsidR="00A40713" w:rsidRDefault="002B7F1A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기능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사람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정보</w:t>
            </w:r>
          </w:p>
        </w:tc>
        <w:tc>
          <w:tcPr>
            <w:tcW w:w="1984" w:type="dxa"/>
          </w:tcPr>
          <w:p w:rsidR="00A40713" w:rsidRDefault="00854A15"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 w:rsidP="00A40713">
            <w:pPr>
              <w:jc w:val="left"/>
            </w:pPr>
            <w:r>
              <w:rPr>
                <w:rFonts w:hint="eastAsia"/>
              </w:rPr>
              <w:t>Free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Free Scheduler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PC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무료</w:t>
            </w:r>
          </w:p>
        </w:tc>
        <w:tc>
          <w:tcPr>
            <w:tcW w:w="1984" w:type="dxa"/>
          </w:tcPr>
          <w:p w:rsidR="00A40713" w:rsidRDefault="00854A15" w:rsidP="00A4071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조작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lastRenderedPageBreak/>
              <w:t>형태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40713" w:rsidRDefault="00A4071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년도</w:t>
            </w:r>
          </w:p>
        </w:tc>
        <w:tc>
          <w:tcPr>
            <w:tcW w:w="1984" w:type="dxa"/>
          </w:tcPr>
          <w:p w:rsidR="00A40713" w:rsidRDefault="00A40713" w:rsidP="00A4071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년도 별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월</w:t>
            </w:r>
          </w:p>
        </w:tc>
        <w:tc>
          <w:tcPr>
            <w:tcW w:w="1984" w:type="dxa"/>
          </w:tcPr>
          <w:p w:rsidR="00A40713" w:rsidRDefault="0019693B" w:rsidP="00A4071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월 별</w:t>
            </w:r>
          </w:p>
        </w:tc>
        <w:tc>
          <w:tcPr>
            <w:tcW w:w="1984" w:type="dxa"/>
          </w:tcPr>
          <w:p w:rsidR="00A40713" w:rsidRDefault="00A4071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 xml:space="preserve">주간 </w:t>
            </w:r>
          </w:p>
        </w:tc>
        <w:tc>
          <w:tcPr>
            <w:tcW w:w="1984" w:type="dxa"/>
          </w:tcPr>
          <w:p w:rsidR="00A40713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A40713">
            <w:r>
              <w:rPr>
                <w:rFonts w:hint="eastAsia"/>
              </w:rPr>
              <w:t>주간 별</w:t>
            </w:r>
          </w:p>
        </w:tc>
        <w:tc>
          <w:tcPr>
            <w:tcW w:w="1984" w:type="dxa"/>
          </w:tcPr>
          <w:p w:rsidR="00A40713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19693B">
            <w:r>
              <w:rPr>
                <w:rFonts w:hint="eastAsia"/>
              </w:rPr>
              <w:t>보기</w:t>
            </w:r>
          </w:p>
        </w:tc>
        <w:tc>
          <w:tcPr>
            <w:tcW w:w="1984" w:type="dxa"/>
          </w:tcPr>
          <w:p w:rsidR="00A40713" w:rsidRDefault="0019693B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19693B">
            <w:r>
              <w:rPr>
                <w:rFonts w:hint="eastAsia"/>
              </w:rPr>
              <w:t>인쇄</w:t>
            </w:r>
          </w:p>
        </w:tc>
        <w:tc>
          <w:tcPr>
            <w:tcW w:w="1984" w:type="dxa"/>
          </w:tcPr>
          <w:p w:rsidR="00A40713" w:rsidRDefault="00854A15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A40713" w:rsidTr="00A40713">
        <w:tc>
          <w:tcPr>
            <w:tcW w:w="1668" w:type="dxa"/>
          </w:tcPr>
          <w:p w:rsidR="00A40713" w:rsidRDefault="0019693B">
            <w:r>
              <w:rPr>
                <w:rFonts w:hint="eastAsia"/>
              </w:rPr>
              <w:t>검색</w:t>
            </w:r>
          </w:p>
        </w:tc>
        <w:tc>
          <w:tcPr>
            <w:tcW w:w="1984" w:type="dxa"/>
          </w:tcPr>
          <w:p w:rsidR="00A40713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A40713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A40713" w:rsidRDefault="00A40713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자료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파일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자료파일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설정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백업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FTP</w:t>
            </w:r>
          </w:p>
        </w:tc>
        <w:tc>
          <w:tcPr>
            <w:tcW w:w="1984" w:type="dxa"/>
          </w:tcPr>
          <w:p w:rsidR="0019693B" w:rsidRDefault="00854A15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업로드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다운로드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부가</w:t>
            </w:r>
          </w:p>
        </w:tc>
        <w:tc>
          <w:tcPr>
            <w:tcW w:w="1984" w:type="dxa"/>
          </w:tcPr>
          <w:p w:rsidR="0019693B" w:rsidRDefault="00854A15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단점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 w:rsidP="0019693B">
            <w:pPr>
              <w:tabs>
                <w:tab w:val="left" w:pos="1352"/>
              </w:tabs>
              <w:jc w:val="left"/>
            </w:pPr>
            <w:r>
              <w:rPr>
                <w:rFonts w:hint="eastAsia"/>
              </w:rPr>
              <w:t>탑재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시장</w:t>
            </w:r>
          </w:p>
        </w:tc>
        <w:tc>
          <w:tcPr>
            <w:tcW w:w="1984" w:type="dxa"/>
          </w:tcPr>
          <w:p w:rsidR="0019693B" w:rsidRDefault="00854A15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빈도수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SWOT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전략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lastRenderedPageBreak/>
              <w:t>분석</w:t>
            </w:r>
          </w:p>
        </w:tc>
        <w:tc>
          <w:tcPr>
            <w:tcW w:w="1984" w:type="dxa"/>
          </w:tcPr>
          <w:p w:rsidR="0019693B" w:rsidRDefault="002B7F1A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전략분석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분석표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분류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공통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19693B">
            <w:r>
              <w:rPr>
                <w:rFonts w:hint="eastAsia"/>
              </w:rPr>
              <w:t>공통서비스</w:t>
            </w:r>
          </w:p>
        </w:tc>
        <w:tc>
          <w:tcPr>
            <w:tcW w:w="1984" w:type="dxa"/>
          </w:tcPr>
          <w:p w:rsidR="0019693B" w:rsidRDefault="0019693B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19693B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AE1CD3">
            <w:r>
              <w:rPr>
                <w:rFonts w:hint="eastAsia"/>
              </w:rPr>
              <w:t>월별</w:t>
            </w:r>
          </w:p>
        </w:tc>
        <w:tc>
          <w:tcPr>
            <w:tcW w:w="1984" w:type="dxa"/>
          </w:tcPr>
          <w:p w:rsidR="0019693B" w:rsidRDefault="00AE1CD3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19693B" w:rsidRDefault="00AE1CD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AE1CD3">
            <w:r>
              <w:rPr>
                <w:rFonts w:hint="eastAsia"/>
              </w:rPr>
              <w:t>일별</w:t>
            </w:r>
          </w:p>
        </w:tc>
        <w:tc>
          <w:tcPr>
            <w:tcW w:w="1984" w:type="dxa"/>
          </w:tcPr>
          <w:p w:rsidR="0019693B" w:rsidRDefault="00AE1CD3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19693B" w:rsidRDefault="00AE1CD3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19693B" w:rsidTr="00A40713">
        <w:tc>
          <w:tcPr>
            <w:tcW w:w="1668" w:type="dxa"/>
          </w:tcPr>
          <w:p w:rsidR="0019693B" w:rsidRDefault="00996D08">
            <w:proofErr w:type="spellStart"/>
            <w:r>
              <w:rPr>
                <w:rFonts w:hint="eastAsia"/>
              </w:rPr>
              <w:t>주간별</w:t>
            </w:r>
            <w:proofErr w:type="spellEnd"/>
          </w:p>
        </w:tc>
        <w:tc>
          <w:tcPr>
            <w:tcW w:w="1984" w:type="dxa"/>
          </w:tcPr>
          <w:p w:rsidR="0019693B" w:rsidRDefault="00996D0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9693B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19693B" w:rsidRDefault="0019693B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설명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공휴일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표시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기념일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추진 일정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메모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9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알림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r>
              <w:rPr>
                <w:rFonts w:hint="eastAsia"/>
              </w:rPr>
              <w:t>단위</w:t>
            </w:r>
          </w:p>
        </w:tc>
        <w:tc>
          <w:tcPr>
            <w:tcW w:w="1984" w:type="dxa"/>
          </w:tcPr>
          <w:p w:rsidR="00996D08" w:rsidRDefault="00996D08" w:rsidP="00996D08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996D08" w:rsidRDefault="00996D08" w:rsidP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맞춤</w:t>
            </w:r>
          </w:p>
        </w:tc>
        <w:tc>
          <w:tcPr>
            <w:tcW w:w="1984" w:type="dxa"/>
          </w:tcPr>
          <w:p w:rsidR="00996D08" w:rsidRDefault="00996D08" w:rsidP="00996D08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맞춤 서비스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스티커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S 스티커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 w:rsidP="00996D08">
            <w:pPr>
              <w:jc w:val="left"/>
            </w:pPr>
            <w:r>
              <w:rPr>
                <w:rFonts w:hint="eastAsia"/>
              </w:rPr>
              <w:t>할 일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빠른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S 메모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t>압축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996D08">
            <w:r>
              <w:rPr>
                <w:rFonts w:hint="eastAsia"/>
              </w:rPr>
              <w:lastRenderedPageBreak/>
              <w:t>특기사항</w:t>
            </w:r>
          </w:p>
        </w:tc>
        <w:tc>
          <w:tcPr>
            <w:tcW w:w="1984" w:type="dxa"/>
          </w:tcPr>
          <w:p w:rsidR="00996D08" w:rsidRDefault="00996D08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996D08" w:rsidRDefault="00996D08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2B7F1A">
            <w:r>
              <w:rPr>
                <w:rFonts w:hint="eastAsia"/>
              </w:rPr>
              <w:t>관리</w:t>
            </w:r>
          </w:p>
        </w:tc>
        <w:tc>
          <w:tcPr>
            <w:tcW w:w="1984" w:type="dxa"/>
          </w:tcPr>
          <w:p w:rsidR="00996D08" w:rsidRDefault="002B7F1A">
            <w:r>
              <w:rPr>
                <w:rFonts w:hint="eastAsia"/>
              </w:rPr>
              <w:t>7</w:t>
            </w:r>
          </w:p>
        </w:tc>
        <w:tc>
          <w:tcPr>
            <w:tcW w:w="2693" w:type="dxa"/>
          </w:tcPr>
          <w:p w:rsidR="00996D08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2B7F1A"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</w:tc>
        <w:tc>
          <w:tcPr>
            <w:tcW w:w="1984" w:type="dxa"/>
          </w:tcPr>
          <w:p w:rsidR="00996D08" w:rsidRDefault="002B7F1A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996D08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996D08" w:rsidTr="00A40713">
        <w:tc>
          <w:tcPr>
            <w:tcW w:w="1668" w:type="dxa"/>
          </w:tcPr>
          <w:p w:rsidR="00996D08" w:rsidRDefault="002B7F1A">
            <w:r>
              <w:rPr>
                <w:rFonts w:hint="eastAsia"/>
              </w:rPr>
              <w:t>평가</w:t>
            </w:r>
          </w:p>
        </w:tc>
        <w:tc>
          <w:tcPr>
            <w:tcW w:w="1984" w:type="dxa"/>
          </w:tcPr>
          <w:p w:rsidR="00996D08" w:rsidRDefault="002B7F1A" w:rsidP="002B7F1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996D08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996D08" w:rsidRDefault="00996D08"/>
        </w:tc>
      </w:tr>
      <w:tr w:rsidR="002B7F1A" w:rsidTr="00A40713">
        <w:tc>
          <w:tcPr>
            <w:tcW w:w="1668" w:type="dxa"/>
          </w:tcPr>
          <w:p w:rsidR="002B7F1A" w:rsidRDefault="002B7F1A">
            <w:r>
              <w:rPr>
                <w:rFonts w:hint="eastAsia"/>
              </w:rPr>
              <w:t>File</w:t>
            </w:r>
          </w:p>
        </w:tc>
        <w:tc>
          <w:tcPr>
            <w:tcW w:w="1984" w:type="dxa"/>
          </w:tcPr>
          <w:p w:rsidR="002B7F1A" w:rsidRDefault="002B7F1A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2B7F1A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2B7F1A">
            <w:r>
              <w:rPr>
                <w:rFonts w:hint="eastAsia"/>
              </w:rPr>
              <w:t>도입</w:t>
            </w:r>
          </w:p>
        </w:tc>
        <w:tc>
          <w:tcPr>
            <w:tcW w:w="1984" w:type="dxa"/>
          </w:tcPr>
          <w:p w:rsidR="002B7F1A" w:rsidRDefault="002B7F1A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2B7F1A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2B7F1A">
            <w:r>
              <w:rPr>
                <w:rFonts w:hint="eastAsia"/>
              </w:rPr>
              <w:t>부착</w:t>
            </w:r>
          </w:p>
        </w:tc>
        <w:tc>
          <w:tcPr>
            <w:tcW w:w="1984" w:type="dxa"/>
          </w:tcPr>
          <w:p w:rsidR="002B7F1A" w:rsidRDefault="002B7F1A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2B7F1A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2B7F1A"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</w:tc>
        <w:tc>
          <w:tcPr>
            <w:tcW w:w="1984" w:type="dxa"/>
          </w:tcPr>
          <w:p w:rsidR="002B7F1A" w:rsidRDefault="002B7F1A" w:rsidP="002B7F1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2B7F1A" w:rsidRDefault="002B7F1A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854A15">
            <w:r>
              <w:rPr>
                <w:rFonts w:hint="eastAsia"/>
              </w:rPr>
              <w:t>편리성</w:t>
            </w:r>
          </w:p>
        </w:tc>
        <w:tc>
          <w:tcPr>
            <w:tcW w:w="1984" w:type="dxa"/>
          </w:tcPr>
          <w:p w:rsidR="002B7F1A" w:rsidRDefault="00854A15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2B7F1A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854A15">
            <w:r>
              <w:rPr>
                <w:rFonts w:hint="eastAsia"/>
              </w:rPr>
              <w:t>사용자</w:t>
            </w:r>
          </w:p>
        </w:tc>
        <w:tc>
          <w:tcPr>
            <w:tcW w:w="1984" w:type="dxa"/>
          </w:tcPr>
          <w:p w:rsidR="002B7F1A" w:rsidRDefault="00854A15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2B7F1A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2B7F1A" w:rsidTr="00A40713">
        <w:tc>
          <w:tcPr>
            <w:tcW w:w="1668" w:type="dxa"/>
          </w:tcPr>
          <w:p w:rsidR="002B7F1A" w:rsidRDefault="00854A15">
            <w:r>
              <w:rPr>
                <w:rFonts w:hint="eastAsia"/>
              </w:rPr>
              <w:t>특성</w:t>
            </w:r>
          </w:p>
        </w:tc>
        <w:tc>
          <w:tcPr>
            <w:tcW w:w="1984" w:type="dxa"/>
          </w:tcPr>
          <w:p w:rsidR="002B7F1A" w:rsidRDefault="00854A15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2B7F1A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2B7F1A" w:rsidRDefault="002B7F1A"/>
        </w:tc>
      </w:tr>
      <w:tr w:rsidR="00854A15" w:rsidTr="00A40713">
        <w:tc>
          <w:tcPr>
            <w:tcW w:w="1668" w:type="dxa"/>
          </w:tcPr>
          <w:p w:rsidR="00854A15" w:rsidRDefault="00854A15">
            <w:r>
              <w:rPr>
                <w:rFonts w:hint="eastAsia"/>
              </w:rPr>
              <w:t>확대</w:t>
            </w:r>
          </w:p>
        </w:tc>
        <w:tc>
          <w:tcPr>
            <w:tcW w:w="1984" w:type="dxa"/>
          </w:tcPr>
          <w:p w:rsidR="00854A15" w:rsidRDefault="00854A15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854A15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>
            <w:r>
              <w:rPr>
                <w:rFonts w:hint="eastAsia"/>
              </w:rPr>
              <w:t>휴대</w:t>
            </w:r>
          </w:p>
        </w:tc>
        <w:tc>
          <w:tcPr>
            <w:tcW w:w="1984" w:type="dxa"/>
          </w:tcPr>
          <w:p w:rsidR="00854A15" w:rsidRDefault="00854A15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854A15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>
            <w:r>
              <w:rPr>
                <w:rFonts w:hint="eastAsia"/>
              </w:rPr>
              <w:t>불편함</w:t>
            </w:r>
          </w:p>
        </w:tc>
        <w:tc>
          <w:tcPr>
            <w:tcW w:w="1984" w:type="dxa"/>
          </w:tcPr>
          <w:p w:rsidR="00854A15" w:rsidRDefault="00854A15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854A15" w:rsidRDefault="00854A15">
            <w:r>
              <w:rPr>
                <w:rFonts w:hint="eastAsia"/>
              </w:rPr>
              <w:t>벤치마킹 통합보고서</w:t>
            </w:r>
          </w:p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  <w:tr w:rsidR="00854A15" w:rsidTr="00A40713">
        <w:tc>
          <w:tcPr>
            <w:tcW w:w="1668" w:type="dxa"/>
          </w:tcPr>
          <w:p w:rsidR="00854A15" w:rsidRDefault="00854A15"/>
        </w:tc>
        <w:tc>
          <w:tcPr>
            <w:tcW w:w="1984" w:type="dxa"/>
          </w:tcPr>
          <w:p w:rsidR="00854A15" w:rsidRDefault="00854A15"/>
        </w:tc>
        <w:tc>
          <w:tcPr>
            <w:tcW w:w="2693" w:type="dxa"/>
          </w:tcPr>
          <w:p w:rsidR="00854A15" w:rsidRDefault="00854A15"/>
        </w:tc>
        <w:tc>
          <w:tcPr>
            <w:tcW w:w="2879" w:type="dxa"/>
          </w:tcPr>
          <w:p w:rsidR="00854A15" w:rsidRDefault="00854A15"/>
        </w:tc>
      </w:tr>
    </w:tbl>
    <w:p w:rsidR="00A40713" w:rsidRDefault="00A40713">
      <w:pPr>
        <w:rPr>
          <w:rFonts w:hint="eastAsia"/>
        </w:rPr>
      </w:pPr>
    </w:p>
    <w:p w:rsidR="00CA2475" w:rsidRDefault="00CA2475">
      <w:pPr>
        <w:rPr>
          <w:rFonts w:hint="eastAsia"/>
        </w:rPr>
      </w:pPr>
    </w:p>
    <w:p w:rsidR="00CA2475" w:rsidRDefault="00CA2475">
      <w:pPr>
        <w:rPr>
          <w:rFonts w:hint="eastAsia"/>
        </w:rPr>
      </w:pPr>
    </w:p>
    <w:p w:rsidR="00CA2475" w:rsidRDefault="00CA2475" w:rsidP="00CA2475">
      <w:pPr>
        <w:rPr>
          <w:rFonts w:hint="eastAsia"/>
        </w:rPr>
      </w:pPr>
      <w:r>
        <w:rPr>
          <w:rFonts w:hint="eastAsia"/>
        </w:rPr>
        <w:lastRenderedPageBreak/>
        <w:t>동사 List</w:t>
      </w:r>
    </w:p>
    <w:p w:rsidR="00CA2475" w:rsidRDefault="00CA2475" w:rsidP="00CA247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2693"/>
        <w:gridCol w:w="2693"/>
      </w:tblGrid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동사</w:t>
            </w:r>
          </w:p>
        </w:tc>
        <w:tc>
          <w:tcPr>
            <w:tcW w:w="1276" w:type="dxa"/>
          </w:tcPr>
          <w:p w:rsidR="00CA2475" w:rsidRDefault="00CA2475" w:rsidP="00766E54">
            <w:r>
              <w:rPr>
                <w:rFonts w:hint="eastAsia"/>
              </w:rPr>
              <w:t>중복횟수</w:t>
            </w:r>
          </w:p>
        </w:tc>
        <w:tc>
          <w:tcPr>
            <w:tcW w:w="2693" w:type="dxa"/>
          </w:tcPr>
          <w:p w:rsidR="00CA2475" w:rsidRDefault="00CA2475" w:rsidP="00766E54">
            <w:r>
              <w:rPr>
                <w:rFonts w:hint="eastAsia"/>
              </w:rPr>
              <w:t>위치</w:t>
            </w:r>
          </w:p>
        </w:tc>
        <w:tc>
          <w:tcPr>
            <w:tcW w:w="2693" w:type="dxa"/>
          </w:tcPr>
          <w:p w:rsidR="00CA2475" w:rsidRDefault="00CA2475" w:rsidP="00766E54">
            <w:r>
              <w:rPr>
                <w:rFonts w:hint="eastAsia"/>
              </w:rPr>
              <w:t>구분</w:t>
            </w:r>
          </w:p>
        </w:tc>
      </w:tr>
      <w:tr w:rsidR="00CA2475" w:rsidTr="001844BF">
        <w:tc>
          <w:tcPr>
            <w:tcW w:w="6487" w:type="dxa"/>
          </w:tcPr>
          <w:p w:rsidR="00CA2475" w:rsidRDefault="00CA2475" w:rsidP="00766E54">
            <w:r>
              <w:rPr>
                <w:rFonts w:hint="eastAsia"/>
              </w:rPr>
              <w:t>제공하다&lt;서비스를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CA2475" w:rsidRDefault="00766E54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A2475" w:rsidRDefault="00CA2475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CA2475" w:rsidP="00766E54">
            <w:r>
              <w:rPr>
                <w:rFonts w:hint="eastAsia"/>
              </w:rPr>
              <w:t>사용하다&lt;일정</w:t>
            </w:r>
            <w:r w:rsidR="001844BF">
              <w:rPr>
                <w:rFonts w:hint="eastAsia"/>
              </w:rPr>
              <w:t xml:space="preserve"> 관리 프로그램을, </w:t>
            </w:r>
            <w:r>
              <w:rPr>
                <w:rFonts w:hint="eastAsia"/>
              </w:rPr>
              <w:t>&gt;</w:t>
            </w:r>
          </w:p>
        </w:tc>
        <w:tc>
          <w:tcPr>
            <w:tcW w:w="1276" w:type="dxa"/>
          </w:tcPr>
          <w:p w:rsidR="00CA2475" w:rsidRDefault="00766E54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관리하다&lt;일정을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CA2475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조작하다&lt;프로그램을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CA2475" w:rsidRDefault="001844B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쉽다&lt;조작이&gt;</w:t>
            </w:r>
          </w:p>
        </w:tc>
        <w:tc>
          <w:tcPr>
            <w:tcW w:w="1276" w:type="dxa"/>
          </w:tcPr>
          <w:p w:rsidR="00CA2475" w:rsidRDefault="00766E54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제공하다&lt;UI&gt;</w:t>
            </w:r>
          </w:p>
        </w:tc>
        <w:tc>
          <w:tcPr>
            <w:tcW w:w="1276" w:type="dxa"/>
          </w:tcPr>
          <w:p w:rsidR="00CA2475" w:rsidRDefault="001844B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CA2475" w:rsidTr="001844BF">
        <w:tc>
          <w:tcPr>
            <w:tcW w:w="6487" w:type="dxa"/>
          </w:tcPr>
          <w:p w:rsidR="00CA2475" w:rsidRDefault="001844BF" w:rsidP="00766E54">
            <w:r>
              <w:rPr>
                <w:rFonts w:hint="eastAsia"/>
              </w:rPr>
              <w:t>적다&lt;기능이</w:t>
            </w:r>
            <w:proofErr w:type="gramStart"/>
            <w:r>
              <w:rPr>
                <w:rFonts w:hint="eastAsia"/>
              </w:rPr>
              <w:t>,</w:t>
            </w:r>
            <w:r w:rsidR="00766E54">
              <w:rPr>
                <w:rFonts w:hint="eastAsia"/>
              </w:rPr>
              <w:t>schedule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1276" w:type="dxa"/>
          </w:tcPr>
          <w:p w:rsidR="00CA2475" w:rsidRDefault="00766E54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CA2475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CA2475" w:rsidRDefault="00CA2475" w:rsidP="00766E54"/>
        </w:tc>
      </w:tr>
      <w:tr w:rsidR="001844BF" w:rsidTr="001844BF">
        <w:tc>
          <w:tcPr>
            <w:tcW w:w="6487" w:type="dxa"/>
          </w:tcPr>
          <w:p w:rsidR="001844BF" w:rsidRDefault="001844BF" w:rsidP="00766E54">
            <w:r>
              <w:rPr>
                <w:rFonts w:hint="eastAsia"/>
              </w:rPr>
              <w:t>제공하다&lt;Scheduler 정보를&gt;</w:t>
            </w:r>
          </w:p>
        </w:tc>
        <w:tc>
          <w:tcPr>
            <w:tcW w:w="1276" w:type="dxa"/>
          </w:tcPr>
          <w:p w:rsidR="001844BF" w:rsidRDefault="001844B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844BF" w:rsidRDefault="001844BF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1844BF" w:rsidRDefault="001844BF" w:rsidP="00766E54"/>
        </w:tc>
      </w:tr>
      <w:tr w:rsidR="001844BF" w:rsidTr="001844BF">
        <w:tc>
          <w:tcPr>
            <w:tcW w:w="6487" w:type="dxa"/>
          </w:tcPr>
          <w:p w:rsidR="001844BF" w:rsidRDefault="00766E54" w:rsidP="00766E54">
            <w:r>
              <w:rPr>
                <w:rFonts w:hint="eastAsia"/>
              </w:rPr>
              <w:t>제한적이다&lt;scheduler의 정보가&gt;</w:t>
            </w:r>
          </w:p>
        </w:tc>
        <w:tc>
          <w:tcPr>
            <w:tcW w:w="1276" w:type="dxa"/>
          </w:tcPr>
          <w:p w:rsidR="001844BF" w:rsidRPr="00766E54" w:rsidRDefault="00766E54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844BF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1844BF" w:rsidRDefault="001844BF" w:rsidP="00766E54"/>
        </w:tc>
      </w:tr>
      <w:tr w:rsidR="001844BF" w:rsidTr="001844BF">
        <w:tc>
          <w:tcPr>
            <w:tcW w:w="6487" w:type="dxa"/>
          </w:tcPr>
          <w:p w:rsidR="001844BF" w:rsidRDefault="00766E54" w:rsidP="00766E54">
            <w:r>
              <w:rPr>
                <w:rFonts w:hint="eastAsia"/>
              </w:rPr>
              <w:t>간편하다&lt;</w:t>
            </w:r>
            <w:proofErr w:type="gramStart"/>
            <w:r>
              <w:rPr>
                <w:rFonts w:hint="eastAsia"/>
              </w:rPr>
              <w:t>,사용</w:t>
            </w:r>
            <w:proofErr w:type="gramEnd"/>
            <w:r>
              <w:rPr>
                <w:rFonts w:hint="eastAsia"/>
              </w:rPr>
              <w:t xml:space="preserve"> 방법이&gt;</w:t>
            </w:r>
          </w:p>
        </w:tc>
        <w:tc>
          <w:tcPr>
            <w:tcW w:w="1276" w:type="dxa"/>
          </w:tcPr>
          <w:p w:rsidR="001844BF" w:rsidRDefault="001446F3" w:rsidP="00766E54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1844BF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1844BF" w:rsidRDefault="001844BF" w:rsidP="00766E54"/>
        </w:tc>
      </w:tr>
      <w:tr w:rsidR="001844BF" w:rsidTr="001844BF">
        <w:tc>
          <w:tcPr>
            <w:tcW w:w="6487" w:type="dxa"/>
          </w:tcPr>
          <w:p w:rsidR="001844BF" w:rsidRDefault="00766E54" w:rsidP="00766E54">
            <w:r>
              <w:rPr>
                <w:rFonts w:hint="eastAsia"/>
              </w:rPr>
              <w:t>제공한다&lt;최적화된 UI를&gt;</w:t>
            </w:r>
          </w:p>
        </w:tc>
        <w:tc>
          <w:tcPr>
            <w:tcW w:w="1276" w:type="dxa"/>
          </w:tcPr>
          <w:p w:rsidR="001844BF" w:rsidRDefault="00766E54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844BF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1844BF" w:rsidRDefault="001844BF" w:rsidP="00766E54"/>
        </w:tc>
      </w:tr>
      <w:tr w:rsidR="001844BF" w:rsidTr="001844BF">
        <w:tc>
          <w:tcPr>
            <w:tcW w:w="6487" w:type="dxa"/>
          </w:tcPr>
          <w:p w:rsidR="001844BF" w:rsidRDefault="00766E54" w:rsidP="00766E54">
            <w:r>
              <w:rPr>
                <w:rFonts w:hint="eastAsia"/>
              </w:rPr>
              <w:t>제한적이다&lt;</w:t>
            </w:r>
            <w:proofErr w:type="gramStart"/>
            <w:r>
              <w:rPr>
                <w:rFonts w:hint="eastAsia"/>
              </w:rPr>
              <w:t>,제공되는</w:t>
            </w:r>
            <w:proofErr w:type="gramEnd"/>
            <w:r>
              <w:rPr>
                <w:rFonts w:hint="eastAsia"/>
              </w:rPr>
              <w:t xml:space="preserve"> 정보가&gt;</w:t>
            </w:r>
          </w:p>
        </w:tc>
        <w:tc>
          <w:tcPr>
            <w:tcW w:w="1276" w:type="dxa"/>
          </w:tcPr>
          <w:p w:rsidR="001844BF" w:rsidRPr="00766E54" w:rsidRDefault="00766E54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844BF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1844BF" w:rsidRDefault="001844BF" w:rsidP="00766E54"/>
        </w:tc>
      </w:tr>
      <w:tr w:rsidR="00766E54" w:rsidTr="001844BF">
        <w:tc>
          <w:tcPr>
            <w:tcW w:w="6487" w:type="dxa"/>
          </w:tcPr>
          <w:p w:rsidR="00766E54" w:rsidRDefault="00766E54" w:rsidP="00766E54">
            <w:r>
              <w:rPr>
                <w:rFonts w:hint="eastAsia"/>
              </w:rPr>
              <w:t>추구하다&lt;편리성을</w:t>
            </w:r>
            <w:proofErr w:type="gramStart"/>
            <w:r>
              <w:rPr>
                <w:rFonts w:hint="eastAsia"/>
              </w:rPr>
              <w:t>,사용자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1276" w:type="dxa"/>
          </w:tcPr>
          <w:p w:rsidR="00766E54" w:rsidRPr="00766E54" w:rsidRDefault="00766E54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66E54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766E54" w:rsidTr="001844BF">
        <w:tc>
          <w:tcPr>
            <w:tcW w:w="6487" w:type="dxa"/>
          </w:tcPr>
          <w:p w:rsidR="00766E54" w:rsidRDefault="00766E54" w:rsidP="00766E54">
            <w:r>
              <w:rPr>
                <w:rFonts w:hint="eastAsia"/>
              </w:rPr>
              <w:t>사용하다&lt;주요 기능만, 사용자들이&gt;</w:t>
            </w:r>
          </w:p>
        </w:tc>
        <w:tc>
          <w:tcPr>
            <w:tcW w:w="1276" w:type="dxa"/>
          </w:tcPr>
          <w:p w:rsidR="00766E54" w:rsidRPr="00766E54" w:rsidRDefault="00766E54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66E54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766E54" w:rsidTr="001844BF">
        <w:tc>
          <w:tcPr>
            <w:tcW w:w="6487" w:type="dxa"/>
          </w:tcPr>
          <w:p w:rsidR="00766E54" w:rsidRDefault="00766E54" w:rsidP="00766E54">
            <w:r>
              <w:rPr>
                <w:rFonts w:hint="eastAsia"/>
              </w:rPr>
              <w:t>제공되다&lt;scheduler 프로그램을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766E54" w:rsidRPr="00766E54" w:rsidRDefault="006A364E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766E54" w:rsidRDefault="00766E54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766E54" w:rsidTr="001844BF">
        <w:tc>
          <w:tcPr>
            <w:tcW w:w="6487" w:type="dxa"/>
          </w:tcPr>
          <w:p w:rsidR="00766E54" w:rsidRDefault="001446F3" w:rsidP="00766E54">
            <w:r>
              <w:rPr>
                <w:rFonts w:hint="eastAsia"/>
              </w:rPr>
              <w:t>보다&lt;년도 별&gt;</w:t>
            </w:r>
          </w:p>
        </w:tc>
        <w:tc>
          <w:tcPr>
            <w:tcW w:w="1276" w:type="dxa"/>
          </w:tcPr>
          <w:p w:rsidR="00766E54" w:rsidRDefault="001446F3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66E54" w:rsidRDefault="001446F3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766E54" w:rsidTr="001844BF">
        <w:tc>
          <w:tcPr>
            <w:tcW w:w="6487" w:type="dxa"/>
          </w:tcPr>
          <w:p w:rsidR="00766E54" w:rsidRDefault="001446F3" w:rsidP="00766E54">
            <w:r>
              <w:rPr>
                <w:rFonts w:hint="eastAsia"/>
              </w:rPr>
              <w:t>보다&lt;월 별&gt;</w:t>
            </w:r>
          </w:p>
        </w:tc>
        <w:tc>
          <w:tcPr>
            <w:tcW w:w="1276" w:type="dxa"/>
          </w:tcPr>
          <w:p w:rsidR="00766E54" w:rsidRDefault="001446F3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66E54" w:rsidRDefault="001446F3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766E54" w:rsidTr="001844BF">
        <w:tc>
          <w:tcPr>
            <w:tcW w:w="6487" w:type="dxa"/>
          </w:tcPr>
          <w:p w:rsidR="00766E54" w:rsidRDefault="001446F3" w:rsidP="00766E54">
            <w:r>
              <w:rPr>
                <w:rFonts w:hint="eastAsia"/>
              </w:rPr>
              <w:t>보다&lt;주간 별&gt;</w:t>
            </w:r>
          </w:p>
        </w:tc>
        <w:tc>
          <w:tcPr>
            <w:tcW w:w="1276" w:type="dxa"/>
          </w:tcPr>
          <w:p w:rsidR="00766E54" w:rsidRDefault="001446F3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766E54" w:rsidRDefault="001446F3" w:rsidP="00766E54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766E54" w:rsidRDefault="00766E54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r>
              <w:rPr>
                <w:rFonts w:hint="eastAsia"/>
              </w:rPr>
              <w:t>인쇄하다&lt;월별 일정표를&gt;</w:t>
            </w:r>
          </w:p>
        </w:tc>
        <w:tc>
          <w:tcPr>
            <w:tcW w:w="1276" w:type="dxa"/>
          </w:tcPr>
          <w:p w:rsidR="00502A1F" w:rsidRDefault="00EE1A7C" w:rsidP="00766E54"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r>
              <w:rPr>
                <w:rFonts w:hint="eastAsia"/>
              </w:rPr>
              <w:t>검색하다&lt;단어 or 문장&gt;</w:t>
            </w:r>
          </w:p>
        </w:tc>
        <w:tc>
          <w:tcPr>
            <w:tcW w:w="1276" w:type="dxa"/>
          </w:tcPr>
          <w:p w:rsidR="00502A1F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설정하다&lt;파일을&gt;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백업하다&lt;파일을&gt;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업로드하다</w:t>
            </w:r>
            <w:proofErr w:type="spellEnd"/>
            <w:r>
              <w:rPr>
                <w:rFonts w:hint="eastAsia"/>
              </w:rPr>
              <w:t>&lt;파일을&gt;</w:t>
            </w:r>
          </w:p>
        </w:tc>
        <w:tc>
          <w:tcPr>
            <w:tcW w:w="1276" w:type="dxa"/>
          </w:tcPr>
          <w:p w:rsidR="00502A1F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다운로드하다</w:t>
            </w:r>
            <w:proofErr w:type="spellEnd"/>
            <w:r>
              <w:rPr>
                <w:rFonts w:hint="eastAsia"/>
              </w:rPr>
              <w:t>&lt;파일을&gt;</w:t>
            </w:r>
          </w:p>
        </w:tc>
        <w:tc>
          <w:tcPr>
            <w:tcW w:w="1276" w:type="dxa"/>
          </w:tcPr>
          <w:p w:rsidR="00502A1F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제공하다&lt;정보를&gt;</w:t>
            </w:r>
          </w:p>
        </w:tc>
        <w:tc>
          <w:tcPr>
            <w:tcW w:w="1276" w:type="dxa"/>
          </w:tcPr>
          <w:p w:rsidR="00502A1F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제공하다&lt;부가 서비스를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탑재하다&lt;scheduler를&gt;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확대되다&lt;시장에&gt;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사용하다&lt;scheduler를&gt;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낮아지다&lt;빈도수가&gt;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제공하다&lt;정보를&gt;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502A1F" w:rsidTr="001844BF">
        <w:tc>
          <w:tcPr>
            <w:tcW w:w="6487" w:type="dxa"/>
          </w:tcPr>
          <w:p w:rsidR="00502A1F" w:rsidRDefault="00502A1F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요구하다&lt;일정관리를</w:t>
            </w:r>
            <w:proofErr w:type="gramStart"/>
            <w:r>
              <w:rPr>
                <w:rFonts w:hint="eastAsia"/>
              </w:rPr>
              <w:t>,</w:t>
            </w:r>
            <w:r w:rsidR="006A364E">
              <w:rPr>
                <w:rFonts w:hint="eastAsia"/>
              </w:rPr>
              <w:t>사용자가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1276" w:type="dxa"/>
          </w:tcPr>
          <w:p w:rsidR="00502A1F" w:rsidRDefault="00502A1F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502A1F" w:rsidRDefault="00502A1F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502A1F" w:rsidRDefault="00502A1F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요구하다&lt;다양한 기능을, 사용자가&gt;</w:t>
            </w:r>
          </w:p>
        </w:tc>
        <w:tc>
          <w:tcPr>
            <w:tcW w:w="1276" w:type="dxa"/>
          </w:tcPr>
          <w:p w:rsidR="006A364E" w:rsidRPr="006A364E" w:rsidRDefault="006A364E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제공하다&lt;월별 형태의 UI를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6A364E" w:rsidP="00766E54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P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설명하다&lt;일정을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EE1A7C" w:rsidP="00766E54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표시하다&lt;공휴일을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표시하다&lt;기념일을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표시하다&lt;추진일정을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제공하다&lt;년 별 UI를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제공하다&lt;월 별 UI를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제공하다&lt;주간 별 UI를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P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부착하다&lt;스티커를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추가하다&lt;할 일을&gt;</w:t>
            </w:r>
          </w:p>
        </w:tc>
        <w:tc>
          <w:tcPr>
            <w:tcW w:w="1276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추가하다&lt;빠른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6A364E" w:rsidTr="001844BF">
        <w:tc>
          <w:tcPr>
            <w:tcW w:w="6487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연동하다&lt;S 메모를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6A364E" w:rsidRDefault="006A364E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6A364E" w:rsidRDefault="006A364E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6A364E" w:rsidRDefault="006A364E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압축하다&lt;파일을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관리하다&lt;특기사항을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필터링하다</w:t>
            </w:r>
            <w:proofErr w:type="spellEnd"/>
            <w:r>
              <w:rPr>
                <w:rFonts w:hint="eastAsia"/>
              </w:rPr>
              <w:t>&lt;일정과 특기사항을&gt;</w:t>
            </w:r>
          </w:p>
        </w:tc>
        <w:tc>
          <w:tcPr>
            <w:tcW w:w="1276" w:type="dxa"/>
          </w:tcPr>
          <w:p w:rsidR="00EE1A7C" w:rsidRP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구성하다&lt;필수적인 기능을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EE1A7C" w:rsidRP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가능하다&lt;인쇄가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도입하다&lt;서비스를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EE1A7C" w:rsidRDefault="00EE1A7C" w:rsidP="005C17A5">
            <w:r>
              <w:rPr>
                <w:rFonts w:hint="eastAsia"/>
              </w:rPr>
              <w:t>벤치마킹 통합보고서</w:t>
            </w: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E1A7C" w:rsidRDefault="00EE1A7C" w:rsidP="005C17A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E1A7C" w:rsidRDefault="00EE1A7C" w:rsidP="00766E54"/>
        </w:tc>
      </w:tr>
      <w:tr w:rsidR="00EE1A7C" w:rsidTr="001844BF">
        <w:tc>
          <w:tcPr>
            <w:tcW w:w="6487" w:type="dxa"/>
          </w:tcPr>
          <w:p w:rsidR="00EE1A7C" w:rsidRDefault="00EE1A7C" w:rsidP="00766E5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E1A7C" w:rsidRDefault="00EE1A7C" w:rsidP="00766E54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E1A7C" w:rsidRDefault="00EE1A7C" w:rsidP="005C17A5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E1A7C" w:rsidRDefault="00EE1A7C" w:rsidP="00766E54"/>
        </w:tc>
      </w:tr>
    </w:tbl>
    <w:p w:rsidR="00CA2475" w:rsidRDefault="00CA2475" w:rsidP="00CA2475"/>
    <w:p w:rsidR="00CA2475" w:rsidRDefault="00CA2475"/>
    <w:sectPr w:rsidR="00CA2475" w:rsidSect="001844BF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4C" w:rsidRDefault="00B8044C" w:rsidP="00CA2475">
      <w:pPr>
        <w:spacing w:after="0" w:line="240" w:lineRule="auto"/>
      </w:pPr>
      <w:r>
        <w:separator/>
      </w:r>
    </w:p>
  </w:endnote>
  <w:endnote w:type="continuationSeparator" w:id="0">
    <w:p w:rsidR="00B8044C" w:rsidRDefault="00B8044C" w:rsidP="00CA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4C" w:rsidRDefault="00B8044C" w:rsidP="00CA2475">
      <w:pPr>
        <w:spacing w:after="0" w:line="240" w:lineRule="auto"/>
      </w:pPr>
      <w:r>
        <w:separator/>
      </w:r>
    </w:p>
  </w:footnote>
  <w:footnote w:type="continuationSeparator" w:id="0">
    <w:p w:rsidR="00B8044C" w:rsidRDefault="00B8044C" w:rsidP="00CA2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13"/>
    <w:rsid w:val="001446F3"/>
    <w:rsid w:val="001844BF"/>
    <w:rsid w:val="0019693B"/>
    <w:rsid w:val="001F464D"/>
    <w:rsid w:val="002B7F1A"/>
    <w:rsid w:val="00502A1F"/>
    <w:rsid w:val="006A364E"/>
    <w:rsid w:val="00766E54"/>
    <w:rsid w:val="00854A15"/>
    <w:rsid w:val="00996D08"/>
    <w:rsid w:val="00A40713"/>
    <w:rsid w:val="00AE1CD3"/>
    <w:rsid w:val="00B8044C"/>
    <w:rsid w:val="00CA2475"/>
    <w:rsid w:val="00D077FC"/>
    <w:rsid w:val="00D47BEF"/>
    <w:rsid w:val="00E868C8"/>
    <w:rsid w:val="00E94C62"/>
    <w:rsid w:val="00E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A2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2475"/>
  </w:style>
  <w:style w:type="paragraph" w:styleId="a5">
    <w:name w:val="footer"/>
    <w:basedOn w:val="a"/>
    <w:link w:val="Char0"/>
    <w:uiPriority w:val="99"/>
    <w:unhideWhenUsed/>
    <w:rsid w:val="00CA2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2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A2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2475"/>
  </w:style>
  <w:style w:type="paragraph" w:styleId="a5">
    <w:name w:val="footer"/>
    <w:basedOn w:val="a"/>
    <w:link w:val="Char0"/>
    <w:uiPriority w:val="99"/>
    <w:unhideWhenUsed/>
    <w:rsid w:val="00CA2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9</cp:revision>
  <dcterms:created xsi:type="dcterms:W3CDTF">2015-05-04T03:16:00Z</dcterms:created>
  <dcterms:modified xsi:type="dcterms:W3CDTF">2015-05-04T06:00:00Z</dcterms:modified>
</cp:coreProperties>
</file>