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80548" w14:textId="76E97021" w:rsidR="00D017B8" w:rsidRDefault="0088455D" w:rsidP="0088455D">
      <w:pPr>
        <w:pStyle w:val="ListParagraph"/>
        <w:numPr>
          <w:ilvl w:val="0"/>
          <w:numId w:val="1"/>
        </w:numPr>
      </w:pPr>
      <w:r>
        <w:t xml:space="preserve">The most obvious data point is that Urban locations are more active in all categories </w:t>
      </w:r>
      <w:r w:rsidR="009F3E69">
        <w:t xml:space="preserve">so the majority of traffic and income will always come from urban locations. </w:t>
      </w:r>
    </w:p>
    <w:p w14:paraId="747FA14A" w14:textId="7F8A9A6D" w:rsidR="009F3E69" w:rsidRDefault="009F3E69" w:rsidP="0088455D">
      <w:pPr>
        <w:pStyle w:val="ListParagraph"/>
        <w:numPr>
          <w:ilvl w:val="0"/>
          <w:numId w:val="1"/>
        </w:numPr>
      </w:pPr>
      <w:r>
        <w:t xml:space="preserve">From a driver perspective rural areas can end up being more lucrative because there is less competition and due to the nature of the location each individual ride is worth more. </w:t>
      </w:r>
    </w:p>
    <w:p w14:paraId="03534C86" w14:textId="06C4E827" w:rsidR="009F3E69" w:rsidRDefault="009F3E69" w:rsidP="0088455D">
      <w:pPr>
        <w:pStyle w:val="ListParagraph"/>
        <w:numPr>
          <w:ilvl w:val="0"/>
          <w:numId w:val="1"/>
        </w:numPr>
      </w:pPr>
      <w:r>
        <w:t>Suburban drivers h</w:t>
      </w:r>
      <w:r w:rsidR="00600210">
        <w:t xml:space="preserve">ave the most balanced outlook as they can either depend on quantity of customers </w:t>
      </w:r>
      <w:r w:rsidR="00D57207">
        <w:t xml:space="preserve">with shorter rides with the cities or longer rides that come from a more rural setting. </w:t>
      </w:r>
      <w:bookmarkStart w:id="0" w:name="_GoBack"/>
      <w:bookmarkEnd w:id="0"/>
    </w:p>
    <w:sectPr w:rsidR="009F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0589"/>
    <w:multiLevelType w:val="hybridMultilevel"/>
    <w:tmpl w:val="E562A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D2"/>
    <w:rsid w:val="00600210"/>
    <w:rsid w:val="00725FD2"/>
    <w:rsid w:val="0088455D"/>
    <w:rsid w:val="009F3E69"/>
    <w:rsid w:val="00D017B8"/>
    <w:rsid w:val="00D5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02DF"/>
  <w15:chartTrackingRefBased/>
  <w15:docId w15:val="{0D6A5192-8B05-47BD-B541-8A9A43FD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Morrissey</dc:creator>
  <cp:keywords/>
  <dc:description/>
  <cp:lastModifiedBy>Luke Morrissey</cp:lastModifiedBy>
  <cp:revision>5</cp:revision>
  <dcterms:created xsi:type="dcterms:W3CDTF">2018-06-29T03:08:00Z</dcterms:created>
  <dcterms:modified xsi:type="dcterms:W3CDTF">2018-06-29T03:11:00Z</dcterms:modified>
</cp:coreProperties>
</file>