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05. 배포 v3 — 클라우드 시스템</w:t>
      </w:r>
    </w:p>
    <w:p>
      <w:pPr>
        <w:ind w:left="360"/>
      </w:pPr>
      <w:r>
        <w:rPr>
          <w:i/>
          <w:color w:val="444444"/>
        </w:rPr>
        <w:t>클라우드 LLM API(Claude) + 클라우드 연산(FreeCAD/OpenFOAM/위상최적화) +</w:t>
      </w:r>
    </w:p>
    <w:p>
      <w:pPr>
        <w:ind w:left="360"/>
      </w:pPr>
      <w:r>
        <w:rPr>
          <w:i/>
          <w:color w:val="444444"/>
        </w:rPr>
        <w:t>매니지드 벡터DB. 최고 품질·확장성·빠른 개발. 무거운 시뮬에 강함.</w:t>
      </w:r>
    </w:p>
    <w:p>
      <w:pPr>
        <w:pStyle w:val="ListBullet"/>
      </w:pPr>
      <w:r>
        <w:t>버전: v0.1 / 작성일: 2026-06-09</w:t>
      </w:r>
    </w:p>
    <w:p>
      <w:pPr>
        <w:pStyle w:val="Heading1"/>
      </w:pPr>
      <w:r>
        <w:t>1. 개요 &amp; 타깃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한 줄 정의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추론·연산·지식을 모두 클라우드에서. 탄력적 확장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타깃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빠른 반복이 필요한 스타트업/컨설팅, 대규모 시뮬(CFD/위상최적화) 수요, 비민감 프로젝트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강점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최고 모델 품질, 무한 확장(병렬 시뮬), 하드웨어 CAPEX 0, 개발 속도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약점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외부 전송(IP 우려), 지속 OPEX(API+연산), 네트워크 의존</w:t>
            </w:r>
          </w:p>
        </w:tc>
      </w:tr>
    </w:tbl>
    <w:p>
      <w:pPr>
        <w:pStyle w:val="Heading1"/>
      </w:pPr>
      <w:r>
        <w:t>2.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52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v3_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그림. v3 클라우드 아키텍처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┌──────────────────────── 클라우드 ────────────────────────────┐</w:t>
        <w:br/>
        <w:t>│  사용자 ─► 웹앱 / API 게이트웨이                                │</w:t>
        <w:br/>
        <w:t>│             │                                                 │</w:t>
        <w:br/>
        <w:t>│             ▼                                                 │</w:t>
        <w:br/>
        <w:t>│   오케스트레이터 (컨테이너/서버리스)                            │</w:t>
        <w:br/>
        <w:t>│      │            │                                           │</w:t>
        <w:br/>
        <w:t>│      │            ▼                                           │</w:t>
        <w:br/>
        <w:t>│      │     RAG ─► 매니지드 벡터DB                              │</w:t>
        <w:br/>
        <w:t>│      ▼                                                        │</w:t>
        <w:br/>
        <w:t>│   Claude API (Opus)  ◄─ 검색 컨텍스트                          │</w:t>
        <w:br/>
        <w:t>│      │                                                        │</w:t>
        <w:br/>
        <w:t>│      ▼                                                        │</w:t>
        <w:br/>
        <w:t>│   연산 워커 풀 (오토스케일)                                     │</w:t>
        <w:br/>
        <w:t>│   ├─ FreeCAD(headless)  ├─ CalculiX(FEM)                       │</w:t>
        <w:br/>
        <w:t>│   ├─ OpenFOAM(CFD, 외형) └─ 위상최적화                          │</w:t>
        <w:br/>
        <w:t>│      │  (병렬·대규모 잡 큐)                                     │</w:t>
        <w:br/>
        <w:t>│      ▼                                                        │</w:t>
        <w:br/>
        <w:t>│   오브젝트 스토리지: STEP/FCStd/PDF/메시                 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API (Opus) + 비전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최고 추론·코드생성, 렌더 피드백(비전)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오케스트레이션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컨테이너(K8s) 또는 서버리스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오토스케일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연산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GPU/CPU 워커 풀 + 잡 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CFD/위상최적화 병렬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벡터DB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매니지드(Qdrant Cloud/Pinecone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운영 부담↓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스토리지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S3 호환 오브젝트 스토리지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산출물·메시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Terraform 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재현 가능 인프라</w:t>
            </w:r>
          </w:p>
        </w:tc>
      </w:tr>
    </w:tbl>
    <w:p>
      <w:pPr>
        <w:pStyle w:val="Heading1"/>
      </w:pPr>
      <w:r>
        <w:t>4. 개발 프로세스 (v3 특화)</w:t>
      </w:r>
    </w:p>
    <w:p>
      <w:pPr>
        <w:pStyle w:val="ListNumber"/>
      </w:pPr>
      <w:r>
        <w:rPr>
          <w:b/>
        </w:rPr>
        <w:t>클라우드 LLM 백엔드</w:t>
      </w:r>
      <w:r>
        <w:t xml:space="preserve"> — </w:t>
      </w:r>
      <w:r>
        <w:rPr>
          <w:rFonts w:ascii="Consolas" w:hAnsi="Consolas"/>
          <w:sz w:val="19"/>
        </w:rPr>
        <w:t>llm/cloud_backend.py</w:t>
      </w:r>
      <w:r>
        <w:t>(Claude API). 스키마 강제·재시도.</w:t>
      </w:r>
    </w:p>
    <w:p>
      <w:r>
        <w:t xml:space="preserve">   비전 기능으로 렌더 이미지 기반 자기교정(CADFusion 방식) 활용 가능.</w:t>
      </w:r>
    </w:p>
    <w:p>
      <w:pPr>
        <w:pStyle w:val="ListNumber"/>
      </w:pPr>
      <w:r>
        <w:rPr>
          <w:b/>
        </w:rPr>
        <w:t>연산 잡 큐 아키텍처</w:t>
      </w:r>
      <w:r>
        <w:t xml:space="preserve"> — FEM/CFD/위상최적화를 비동기 워커로 분리, 오토스케일.</w:t>
      </w:r>
    </w:p>
    <w:p>
      <w:pPr>
        <w:pStyle w:val="ListNumber"/>
      </w:pPr>
      <w:r>
        <w:rPr>
          <w:b/>
        </w:rPr>
        <w:t>멀티테넌시·격리</w:t>
      </w:r>
      <w:r>
        <w:t xml:space="preserve"> — 고객/프로젝트별 데이터 분리, 권한 관리.</w:t>
      </w:r>
    </w:p>
    <w:p>
      <w:pPr>
        <w:pStyle w:val="ListNumber"/>
      </w:pPr>
      <w:r>
        <w:rPr>
          <w:b/>
        </w:rPr>
        <w:t>비용 가드레일</w:t>
      </w:r>
      <w:r>
        <w:t xml:space="preserve"> — 토큰·연산 시간 상한, 대리모델(surrogate)로 CFD 사전 스크리닝.</w:t>
      </w:r>
    </w:p>
    <w:p>
      <w:pPr>
        <w:pStyle w:val="ListNumber"/>
      </w:pPr>
      <w:r>
        <w:rPr>
          <w:b/>
        </w:rPr>
        <w:t>관측성</w:t>
      </w:r>
      <w:r>
        <w:t xml:space="preserve"> — 분산 트레이싱·비용 모니터링·실패 재시도.</w:t>
      </w:r>
    </w:p>
    <w:p>
      <w:pPr>
        <w:pStyle w:val="Heading1"/>
      </w:pPr>
      <w:r>
        <w:t>5. 단계별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클라우드 인프라(IaC) + API 게이트웨이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환경 프로비저닝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백엔드 연결 + 코어 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클라우드 E2E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연산 워커 풀 + 잡 큐(FEM)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비동기 검증 동작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매니지드 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사전검토 리포트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OpenFOAM 외형 공력 + 위상최적화 병렬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대규모 시뮬 처리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비전 기반 자기교정 + 비용 가드레일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비용 상한 내 수렴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멀티테넌시·관측성·SLA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다수 사용자 운영</w:t>
            </w:r>
          </w:p>
        </w:tc>
      </w:tr>
    </w:tbl>
    <w:p>
      <w:pPr>
        <w:pStyle w:val="Heading1"/>
      </w:pPr>
      <w:r>
        <w:t>6. 비용 구조</w:t>
      </w:r>
    </w:p>
    <w:p>
      <w:pPr>
        <w:pStyle w:val="ListBullet"/>
      </w:pPr>
      <w:r>
        <w:rPr>
          <w:b/>
        </w:rPr>
        <w:t>OPEX 중심</w:t>
      </w:r>
      <w:r>
        <w:t>: LLM 토큰 + 연산 시간(특히 CFD/위상최적화가 비쌈) + 스토리지.</w:t>
      </w:r>
    </w:p>
    <w:p>
      <w:pPr>
        <w:pStyle w:val="ListBullet"/>
      </w:pPr>
      <w:r>
        <w:t>절감책: 대리모델로 무거운 시뮬 횟수 감소, 스팟 인스턴스, 캐싱, 조기 종료.</w:t>
      </w:r>
    </w:p>
    <w:p>
      <w:pPr>
        <w:pStyle w:val="Heading1"/>
      </w:pPr>
      <w:r>
        <w:t>7. 보안 포지션 (가장 주의 필요)</w:t>
      </w:r>
    </w:p>
    <w:p>
      <w:pPr>
        <w:pStyle w:val="ListBullet"/>
      </w:pPr>
      <w:r>
        <w:t xml:space="preserve">설계 데이터가 클라우드/외부 API로 전송됨 → </w:t>
      </w:r>
      <w:r>
        <w:rPr>
          <w:b/>
        </w:rPr>
        <w:t>IP 민감 고객엔 부적합</w:t>
      </w:r>
      <w:r>
        <w:t>.</w:t>
      </w:r>
    </w:p>
    <w:p>
      <w:pPr>
        <w:pStyle w:val="ListBullet"/>
      </w:pPr>
      <w:r>
        <w:t>완화: 전송/저장 암호화, 데이터 보존정책(no-retention) 계약, 리전 고정,</w:t>
      </w:r>
    </w:p>
    <w:p>
      <w:r>
        <w:t xml:space="preserve">  계정 격리. 그래도 에어갭 요구는 충족 불가 → 그 경우 v1/v2 권장.</w:t>
      </w:r>
    </w:p>
    <w:p>
      <w:pPr>
        <w:pStyle w:val="Heading1"/>
      </w:pPr>
      <w:r>
        <w:t>8. 선택 가이드</w:t>
      </w:r>
    </w:p>
    <w:p>
      <w:pPr>
        <w:ind w:left="360"/>
      </w:pPr>
      <w:r>
        <w:rPr>
          <w:i/>
          <w:color w:val="444444"/>
        </w:rPr>
        <w:t xml:space="preserve">데이터 민감도가 낮고, </w:t>
      </w:r>
      <w:r>
        <w:rPr>
          <w:b/>
          <w:i/>
          <w:color w:val="444444"/>
        </w:rPr>
        <w:t>빠른 개발·대규모 시뮬(공력/경량화 대량 탐색)</w:t>
      </w:r>
      <w:r>
        <w:rPr>
          <w:i/>
          <w:color w:val="444444"/>
        </w:rPr>
        <w:t>이</w:t>
      </w:r>
    </w:p>
    <w:p>
      <w:pPr>
        <w:ind w:left="360"/>
      </w:pPr>
      <w:r>
        <w:rPr>
          <w:i/>
          <w:color w:val="444444"/>
        </w:rPr>
        <w:t>필요하며, 하드웨어 투자를 피하고 싶다면 v3. v2 하이브리드의</w:t>
      </w:r>
    </w:p>
    <w:p>
      <w:pPr>
        <w:ind w:left="360"/>
      </w:pPr>
      <w:r>
        <w:rPr>
          <w:b/>
          <w:i/>
          <w:color w:val="444444"/>
        </w:rPr>
        <w:t>클라우드 버스트 백엔드</w:t>
      </w:r>
      <w:r>
        <w:rPr>
          <w:i/>
          <w:color w:val="444444"/>
        </w:rPr>
        <w:t>로도 활용 가능(무거운 비민감 연산만 위임).</w:t>
      </w:r>
    </w:p>
    <w:p>
      <w:pPr>
        <w:pStyle w:val="Heading1"/>
      </w:pPr>
      <w:r>
        <w:t>부록: 세 버전 비교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v1 로컬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v2 하이브리드 ★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v3 클라우드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LLM 위치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로컬 GPU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로컬 GPU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클라우드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지식(RAG)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없음/정적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로컬 RAG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매니지드 RAG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도메인 정확도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모델 품질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최고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IP 보안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최고</w:t>
            </w:r>
            <w:r>
              <w:rPr>
                <w:sz w:val="18"/>
              </w:rPr>
              <w:t>(에어갭)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무거운 시뮬 확장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제한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옵션(버스트)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최고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비용 구조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CAPEX(GPU)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CAPEX+큐레이션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OPEX(토큰+연산)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개발 난이도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적합 고객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에어갭/방산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대다수 부품사·OEM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스타트업/대규모 시뮬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