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구현 진행 현황 (차례대로)</w:t>
      </w:r>
    </w:p>
    <w:p>
      <w:r>
        <w:t>개발 순서: docs/02-DEV-PROCESS.md §3. 로드맵 Phase: docs/01-ROADMAP.md.</w:t>
      </w:r>
    </w:p>
    <w:p>
      <w:r>
        <w:t xml:space="preserve">검증: 68 passed. </w:t>
      </w:r>
      <w:r>
        <w:rPr>
          <w:b/>
        </w:rPr>
        <w:t>Phase 0~7 + 실 LLM(R1~R7) + Hermes(Nous/Ollama) 백엔드 완료.</w:t>
      </w:r>
    </w:p>
    <w:p>
      <w:r>
        <w:t>★ 라이브 E2E 검증 성공(2026-06-10): 실제 LLM(Nous, 무료모델)로 파싱→RAG 사전검토→</w:t>
      </w:r>
    </w:p>
    <w:p>
      <w:r>
        <w:t>LLM 설계제안(σ=6FL/Wt² 직접 계산, 두께 18.3mm 도출)→검증 게이트 전부 통과→1회 수렴.</w:t>
      </w:r>
    </w:p>
    <w:p>
      <w:r>
        <w:t xml:space="preserve">모델 ID </w:t>
      </w:r>
      <w:r>
        <w:rPr>
          <w:rFonts w:ascii="Consolas" w:hAnsi="Consolas"/>
          <w:sz w:val="19"/>
        </w:rPr>
        <w:t>nousresearch/hermes-4-70b</w:t>
      </w:r>
      <w:r>
        <w:t>(유료, 크레딧 필요). 무료모델로 전체 흐름 실증 완료.</w:t>
      </w:r>
    </w:p>
    <w:p>
      <w:pPr>
        <w:pStyle w:val="Heading1"/>
      </w:pPr>
      <w:r>
        <w:t>✅ Phase 0 — 기반 구축 (완료)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설계명세 스키마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src/autodesign/spec.py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LLM 추상화 + Mock 백엔드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src/autodesign/llm/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파라메트릭 형상(브래킷)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src/autodesign/geometry/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검증 게이트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src/autodesign/validation/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생성→검증→자기교정 루프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src/autodesign/orchestrator/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</w:tbl>
    <w:p>
      <w:pPr>
        <w:pStyle w:val="Heading1"/>
      </w:pPr>
      <w:r>
        <w:t>✅ Phase 1 — 형상 생성 MVP (코드 완료, FreeCAD는 설치 환경에서)</w:t>
      </w:r>
    </w:p>
    <w:p>
      <w:pPr>
        <w:pStyle w:val="ListBullet"/>
      </w:pPr>
      <w:r>
        <w:t xml:space="preserve">✅ 볼트 홀(장착점) + 필렛 형상 — </w:t>
      </w:r>
      <w:r>
        <w:rPr>
          <w:rFonts w:ascii="Consolas" w:hAnsi="Consolas"/>
          <w:sz w:val="19"/>
        </w:rPr>
        <w:t>geometry/bracket.py</w:t>
      </w:r>
    </w:p>
    <w:p>
      <w:pPr>
        <w:pStyle w:val="ListBullet"/>
      </w:pPr>
      <w:r>
        <w:t xml:space="preserve">✅ DFM(제조성) 검증: 최소 벽두께·필렛·홀 모서리 여유 — </w:t>
      </w:r>
      <w:r>
        <w:rPr>
          <w:rFonts w:ascii="Consolas" w:hAnsi="Consolas"/>
          <w:sz w:val="19"/>
        </w:rPr>
        <w:t>validation/dfm.py</w:t>
      </w:r>
    </w:p>
    <w:p>
      <w:pPr>
        <w:pStyle w:val="ListBullet"/>
      </w:pPr>
      <w:r>
        <w:t xml:space="preserve">⏳ FreeCAD 실연결(STEP/FCStd) — </w:t>
      </w:r>
      <w:r>
        <w:rPr>
          <w:rFonts w:ascii="Consolas" w:hAnsi="Consolas"/>
          <w:sz w:val="19"/>
        </w:rPr>
        <w:t>to_freecad()</w:t>
      </w:r>
      <w:r>
        <w:t xml:space="preserve"> 구현 완료, </w:t>
      </w:r>
      <w:r>
        <w:rPr>
          <w:b/>
        </w:rPr>
        <w:t>FreeCAD 설치 시 자동 동작</w:t>
      </w:r>
    </w:p>
    <w:p>
      <w:r>
        <w:t xml:space="preserve">  (이 환경엔 FreeCAD/conda 없음 → dry-run으로 검증)</w:t>
      </w:r>
    </w:p>
    <w:p>
      <w:pPr>
        <w:pStyle w:val="Heading1"/>
      </w:pPr>
      <w:r>
        <w:t>✅ Phase 2 — 구조 검증 추상화 (FEM 교체 준비 완료)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StructuralSolver</w:t>
      </w:r>
      <w:r>
        <w:t xml:space="preserve"> 인터페이스로 솔버 분리 — </w:t>
      </w:r>
      <w:r>
        <w:rPr>
          <w:rFonts w:ascii="Consolas" w:hAnsi="Consolas"/>
          <w:sz w:val="19"/>
        </w:rPr>
        <w:t>validation/structural.py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AnalyticBendingSolver</w:t>
      </w:r>
      <w:r>
        <w:t>(현재 기본, 보수적 근사)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CalculiXSolver</w:t>
      </w:r>
      <w:r>
        <w:t xml:space="preserve"> 어댑터 스캐폴드(미설치 시 해석적 폴백, 설치 시 FEM 자리)</w:t>
      </w:r>
    </w:p>
    <w:p>
      <w:pPr>
        <w:pStyle w:val="ListBullet"/>
      </w:pPr>
      <w:r>
        <w:t>⏳ CalculiX 실제 메시·해석 파이프라인 = Phase 2 후속 TODO(설치 환경)</w:t>
      </w:r>
    </w:p>
    <w:p>
      <w:pPr>
        <w:pStyle w:val="Heading1"/>
      </w:pPr>
      <w:r>
        <w:t>✅ Phase 3 — 지식(RAG) 골격 (완료)</w:t>
      </w:r>
    </w:p>
    <w:p>
      <w:pPr>
        <w:pStyle w:val="ListBullet"/>
      </w:pPr>
      <w:r>
        <w:t xml:space="preserve">✅ 의존성 없는 TF-IDF 검색기 + 출처 메타 청크 — </w:t>
      </w:r>
      <w:r>
        <w:rPr>
          <w:rFonts w:ascii="Consolas" w:hAnsi="Consolas"/>
          <w:sz w:val="19"/>
        </w:rPr>
        <w:t>knowledge/</w:t>
      </w:r>
    </w:p>
    <w:p>
      <w:pPr>
        <w:pStyle w:val="ListBullet"/>
      </w:pPr>
      <w:r>
        <w:t xml:space="preserve">✅ 지식베이스: 재료·설계규칙(출처 표기) — </w:t>
      </w:r>
      <w:r>
        <w:rPr>
          <w:rFonts w:ascii="Consolas" w:hAnsi="Consolas"/>
          <w:sz w:val="19"/>
        </w:rPr>
        <w:t>knowledge/data/*.json</w:t>
      </w:r>
    </w:p>
    <w:p>
      <w:pPr>
        <w:pStyle w:val="ListBullet"/>
      </w:pPr>
      <w:r>
        <w:t xml:space="preserve">✅ 인용 기반 사전 검토 리포트 + 자리표시자 물성 ⚠️ 경고 — </w:t>
      </w:r>
      <w:r>
        <w:rPr>
          <w:rFonts w:ascii="Consolas" w:hAnsi="Consolas"/>
          <w:sz w:val="19"/>
        </w:rPr>
        <w:t>knowledge/prereview.py</w:t>
      </w:r>
    </w:p>
    <w:p>
      <w:pPr>
        <w:pStyle w:val="ListBullet"/>
      </w:pPr>
      <w:r>
        <w:t xml:space="preserve">⏳ 임베딩+벡터DB 교체, </w:t>
      </w:r>
      <w:r>
        <w:rPr>
          <w:b/>
        </w:rPr>
        <w:t>검증된 물성·표준 데이터로 교체</w:t>
      </w:r>
      <w:r>
        <w:t>(현재 자리표시자)</w:t>
      </w:r>
    </w:p>
    <w:p>
      <w:pPr>
        <w:pStyle w:val="Heading1"/>
      </w:pPr>
      <w:r>
        <w:t>✅ Phase 4 — 피로 검증 + 검토보고서 (완료)</w:t>
      </w:r>
    </w:p>
    <w:p>
      <w:pPr>
        <w:pStyle w:val="ListBullet"/>
      </w:pPr>
      <w:r>
        <w:t xml:space="preserve">✅ 피로 S-N 근사 + 수명 추정 — </w:t>
      </w:r>
      <w:r>
        <w:rPr>
          <w:rFonts w:ascii="Consolas" w:hAnsi="Consolas"/>
          <w:sz w:val="19"/>
        </w:rPr>
        <w:t>validation/fatigue.py</w:t>
      </w:r>
    </w:p>
    <w:p>
      <w:pPr>
        <w:pStyle w:val="ListBullet"/>
      </w:pPr>
      <w:r>
        <w:t>✅ 검증 게이트에 피로 추가, 자기교정이 강도·피로 동시 만족(지배 제약 채택)</w:t>
      </w:r>
    </w:p>
    <w:p>
      <w:pPr>
        <w:pStyle w:val="ListBullet"/>
      </w:pPr>
      <w:r>
        <w:t xml:space="preserve">✅ 검토보고서: </w:t>
      </w:r>
      <w:r>
        <w:rPr>
          <w:b/>
        </w:rPr>
        <w:t>HTML 항상 + PDF(reportlab, 한글폰트 등록)</w:t>
      </w:r>
      <w:r>
        <w:t xml:space="preserve"> — </w:t>
      </w:r>
      <w:r>
        <w:rPr>
          <w:rFonts w:ascii="Consolas" w:hAnsi="Consolas"/>
          <w:sz w:val="19"/>
        </w:rPr>
        <w:t>reporting/</w:t>
      </w:r>
    </w:p>
    <w:p>
      <w:pPr>
        <w:pStyle w:val="ListBullet"/>
      </w:pPr>
      <w:r>
        <w:t xml:space="preserve">✅ 샘플: </w:t>
      </w:r>
      <w:r>
        <w:rPr>
          <w:rFonts w:ascii="Consolas" w:hAnsi="Consolas"/>
          <w:sz w:val="19"/>
        </w:rPr>
        <w:t>samples/sample_review_report.{html,pdf}</w:t>
      </w:r>
    </w:p>
    <w:p>
      <w:pPr>
        <w:pStyle w:val="ListBullet"/>
      </w:pPr>
      <w:r>
        <w:t>⏳ 피로 평균응력 보정·다축·Miner 다중하중, FEM 응력장 기반 = 후속(설치 환경)</w:t>
      </w:r>
    </w:p>
    <w:p>
      <w:pPr>
        <w:pStyle w:val="Heading1"/>
      </w:pPr>
      <w:r>
        <w:t>✅ Phase 5 — 경량화 최적화 (완료)</w:t>
      </w:r>
    </w:p>
    <w:p>
      <w:pPr>
        <w:pStyle w:val="ListBullet"/>
      </w:pPr>
      <w:r>
        <w:t xml:space="preserve">✅ 두께×포켓 파라미터 스윕으로 검증 만족 중 최소 질량 탐색 — </w:t>
      </w:r>
      <w:r>
        <w:rPr>
          <w:rFonts w:ascii="Consolas" w:hAnsi="Consolas"/>
          <w:sz w:val="19"/>
        </w:rPr>
        <w:t>optimization/lightweight.py</w:t>
      </w:r>
    </w:p>
    <w:p>
      <w:pPr>
        <w:pStyle w:val="ListBullet"/>
      </w:pPr>
      <w:r>
        <w:t xml:space="preserve">✅ 데모: 질량 </w:t>
      </w:r>
      <w:r>
        <w:rPr>
          <w:b/>
        </w:rPr>
        <w:t>81g→46g (43% 감소)</w:t>
      </w:r>
      <w:r>
        <w:t xml:space="preserve"> &amp; 전 검증 통과 (목표 ≥15% 충족)</w:t>
      </w:r>
    </w:p>
    <w:p>
      <w:pPr>
        <w:pStyle w:val="ListBullet"/>
      </w:pPr>
      <w:r>
        <w:t>⏳ 실제 위상최적화(SIMP/BESO + FEM)로 교체 = 설치 환경 후속</w:t>
      </w:r>
    </w:p>
    <w:p>
      <w:pPr>
        <w:pStyle w:val="Heading1"/>
      </w:pPr>
      <w:r>
        <w:t>✅ Phase 6 — 외형 툴체인 (골격 완료)</w:t>
      </w:r>
    </w:p>
    <w:p>
      <w:pPr>
        <w:pStyle w:val="ListBullet"/>
      </w:pPr>
      <w:r>
        <w:t xml:space="preserve">✅ 개념 생성→공력 검증→교정 루프(구조와 동일 패턴, 검증축=Cd) — </w:t>
      </w:r>
      <w:r>
        <w:rPr>
          <w:rFonts w:ascii="Consolas" w:hAnsi="Consolas"/>
          <w:sz w:val="19"/>
        </w:rPr>
        <w:t>exterior/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AnalyticDragSolver</w:t>
      </w:r>
      <w:r>
        <w:t xml:space="preserve">(해석적 Cd) / </w:t>
      </w:r>
      <w:r>
        <w:rPr>
          <w:rFonts w:ascii="Consolas" w:hAnsi="Consolas"/>
          <w:sz w:val="19"/>
        </w:rPr>
        <w:t>OpenFOAMSolver</w:t>
      </w:r>
      <w:r>
        <w:t xml:space="preserve"> 어댑터(미설치 시 폴백)</w:t>
      </w:r>
    </w:p>
    <w:p>
      <w:pPr>
        <w:pStyle w:val="ListBullet"/>
      </w:pPr>
      <w:r>
        <w:t>✅ 데모: Cd 0.33→0.29 수렴</w:t>
      </w:r>
    </w:p>
    <w:p>
      <w:pPr>
        <w:pStyle w:val="ListBullet"/>
      </w:pPr>
      <w:r>
        <w:t>⏳ TRELLIS/Hunyuan3D(개념 메시), OpenFOAM(실 CFD), 메시→NURBS = 설치 환경 후속</w:t>
      </w:r>
    </w:p>
    <w:p>
      <w:pPr>
        <w:pStyle w:val="Heading1"/>
      </w:pPr>
      <w:r>
        <w:t>✅ Phase 7 — 통합 API/제품 파사드 (완료)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api.design_part()</w:t>
      </w:r>
      <w:r>
        <w:t xml:space="preserve"> / </w:t>
      </w:r>
      <w:r>
        <w:rPr>
          <w:rFonts w:ascii="Consolas" w:hAnsi="Consolas"/>
          <w:sz w:val="19"/>
        </w:rPr>
        <w:t>api.design_exterior()</w:t>
      </w:r>
      <w:r>
        <w:t xml:space="preserve"> — 파싱→사전검토→루프→경량화→보고서 일괄</w:t>
      </w:r>
    </w:p>
    <w:p>
      <w:pPr>
        <w:pStyle w:val="ListBullet"/>
      </w:pPr>
      <w:r>
        <w:t xml:space="preserve">✅ CLI: </w:t>
      </w:r>
      <w:r>
        <w:rPr>
          <w:rFonts w:ascii="Consolas" w:hAnsi="Consolas"/>
          <w:sz w:val="19"/>
        </w:rPr>
        <w:t>--optimize</w:t>
      </w:r>
      <w:r>
        <w:t xml:space="preserve">, </w:t>
      </w:r>
      <w:r>
        <w:rPr>
          <w:rFonts w:ascii="Consolas" w:hAnsi="Consolas"/>
          <w:sz w:val="19"/>
        </w:rPr>
        <w:t>--report</w:t>
      </w:r>
      <w:r>
        <w:t xml:space="preserve">, </w:t>
      </w:r>
      <w:r>
        <w:rPr>
          <w:rFonts w:ascii="Consolas" w:hAnsi="Consolas"/>
          <w:sz w:val="19"/>
        </w:rPr>
        <w:t>--exterior</w:t>
      </w:r>
    </w:p>
    <w:p>
      <w:pPr>
        <w:pStyle w:val="Heading2"/>
      </w:pPr>
      <w:r>
        <w:t>실행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PYTHONPATH=src python3 -m autodesign.cli --optimize --report   # 구조+경량화+보고서</w:t>
        <w:br/>
        <w:t>PYTHONPATH=src python3 -m autodesign.cli --exterior            # 외형 공력 루프</w:t>
        <w:br/>
        <w:t>PYTHONPATH=src python3 -m pytest tests/ -q                     # 26 passed</w:t>
      </w:r>
    </w:p>
    <w:p>
      <w:pPr>
        <w:pStyle w:val="Heading1"/>
      </w:pPr>
      <w:r>
        <w:t>✅ 실제 LLM 기반 (R1~R5 완료) — docs/06-REAL-LLM-BUILD.md</w:t>
      </w:r>
    </w:p>
    <w:p>
      <w:pPr>
        <w:pStyle w:val="ListBullet"/>
      </w:pPr>
      <w:r>
        <w:t xml:space="preserve">✅ LLM 추상 베이스 + JSON 스키마 강제·재시도 — </w:t>
      </w:r>
      <w:r>
        <w:rPr>
          <w:rFonts w:ascii="Consolas" w:hAnsi="Consolas"/>
          <w:sz w:val="19"/>
        </w:rPr>
        <w:t>llm/json_llm.py</w:t>
      </w:r>
      <w:r>
        <w:t xml:space="preserve">, </w:t>
      </w:r>
      <w:r>
        <w:rPr>
          <w:rFonts w:ascii="Consolas" w:hAnsi="Consolas"/>
          <w:sz w:val="19"/>
        </w:rPr>
        <w:t>llm/json_utils.py</w:t>
      </w:r>
    </w:p>
    <w:p>
      <w:pPr>
        <w:pStyle w:val="ListBullet"/>
      </w:pPr>
      <w:r>
        <w:t xml:space="preserve">✅ </w:t>
      </w:r>
      <w:r>
        <w:rPr>
          <w:b/>
        </w:rPr>
        <w:t>Claude 백엔드</w:t>
      </w:r>
      <w:r>
        <w:t xml:space="preserve"> (claude-opus-4-8, adaptive thinking, 구조화 출력) — </w:t>
      </w:r>
      <w:r>
        <w:rPr>
          <w:rFonts w:ascii="Consolas" w:hAnsi="Consolas"/>
          <w:sz w:val="19"/>
        </w:rPr>
        <w:t>llm/cloud_backend.py</w:t>
      </w:r>
    </w:p>
    <w:p>
      <w:pPr>
        <w:pStyle w:val="ListBullet"/>
      </w:pPr>
      <w:r>
        <w:t xml:space="preserve">✅ </w:t>
      </w:r>
      <w:r>
        <w:rPr>
          <w:b/>
        </w:rPr>
        <w:t>로컬 Ollama 백엔드</w:t>
      </w:r>
      <w:r>
        <w:t xml:space="preserve"> (urllib, format=스키마) — </w:t>
      </w:r>
      <w:r>
        <w:rPr>
          <w:rFonts w:ascii="Consolas" w:hAnsi="Consolas"/>
          <w:sz w:val="19"/>
        </w:rPr>
        <w:t>llm/local_backend.py</w:t>
      </w:r>
    </w:p>
    <w:p>
      <w:pPr>
        <w:pStyle w:val="ListBullet"/>
      </w:pPr>
      <w:r>
        <w:t xml:space="preserve">✅ </w:t>
      </w:r>
      <w:r>
        <w:rPr>
          <w:b/>
        </w:rPr>
        <w:t>Hermes(Nous) 백엔드</w:t>
      </w:r>
      <w:r>
        <w:t xml:space="preserve"> — 사용자 </w:t>
      </w:r>
      <w:r>
        <w:rPr>
          <w:rFonts w:ascii="Consolas" w:hAnsi="Consolas"/>
          <w:sz w:val="19"/>
        </w:rPr>
        <w:t>~/.hermes</w:t>
      </w:r>
      <w:r>
        <w:t xml:space="preserve"> 추론 API(OpenAI 호환, Hermes-4) — </w:t>
      </w:r>
      <w:r>
        <w:rPr>
          <w:rFonts w:ascii="Consolas" w:hAnsi="Consolas"/>
          <w:sz w:val="19"/>
        </w:rPr>
        <w:t>llm/nous_backend.py</w:t>
      </w:r>
      <w:r>
        <w:t xml:space="preserve">. </w:t>
      </w:r>
      <w:r>
        <w:rPr>
          <w:rFonts w:ascii="Consolas" w:hAnsi="Consolas"/>
          <w:sz w:val="19"/>
        </w:rPr>
        <w:t>--backend hermes</w:t>
      </w:r>
      <w:r>
        <w:t>/</w:t>
      </w:r>
      <w:r>
        <w:rPr>
          <w:rFonts w:ascii="Consolas" w:hAnsi="Consolas"/>
          <w:sz w:val="19"/>
        </w:rPr>
        <w:t>nous</w:t>
      </w:r>
    </w:p>
    <w:p>
      <w:pPr>
        <w:pStyle w:val="ListBullet"/>
      </w:pPr>
      <w:r>
        <w:t xml:space="preserve">✅ </w:t>
      </w:r>
      <w:r>
        <w:rPr>
          <w:b/>
        </w:rPr>
        <w:t>Hermes(Ollama) 백엔드</w:t>
      </w:r>
      <w:r>
        <w:t xml:space="preserve"> — 오프라인 </w:t>
      </w:r>
      <w:r>
        <w:rPr>
          <w:rFonts w:ascii="Consolas" w:hAnsi="Consolas"/>
          <w:sz w:val="19"/>
        </w:rPr>
        <w:t>hermes3</w:t>
      </w:r>
      <w:r>
        <w:t xml:space="preserve"> — </w:t>
      </w:r>
      <w:r>
        <w:rPr>
          <w:rFonts w:ascii="Consolas" w:hAnsi="Consolas"/>
          <w:sz w:val="19"/>
        </w:rPr>
        <w:t>llm/hermes_backend.py</w:t>
      </w:r>
      <w:r>
        <w:t xml:space="preserve">, </w:t>
      </w:r>
      <w:r>
        <w:rPr>
          <w:rFonts w:ascii="Consolas" w:hAnsi="Consolas"/>
          <w:sz w:val="19"/>
        </w:rPr>
        <w:t>llm/hermes.py</w:t>
      </w:r>
      <w:r>
        <w:t xml:space="preserve">. </w:t>
      </w:r>
      <w:r>
        <w:rPr>
          <w:rFonts w:ascii="Consolas" w:hAnsi="Consolas"/>
          <w:sz w:val="19"/>
        </w:rPr>
        <w:t>--backend ollama-hermes</w:t>
      </w:r>
      <w:r>
        <w:t xml:space="preserve"> · docs/07</w:t>
      </w:r>
    </w:p>
    <w:p>
      <w:pPr>
        <w:pStyle w:val="ListBullet"/>
      </w:pPr>
      <w:r>
        <w:t>🔒 보안: Hermes 토큰은 런타임에만 로드, 외부 전송 안 함(개발 중 토큰 외부전송 차단됨)</w:t>
      </w:r>
    </w:p>
    <w:p>
      <w:pPr>
        <w:pStyle w:val="ListBullet"/>
      </w:pPr>
      <w:r>
        <w:t xml:space="preserve">✅ 백엔드 팩토리 + CLI </w:t>
      </w:r>
      <w:r>
        <w:rPr>
          <w:rFonts w:ascii="Consolas" w:hAnsi="Consolas"/>
          <w:sz w:val="19"/>
        </w:rPr>
        <w:t>--backend mock|cloud|local|auto</w:t>
      </w:r>
      <w:r>
        <w:t xml:space="preserve"> — </w:t>
      </w:r>
      <w:r>
        <w:rPr>
          <w:rFonts w:ascii="Consolas" w:hAnsi="Consolas"/>
          <w:sz w:val="19"/>
        </w:rPr>
        <w:t>llm/factory.py</w:t>
      </w:r>
    </w:p>
    <w:p>
      <w:pPr>
        <w:pStyle w:val="ListBullet"/>
      </w:pPr>
      <w:r>
        <w:t xml:space="preserve">✅ </w:t>
      </w:r>
      <w:r>
        <w:rPr>
          <w:b/>
        </w:rPr>
        <w:t>코드생성(방식 B) 안전화</w:t>
      </w:r>
      <w:r>
        <w:t xml:space="preserve">: AST 화이트리스트 + 서브프로세스 샌드박스 — </w:t>
      </w:r>
      <w:r>
        <w:rPr>
          <w:rFonts w:ascii="Consolas" w:hAnsi="Consolas"/>
          <w:sz w:val="19"/>
        </w:rPr>
        <w:t>geometry/codegen.py</w:t>
      </w:r>
    </w:p>
    <w:p>
      <w:pPr>
        <w:pStyle w:val="ListBullet"/>
      </w:pPr>
      <w:r>
        <w:t xml:space="preserve">✅ 프롬프트 자산화 — </w:t>
      </w:r>
      <w:r>
        <w:rPr>
          <w:rFonts w:ascii="Consolas" w:hAnsi="Consolas"/>
          <w:sz w:val="19"/>
        </w:rPr>
        <w:t>llm/prompts.py</w:t>
      </w:r>
    </w:p>
    <w:p>
      <w:pPr>
        <w:pStyle w:val="ListBullet"/>
      </w:pPr>
      <w:r>
        <w:t xml:space="preserve">✅ </w:t>
      </w:r>
      <w:r>
        <w:rPr>
          <w:b/>
        </w:rPr>
        <w:t>R6 평가셋·회귀</w:t>
      </w:r>
      <w:r>
        <w:t xml:space="preserve"> — </w:t>
      </w:r>
      <w:r>
        <w:rPr>
          <w:rFonts w:ascii="Consolas" w:hAnsi="Consolas"/>
          <w:sz w:val="19"/>
        </w:rPr>
        <w:t>eval/</w:t>
      </w:r>
      <w:r>
        <w:t xml:space="preserve"> (러너 채점: 파싱 정확도·루프 통과율). </w:t>
      </w:r>
      <w:r>
        <w:rPr>
          <w:rFonts w:ascii="Consolas" w:hAnsi="Consolas"/>
          <w:sz w:val="19"/>
        </w:rPr>
        <w:t>--eval</w:t>
      </w:r>
      <w:r>
        <w:t>로 회귀 탐지</w:t>
      </w:r>
    </w:p>
    <w:p>
      <w:pPr>
        <w:pStyle w:val="ListBullet"/>
      </w:pPr>
      <w:r>
        <w:t xml:space="preserve">✅ </w:t>
      </w:r>
      <w:r>
        <w:rPr>
          <w:b/>
        </w:rPr>
        <w:t>R7 관측·캐싱</w:t>
      </w:r>
      <w:r>
        <w:t xml:space="preserve"> — </w:t>
      </w:r>
      <w:r>
        <w:rPr>
          <w:rFonts w:ascii="Consolas" w:hAnsi="Consolas"/>
          <w:sz w:val="19"/>
        </w:rPr>
        <w:t>llm/observe.py</w:t>
      </w:r>
      <w:r>
        <w:t>(지연·성공/실패 기록, JSONL), cloud 시스템 prefix 캐싱</w:t>
      </w:r>
    </w:p>
    <w:p>
      <w:pPr>
        <w:pStyle w:val="ListBullet"/>
      </w:pPr>
      <w:r>
        <w:t>✅ 네트워크 없는 통합 테스트(transport/가짜 클라이언트/평가/관측) 23종</w:t>
      </w:r>
    </w:p>
    <w:p>
      <w:pPr>
        <w:pStyle w:val="Heading2"/>
      </w:pPr>
      <w:r>
        <w:t>실행 (실 LLM)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export ANTHROPIC_API_KEY=...; pip install anthropic</w:t>
        <w:br/>
        <w:t>PYTHONPATH=src python3 -m autodesign.cli --backend cloud --report --trace "..."</w:t>
        <w:br/>
        <w:t>PYTHONPATH=src python3 -m autodesign.cli --eval --backend cloud   # 회귀 평가</w:t>
        <w:br/>
        <w:t># 로컬: ollama serve + ollama pull qwen2.5-coder:32b → --backend local</w:t>
      </w:r>
    </w:p>
    <w:p>
      <w:pPr>
        <w:pStyle w:val="Heading1"/>
      </w:pPr>
      <w:r>
        <w:t>⏭ 남은 실연결 (외부 도구 설치 필요)</w:t>
      </w:r>
    </w:p>
    <w:p>
      <w:pPr>
        <w:pStyle w:val="ListNumber"/>
      </w:pPr>
      <w:r>
        <w:rPr>
          <w:b/>
        </w:rPr>
        <w:t>검증된 물성·표준 데이터 확보</w:t>
      </w:r>
      <w:r>
        <w:t xml:space="preserve"> → </w:t>
      </w:r>
      <w:r>
        <w:rPr>
          <w:rFonts w:ascii="Consolas" w:hAnsi="Consolas"/>
          <w:sz w:val="19"/>
        </w:rPr>
        <w:t>MATERIALS</w:t>
      </w:r>
      <w:r>
        <w:t>·KB 자리표시자 교체 (최우선)</w:t>
      </w:r>
    </w:p>
    <w:p>
      <w:pPr>
        <w:pStyle w:val="ListNumber"/>
      </w:pPr>
      <w:r>
        <w:rPr>
          <w:b/>
        </w:rPr>
        <w:t>FreeCAD/CalculiX</w:t>
      </w:r>
      <w:r>
        <w:t>: 실 솔리드(STEP) + FEM 응력장 → 해석적 솔버 대체</w:t>
      </w:r>
    </w:p>
    <w:p>
      <w:pPr>
        <w:pStyle w:val="ListNumber"/>
      </w:pPr>
      <w:r>
        <w:rPr>
          <w:b/>
        </w:rPr>
        <w:t>OpenFOAM + Blender/TRELLIS</w:t>
      </w:r>
      <w:r>
        <w:t>: 실 CFD + 개념 메시 → 외형 해석적 대체</w:t>
      </w:r>
    </w:p>
    <w:p>
      <w:pPr>
        <w:pStyle w:val="ListNumber"/>
      </w:pPr>
      <w:r>
        <w:rPr>
          <w:b/>
        </w:rPr>
        <w:t>위상최적화(SIMP)</w:t>
      </w:r>
      <w:r>
        <w:t>: 파라미터 스윕 → 진짜 토폴로지 최적화</w:t>
      </w:r>
    </w:p>
    <w:p>
      <w:pPr>
        <w:pStyle w:val="ListNumber"/>
      </w:pPr>
      <w:r>
        <w:rPr>
          <w:b/>
        </w:rPr>
        <w:t>UI/배포</w:t>
      </w:r>
      <w:r>
        <w:t>: 웹 UI, v1/v2/v3 배포 패키징</w:t>
      </w:r>
    </w:p>
    <w:p>
      <w:pPr>
        <w:pStyle w:val="Heading1"/>
      </w:pPr>
      <w:r>
        <w:t>⚠️ 현재 한계 (명시)</w:t>
      </w:r>
    </w:p>
    <w:p>
      <w:pPr>
        <w:pStyle w:val="ListBullet"/>
      </w:pPr>
      <w:r>
        <w:t xml:space="preserve">물성·설계기준 값은 </w:t>
      </w:r>
      <w:r>
        <w:rPr>
          <w:b/>
        </w:rPr>
        <w:t>자리표시자</w:t>
      </w:r>
      <w:r>
        <w:t xml:space="preserve"> — 안전 판정에 그대로 쓰지 말 것.</w:t>
      </w:r>
    </w:p>
    <w:p>
      <w:pPr>
        <w:pStyle w:val="ListBullet"/>
      </w:pPr>
      <w:r>
        <w:t xml:space="preserve">구조/모달은 </w:t>
      </w:r>
      <w:r>
        <w:rPr>
          <w:b/>
        </w:rPr>
        <w:t>해석적 근사</w:t>
      </w:r>
      <w:r>
        <w:t>(교육용). 실제 판정은 FEM(CalculiX) 필요.</w:t>
      </w:r>
    </w:p>
    <w:p>
      <w:pPr>
        <w:pStyle w:val="ListBullet"/>
      </w:pPr>
      <w:r>
        <w:t>시스템은 보조 도구. 최종 양산 판정은 정식 CAE·실물시험 필수.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