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62EB9C" w14:textId="38C04642" w:rsidR="009303D9" w:rsidRDefault="64104E2D" w:rsidP="64104E2D">
      <w:pPr>
        <w:pStyle w:val="papertitle"/>
        <w:spacing w:before="100" w:beforeAutospacing="1" w:after="100" w:afterAutospacing="1"/>
      </w:pPr>
      <w:r w:rsidRPr="64104E2D">
        <w:rPr>
          <w:i/>
          <w:iCs/>
        </w:rPr>
        <w:t xml:space="preserve"> URL Hijacking</w:t>
      </w:r>
    </w:p>
    <w:p w14:paraId="77A1F8AF" w14:textId="77777777" w:rsidR="00D7522C" w:rsidRDefault="00D7522C" w:rsidP="00CA4392">
      <w:pPr>
        <w:pStyle w:val="Author"/>
        <w:spacing w:before="100" w:beforeAutospacing="1" w:after="100" w:afterAutospacing="1" w:line="120" w:lineRule="auto"/>
        <w:rPr>
          <w:sz w:val="16"/>
          <w:szCs w:val="16"/>
        </w:rPr>
      </w:pPr>
    </w:p>
    <w:p w14:paraId="1BCE439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0445EB">
          <w:footerReference w:type="first" r:id="rId8"/>
          <w:pgSz w:w="12240" w:h="15840" w:code="1"/>
          <w:pgMar w:top="1080" w:right="893" w:bottom="1440" w:left="893" w:header="720" w:footer="720" w:gutter="0"/>
          <w:cols w:space="720"/>
          <w:titlePg/>
          <w:docGrid w:linePitch="360"/>
        </w:sectPr>
      </w:pPr>
    </w:p>
    <w:p w14:paraId="5304C98E" w14:textId="54EE44C2" w:rsidR="003334EB" w:rsidRPr="006347CF" w:rsidRDefault="2F8742D4" w:rsidP="00B07913">
      <w:pPr>
        <w:pStyle w:val="Author"/>
        <w:spacing w:beforeAutospacing="1"/>
        <w:rPr>
          <w:sz w:val="18"/>
          <w:szCs w:val="18"/>
        </w:rPr>
        <w:sectPr w:rsidR="003334EB" w:rsidRPr="006347CF" w:rsidSect="000445EB">
          <w:type w:val="continuous"/>
          <w:pgSz w:w="12240" w:h="15840" w:code="1"/>
          <w:pgMar w:top="1080" w:right="893" w:bottom="1440" w:left="893" w:header="720" w:footer="720" w:gutter="0"/>
          <w:cols w:num="4" w:space="216"/>
          <w:docGrid w:linePitch="360"/>
        </w:sectPr>
      </w:pPr>
      <w:r w:rsidRPr="2F8742D4">
        <w:rPr>
          <w:sz w:val="18"/>
          <w:szCs w:val="18"/>
        </w:rPr>
        <w:t>line 1: Matteo Ciavaglia</w:t>
      </w:r>
      <w:r w:rsidR="009303D9">
        <w:br/>
      </w:r>
      <w:r w:rsidRPr="2F8742D4">
        <w:rPr>
          <w:sz w:val="18"/>
          <w:szCs w:val="18"/>
        </w:rPr>
        <w:t>line 2:</w:t>
      </w:r>
      <w:r w:rsidRPr="2F8742D4">
        <w:rPr>
          <w:i/>
          <w:iCs/>
          <w:sz w:val="18"/>
          <w:szCs w:val="18"/>
        </w:rPr>
        <w:t>College of Computing</w:t>
      </w:r>
      <w:r w:rsidR="009303D9">
        <w:br/>
      </w:r>
      <w:r w:rsidRPr="2F8742D4">
        <w:rPr>
          <w:sz w:val="18"/>
          <w:szCs w:val="18"/>
        </w:rPr>
        <w:t xml:space="preserve">line 3: </w:t>
      </w:r>
      <w:r w:rsidRPr="2F8742D4">
        <w:rPr>
          <w:i/>
          <w:iCs/>
          <w:sz w:val="18"/>
          <w:szCs w:val="18"/>
        </w:rPr>
        <w:t>Grand Valley State University</w:t>
      </w:r>
      <w:r w:rsidR="009303D9">
        <w:br/>
      </w:r>
      <w:r w:rsidRPr="2F8742D4">
        <w:rPr>
          <w:sz w:val="18"/>
          <w:szCs w:val="18"/>
        </w:rPr>
        <w:t>line 4: Allendale MI, USA</w:t>
      </w:r>
      <w:r w:rsidR="009303D9">
        <w:br/>
      </w:r>
      <w:r w:rsidRPr="2F8742D4">
        <w:rPr>
          <w:sz w:val="18"/>
          <w:szCs w:val="18"/>
        </w:rPr>
        <w:t>line 5: ciavaglm@mail.gvsu.edu</w:t>
      </w:r>
      <w:r w:rsidR="009303D9">
        <w:br/>
      </w:r>
      <w:r w:rsidRPr="2F8742D4">
        <w:rPr>
          <w:sz w:val="18"/>
          <w:szCs w:val="18"/>
        </w:rPr>
        <w:t>line 1: Hunter Sutton</w:t>
      </w:r>
      <w:r w:rsidR="009303D9">
        <w:br/>
      </w:r>
      <w:r w:rsidRPr="2F8742D4">
        <w:rPr>
          <w:sz w:val="18"/>
          <w:szCs w:val="18"/>
        </w:rPr>
        <w:t xml:space="preserve">line 2: </w:t>
      </w:r>
      <w:r w:rsidRPr="2F8742D4">
        <w:rPr>
          <w:i/>
          <w:iCs/>
          <w:sz w:val="18"/>
          <w:szCs w:val="18"/>
        </w:rPr>
        <w:t>College of Computing</w:t>
      </w:r>
      <w:r w:rsidR="009303D9">
        <w:br/>
      </w:r>
      <w:r w:rsidRPr="2F8742D4">
        <w:rPr>
          <w:sz w:val="18"/>
          <w:szCs w:val="18"/>
        </w:rPr>
        <w:t xml:space="preserve">line 3: </w:t>
      </w:r>
      <w:r w:rsidRPr="2F8742D4">
        <w:rPr>
          <w:i/>
          <w:iCs/>
          <w:sz w:val="18"/>
          <w:szCs w:val="18"/>
        </w:rPr>
        <w:t>Grand Valley State University</w:t>
      </w:r>
      <w:r w:rsidR="009303D9">
        <w:br/>
      </w:r>
      <w:r w:rsidRPr="2F8742D4">
        <w:rPr>
          <w:sz w:val="18"/>
          <w:szCs w:val="18"/>
        </w:rPr>
        <w:t>line 4: Allendale MI, USA</w:t>
      </w:r>
      <w:r w:rsidR="009303D9">
        <w:br/>
      </w:r>
      <w:r w:rsidRPr="2F8742D4">
        <w:rPr>
          <w:sz w:val="18"/>
          <w:szCs w:val="18"/>
        </w:rPr>
        <w:t>line 5: suttonhu@mail.gvsu.edu</w:t>
      </w:r>
      <w:r w:rsidR="009303D9">
        <w:br/>
      </w:r>
      <w:r w:rsidRPr="2F8742D4">
        <w:rPr>
          <w:sz w:val="18"/>
          <w:szCs w:val="18"/>
        </w:rPr>
        <w:t>line 1: Jack Wolak</w:t>
      </w:r>
      <w:r w:rsidR="009303D9">
        <w:br/>
      </w:r>
      <w:r w:rsidRPr="2F8742D4">
        <w:rPr>
          <w:sz w:val="18"/>
          <w:szCs w:val="18"/>
        </w:rPr>
        <w:t xml:space="preserve">line 2: </w:t>
      </w:r>
      <w:r w:rsidRPr="2F8742D4">
        <w:rPr>
          <w:i/>
          <w:iCs/>
          <w:sz w:val="18"/>
          <w:szCs w:val="18"/>
        </w:rPr>
        <w:t>College of Computing</w:t>
      </w:r>
      <w:r w:rsidR="009303D9">
        <w:br/>
      </w:r>
      <w:r w:rsidRPr="2F8742D4">
        <w:rPr>
          <w:sz w:val="18"/>
          <w:szCs w:val="18"/>
        </w:rPr>
        <w:t xml:space="preserve">line 3: </w:t>
      </w:r>
      <w:r w:rsidRPr="2F8742D4">
        <w:rPr>
          <w:i/>
          <w:iCs/>
          <w:sz w:val="18"/>
          <w:szCs w:val="18"/>
        </w:rPr>
        <w:t>Grand Valley State University</w:t>
      </w:r>
      <w:r w:rsidR="009303D9">
        <w:br/>
      </w:r>
      <w:r w:rsidRPr="2F8742D4">
        <w:rPr>
          <w:sz w:val="18"/>
          <w:szCs w:val="18"/>
        </w:rPr>
        <w:t>line 4: Allendale MI, USA</w:t>
      </w:r>
      <w:r w:rsidR="009303D9">
        <w:br/>
      </w:r>
      <w:r w:rsidRPr="2F8742D4">
        <w:rPr>
          <w:sz w:val="18"/>
          <w:szCs w:val="18"/>
        </w:rPr>
        <w:t>line 5: wolakj@mail.gvsu.edu</w:t>
      </w:r>
      <w:r w:rsidR="009303D9">
        <w:br/>
      </w:r>
      <w:r w:rsidRPr="2F8742D4">
        <w:rPr>
          <w:sz w:val="18"/>
          <w:szCs w:val="18"/>
        </w:rPr>
        <w:t>line 1: Andrew</w:t>
      </w:r>
      <w:r w:rsidR="00B07913">
        <w:rPr>
          <w:sz w:val="18"/>
          <w:szCs w:val="18"/>
        </w:rPr>
        <w:t xml:space="preserve"> Slayton</w:t>
      </w:r>
      <w:r w:rsidR="009303D9">
        <w:br/>
      </w:r>
      <w:r w:rsidRPr="2F8742D4">
        <w:rPr>
          <w:sz w:val="18"/>
          <w:szCs w:val="18"/>
        </w:rPr>
        <w:t xml:space="preserve">line 2: </w:t>
      </w:r>
      <w:r w:rsidR="000E56A0" w:rsidRPr="2F8742D4">
        <w:rPr>
          <w:i/>
          <w:iCs/>
          <w:sz w:val="18"/>
          <w:szCs w:val="18"/>
        </w:rPr>
        <w:t>College of Computing</w:t>
      </w:r>
      <w:r w:rsidR="00B07913">
        <w:rPr>
          <w:i/>
          <w:iCs/>
          <w:sz w:val="18"/>
          <w:szCs w:val="18"/>
        </w:rPr>
        <w:t xml:space="preserve">  </w:t>
      </w:r>
      <w:r w:rsidR="000E56A0">
        <w:rPr>
          <w:sz w:val="18"/>
          <w:szCs w:val="18"/>
        </w:rPr>
        <w:t xml:space="preserve"> </w:t>
      </w:r>
      <w:r w:rsidR="00B07913">
        <w:rPr>
          <w:sz w:val="18"/>
          <w:szCs w:val="18"/>
        </w:rPr>
        <w:t xml:space="preserve">line </w:t>
      </w:r>
      <w:r w:rsidR="00DC148C">
        <w:rPr>
          <w:sz w:val="18"/>
          <w:szCs w:val="18"/>
        </w:rPr>
        <w:t>3</w:t>
      </w:r>
      <w:r w:rsidRPr="2F8742D4">
        <w:rPr>
          <w:sz w:val="18"/>
          <w:szCs w:val="18"/>
        </w:rPr>
        <w:t xml:space="preserve">: </w:t>
      </w:r>
      <w:r w:rsidR="57BB424E" w:rsidRPr="7FAB1522">
        <w:rPr>
          <w:i/>
          <w:sz w:val="18"/>
          <w:szCs w:val="18"/>
        </w:rPr>
        <w:t>Grand Valley State Univesity</w:t>
      </w:r>
      <w:r w:rsidR="57BB424E">
        <w:br/>
      </w:r>
      <w:r w:rsidR="57BB424E" w:rsidRPr="57BB424E">
        <w:rPr>
          <w:sz w:val="18"/>
          <w:szCs w:val="18"/>
        </w:rPr>
        <w:t>line 4: Allendale MI, USA</w:t>
      </w:r>
      <w:r w:rsidR="00307C11">
        <w:rPr>
          <w:sz w:val="18"/>
          <w:szCs w:val="18"/>
        </w:rPr>
        <w:t xml:space="preserve">      l</w:t>
      </w:r>
      <w:r w:rsidR="57BB424E" w:rsidRPr="57BB424E">
        <w:rPr>
          <w:sz w:val="18"/>
          <w:szCs w:val="18"/>
        </w:rPr>
        <w:t>ine 5: slaytona@mail.gvsu.ed</w:t>
      </w:r>
      <w:r w:rsidR="00E11C15">
        <w:rPr>
          <w:sz w:val="18"/>
          <w:szCs w:val="18"/>
        </w:rPr>
        <w:t>u</w:t>
      </w:r>
    </w:p>
    <w:p w14:paraId="3952E9F2" w14:textId="77777777" w:rsidR="009303D9" w:rsidRPr="005B520E" w:rsidRDefault="009303D9" w:rsidP="00463D72">
      <w:pPr>
        <w:jc w:val="both"/>
        <w:sectPr w:rsidR="009303D9" w:rsidRPr="005B520E" w:rsidSect="000445EB">
          <w:type w:val="continuous"/>
          <w:pgSz w:w="12240" w:h="15840" w:code="1"/>
          <w:pgMar w:top="1080" w:right="893" w:bottom="1440" w:left="893" w:header="720" w:footer="720" w:gutter="0"/>
          <w:cols w:space="720"/>
          <w:docGrid w:linePitch="360"/>
        </w:sectPr>
      </w:pPr>
    </w:p>
    <w:p w14:paraId="5BAFE366" w14:textId="77777777" w:rsidR="00CA4392" w:rsidRDefault="00CA4392" w:rsidP="00E11C15">
      <w:pPr>
        <w:pStyle w:val="Author"/>
        <w:spacing w:before="100" w:beforeAutospacing="1"/>
        <w:contextualSpacing/>
        <w:jc w:val="both"/>
        <w:rPr>
          <w:sz w:val="18"/>
          <w:szCs w:val="18"/>
        </w:rPr>
      </w:pPr>
    </w:p>
    <w:p w14:paraId="05B39DDE" w14:textId="77777777" w:rsidR="00CA4392" w:rsidRDefault="00CA4392" w:rsidP="00CA4392">
      <w:pPr>
        <w:pStyle w:val="Author"/>
        <w:spacing w:before="100" w:beforeAutospacing="1"/>
        <w:contextualSpacing/>
        <w:rPr>
          <w:sz w:val="18"/>
          <w:szCs w:val="18"/>
        </w:rPr>
      </w:pPr>
    </w:p>
    <w:p w14:paraId="56BC1102" w14:textId="77777777" w:rsidR="00CA4392" w:rsidRPr="00F847A6" w:rsidRDefault="00CA4392" w:rsidP="00CA4392">
      <w:pPr>
        <w:pStyle w:val="Author"/>
        <w:spacing w:before="100" w:beforeAutospacing="1"/>
        <w:rPr>
          <w:sz w:val="16"/>
          <w:szCs w:val="16"/>
        </w:rPr>
        <w:sectPr w:rsidR="00CA4392" w:rsidRPr="00F847A6" w:rsidSect="000445EB">
          <w:type w:val="continuous"/>
          <w:pgSz w:w="12240" w:h="15840" w:code="1"/>
          <w:pgMar w:top="1080" w:right="893" w:bottom="1440" w:left="893" w:header="720" w:footer="720" w:gutter="0"/>
          <w:cols w:num="4" w:space="216"/>
          <w:docGrid w:linePitch="360"/>
        </w:sectPr>
      </w:pPr>
    </w:p>
    <w:p w14:paraId="0575BFD3" w14:textId="77777777" w:rsidR="006347CF" w:rsidRPr="00F847A6" w:rsidRDefault="006347CF" w:rsidP="00CA4392">
      <w:pPr>
        <w:pStyle w:val="Author"/>
        <w:spacing w:before="100" w:beforeAutospacing="1"/>
        <w:jc w:val="both"/>
        <w:rPr>
          <w:sz w:val="16"/>
          <w:szCs w:val="16"/>
        </w:rPr>
        <w:sectPr w:rsidR="006347CF" w:rsidRPr="00F847A6" w:rsidSect="000445EB">
          <w:type w:val="continuous"/>
          <w:pgSz w:w="12240" w:h="15840" w:code="1"/>
          <w:pgMar w:top="1080" w:right="893" w:bottom="1440" w:left="893" w:header="720" w:footer="720" w:gutter="0"/>
          <w:cols w:num="4" w:space="216"/>
          <w:docGrid w:linePitch="360"/>
        </w:sectPr>
      </w:pPr>
    </w:p>
    <w:p w14:paraId="114CAC37" w14:textId="09008742" w:rsidR="004D72B5" w:rsidRPr="00980D44" w:rsidRDefault="009303D9" w:rsidP="00980D44">
      <w:pPr>
        <w:pStyle w:val="Abstract"/>
        <w:rPr>
          <w:iCs/>
        </w:rPr>
      </w:pPr>
      <w:r>
        <w:rPr>
          <w:i/>
          <w:iCs/>
        </w:rPr>
        <w:t>Abstract</w:t>
      </w:r>
      <w:r>
        <w:t>—</w:t>
      </w:r>
      <w:r w:rsidR="006F3C50" w:rsidRPr="006F3C50">
        <w:t>Ad fraud and artificial traffic present significant challenges in the digital advertising landscape, undermining trust and transparency within the industry. Click hijacking, a form of ad fraud, redirects users to unintended websites when clicking on ads, leading to monetary losses for advertisers and deceptive metrics. Current solutions, such as click redirection validation, URL monitoring, and referrer verification, aim to mitigate click hijacking but face limitations, particularly with dynamic URLs.</w:t>
      </w:r>
      <w:r w:rsidR="001A42EA">
        <w:rPr>
          <w:iCs/>
        </w:rPr>
        <w:t xml:space="preserve"> </w:t>
      </w:r>
      <w:r w:rsidR="0092261C" w:rsidRPr="0092261C">
        <w:rPr>
          <w:iCs/>
        </w:rPr>
        <w:t>This project proposes an enhanced solution focusing on improving click redirection validation, specifically addressing the challenge posed by dynamic URLs. By converting dynamic URLs into strings and comparing them against a whitelist, the proposed solution aims to increase the effectiveness of detecting and preventing click hijacking.</w:t>
      </w:r>
    </w:p>
    <w:p w14:paraId="4577740D" w14:textId="16D18793" w:rsidR="009303D9" w:rsidRPr="004D72B5" w:rsidRDefault="004D72B5" w:rsidP="00972203">
      <w:pPr>
        <w:pStyle w:val="Keywords"/>
      </w:pPr>
      <w:r w:rsidRPr="004D72B5">
        <w:t>Keywords—</w:t>
      </w:r>
      <w:r w:rsidR="00B50522">
        <w:t>clickjacking</w:t>
      </w:r>
      <w:r w:rsidR="00D7522C">
        <w:t>,</w:t>
      </w:r>
      <w:r w:rsidR="009303D9" w:rsidRPr="004D72B5">
        <w:t xml:space="preserve"> </w:t>
      </w:r>
      <w:r w:rsidR="00406EC7">
        <w:t>validation</w:t>
      </w:r>
      <w:r w:rsidR="00D7522C">
        <w:t>,</w:t>
      </w:r>
      <w:r w:rsidR="009303D9" w:rsidRPr="004D72B5">
        <w:t xml:space="preserve"> </w:t>
      </w:r>
      <w:r w:rsidR="00406EC7">
        <w:t>dynamic</w:t>
      </w:r>
      <w:r w:rsidR="00EF3B9A">
        <w:t>, parse</w:t>
      </w:r>
      <w:r w:rsidR="009C387F">
        <w:t>.</w:t>
      </w:r>
    </w:p>
    <w:p w14:paraId="12ABE7CC" w14:textId="0CB29590" w:rsidR="009303D9" w:rsidRPr="00D632BE" w:rsidRDefault="009303D9" w:rsidP="006B6B66">
      <w:pPr>
        <w:pStyle w:val="Heading1"/>
      </w:pPr>
      <w:r w:rsidRPr="00D632BE">
        <w:t>Introduction</w:t>
      </w:r>
    </w:p>
    <w:p w14:paraId="56FC6A69" w14:textId="0CB10D47" w:rsidR="00FC2A1E" w:rsidRDefault="00FC2A1E" w:rsidP="00FC2A1E">
      <w:pPr>
        <w:pStyle w:val="BodyText"/>
      </w:pPr>
      <w:r>
        <w:t xml:space="preserve">In the ever-expanding digital advertising </w:t>
      </w:r>
      <w:r w:rsidR="0045546C">
        <w:t>realm</w:t>
      </w:r>
      <w:r>
        <w:t xml:space="preserve">, the threat of ad fraud and artificial traffic undermines the integrity and effectiveness of online advertising campaigns. Click hijacking, a prevalent form of ad fraud, deceives users by redirecting them to unauthorized websites upon clicking on legitimate ads, leading to financial losses for advertisers and </w:t>
      </w:r>
      <w:r w:rsidR="0045546C">
        <w:t xml:space="preserve">degraded </w:t>
      </w:r>
      <w:r>
        <w:t xml:space="preserve">trust in the digital advertising industry. To combat this growing </w:t>
      </w:r>
      <w:r w:rsidR="0045546C">
        <w:t>problem</w:t>
      </w:r>
      <w:r>
        <w:t>, innovative solutions are imperative.</w:t>
      </w:r>
    </w:p>
    <w:p w14:paraId="6E1B7C1D" w14:textId="0DCD5C3F" w:rsidR="00FC2A1E" w:rsidRDefault="00FC2A1E" w:rsidP="00FC2A1E">
      <w:pPr>
        <w:pStyle w:val="BodyText"/>
      </w:pPr>
      <w:r>
        <w:t>This project focuses on enhancing click redirection validation,</w:t>
      </w:r>
      <w:r w:rsidR="001D37C7">
        <w:t xml:space="preserve"> </w:t>
      </w:r>
      <w:r>
        <w:t xml:space="preserve">a key strategy in mitigating click hijacking. Leveraging the insights from research and informed by the challenges posed by dynamic URLs, our proposed solution </w:t>
      </w:r>
      <w:r w:rsidR="0045546C">
        <w:t>aims</w:t>
      </w:r>
      <w:r>
        <w:t xml:space="preserve"> to fortify the existing defense mechanisms against ad fraud. By parsing and comparing URLs against a whitelist, our solution aims to bolster the accuracy and efficacy of click redirection validation.</w:t>
      </w:r>
    </w:p>
    <w:p w14:paraId="67E8451D" w14:textId="2F1A11D7" w:rsidR="009303D9" w:rsidRPr="005B520E" w:rsidRDefault="00FC2A1E" w:rsidP="00FC2A1E">
      <w:pPr>
        <w:pStyle w:val="BodyText"/>
      </w:pPr>
      <w:r>
        <w:t xml:space="preserve">With a team committed to a </w:t>
      </w:r>
      <w:r w:rsidR="00DE070C">
        <w:t xml:space="preserve">specific </w:t>
      </w:r>
      <w:r>
        <w:t xml:space="preserve">timeline, </w:t>
      </w:r>
      <w:r w:rsidR="00C30115">
        <w:t>doing</w:t>
      </w:r>
      <w:r>
        <w:t xml:space="preserve"> research, development, testing, debugging, and documentation, this project aims to deliver solution to tackle</w:t>
      </w:r>
      <w:r w:rsidR="00BA48C1">
        <w:t xml:space="preserve"> one of the</w:t>
      </w:r>
      <w:r>
        <w:t xml:space="preserve"> </w:t>
      </w:r>
      <w:r w:rsidR="00C30115">
        <w:t>problem</w:t>
      </w:r>
      <w:r w:rsidR="00CC46BD">
        <w:t>s</w:t>
      </w:r>
      <w:r w:rsidR="00BA48C1">
        <w:t xml:space="preserve"> </w:t>
      </w:r>
      <w:r>
        <w:t>of ad fraud in the digital age. Through collaborative efforts and innovative approaches, we aspire to contribute towards a safer and more trustworthy digital advertising landscape.</w:t>
      </w:r>
    </w:p>
    <w:p w14:paraId="54B058BA" w14:textId="77777777" w:rsidR="009303D9" w:rsidRPr="006B6B66" w:rsidRDefault="009303D9" w:rsidP="006B6B66">
      <w:pPr>
        <w:pStyle w:val="Heading1"/>
      </w:pPr>
      <w:bookmarkStart w:id="0" w:name="_Hlk164172628"/>
      <w:r w:rsidRPr="006B6B66">
        <w:t>Ease of Use</w:t>
      </w:r>
    </w:p>
    <w:p w14:paraId="0C48C6B1" w14:textId="3936947C" w:rsidR="009303D9" w:rsidRDefault="00F20FF5" w:rsidP="00ED0149">
      <w:pPr>
        <w:pStyle w:val="Heading2"/>
      </w:pPr>
      <w:r w:rsidRPr="00F20FF5">
        <w:t>Simplified URL Parsing</w:t>
      </w:r>
    </w:p>
    <w:p w14:paraId="6656D643" w14:textId="532216A6" w:rsidR="006347CF" w:rsidRPr="005B520E" w:rsidRDefault="009E41BC" w:rsidP="0091257D">
      <w:pPr>
        <w:pStyle w:val="BodyText"/>
      </w:pPr>
      <w:r w:rsidRPr="009E41BC">
        <w:t xml:space="preserve">The urlparse function provided by the urllib.parse module offers a straightforward approach to parsing URLs. By passing a URL string to urlparse, </w:t>
      </w:r>
      <w:r>
        <w:t>we</w:t>
      </w:r>
      <w:r w:rsidRPr="009E41BC">
        <w:t xml:space="preserve"> can extract various components of the URL, such as the scheme, netloc (domain), path, query parameters, and fragment. This</w:t>
      </w:r>
      <w:r w:rsidR="00074C76">
        <w:t xml:space="preserve"> </w:t>
      </w:r>
      <w:r w:rsidRPr="009E41BC">
        <w:t xml:space="preserve">streamlines the process of working with URLs, as developers </w:t>
      </w:r>
      <w:r w:rsidR="00074C76">
        <w:t xml:space="preserve">don’t </w:t>
      </w:r>
      <w:r w:rsidRPr="009E41BC">
        <w:t>need to manually parse strings or handle complex regular expressions to extract URL components. Instead, they can rely on the urlparse function to provide a structured representation of the URL.</w:t>
      </w:r>
    </w:p>
    <w:p w14:paraId="2C66B43D" w14:textId="2B777C7D" w:rsidR="009303D9" w:rsidRPr="005B520E" w:rsidRDefault="007F7A23" w:rsidP="00ED0149">
      <w:pPr>
        <w:pStyle w:val="Heading2"/>
      </w:pPr>
      <w:r w:rsidRPr="007F7A23">
        <w:t>Efficient URL Reconstruction</w:t>
      </w:r>
    </w:p>
    <w:p w14:paraId="2EC188A4" w14:textId="0F23D244" w:rsidR="009303D9" w:rsidRPr="005B520E" w:rsidRDefault="00EB141B" w:rsidP="00E7596C">
      <w:pPr>
        <w:pStyle w:val="BodyText"/>
      </w:pPr>
      <w:r>
        <w:rPr>
          <w:lang w:val="en-US"/>
        </w:rPr>
        <w:t>On the other hand</w:t>
      </w:r>
      <w:r w:rsidRPr="00EB141B">
        <w:rPr>
          <w:lang w:val="en-US"/>
        </w:rPr>
        <w:t xml:space="preserve">, the urlunparse function enables </w:t>
      </w:r>
      <w:r>
        <w:rPr>
          <w:lang w:val="en-US"/>
        </w:rPr>
        <w:t>us</w:t>
      </w:r>
      <w:r w:rsidRPr="00EB141B">
        <w:rPr>
          <w:lang w:val="en-US"/>
        </w:rPr>
        <w:t xml:space="preserve"> to efficiently reconstruct URLs from their individual components. By providing the scheme and netloc (domain) components obtained from parsing, along with empty strings for the other components, </w:t>
      </w:r>
      <w:r>
        <w:rPr>
          <w:lang w:val="en-US"/>
        </w:rPr>
        <w:t>we</w:t>
      </w:r>
      <w:r w:rsidRPr="00EB141B">
        <w:rPr>
          <w:lang w:val="en-US"/>
        </w:rPr>
        <w:t xml:space="preserve"> can generate clean and concise URLs. This streamlined approach eliminates the need for manual string concatenation or manipulation, reducing the likelihood of errors and enhancing code readability. Additionally, the simplicity of urlunparse contributes to improved maintainability, as </w:t>
      </w:r>
      <w:r>
        <w:rPr>
          <w:lang w:val="en-US"/>
        </w:rPr>
        <w:t>we</w:t>
      </w:r>
      <w:r w:rsidRPr="00EB141B">
        <w:rPr>
          <w:lang w:val="en-US"/>
        </w:rPr>
        <w:t xml:space="preserve"> can easily comprehend and modify URL reconstruction logic as needed.</w:t>
      </w:r>
    </w:p>
    <w:bookmarkEnd w:id="0"/>
    <w:p w14:paraId="51A3D784" w14:textId="0935738F" w:rsidR="009303D9" w:rsidRDefault="00473E70" w:rsidP="006B6B66">
      <w:pPr>
        <w:pStyle w:val="Heading1"/>
      </w:pPr>
      <w:r w:rsidRPr="00473E70">
        <w:t>Understanding URL Components</w:t>
      </w:r>
    </w:p>
    <w:p w14:paraId="34A5C45E" w14:textId="77777777" w:rsidR="009303D9" w:rsidRDefault="009303D9" w:rsidP="00ED0149">
      <w:pPr>
        <w:pStyle w:val="Heading2"/>
      </w:pPr>
      <w:r w:rsidRPr="00ED0149">
        <w:t>Abbreviations</w:t>
      </w:r>
      <w:r>
        <w:t xml:space="preserve"> and Acronyms</w:t>
      </w:r>
    </w:p>
    <w:p w14:paraId="05CA4E31" w14:textId="38CB8A23" w:rsidR="00821E7D" w:rsidRDefault="003A2751" w:rsidP="00E7596C">
      <w:pPr>
        <w:pStyle w:val="BodyText"/>
        <w:rPr>
          <w:lang w:val="en-US"/>
        </w:rPr>
      </w:pPr>
      <w:r>
        <w:rPr>
          <w:lang w:val="en-US"/>
        </w:rPr>
        <w:t>These are the abbreviations and acro</w:t>
      </w:r>
      <w:r w:rsidR="00335059">
        <w:rPr>
          <w:lang w:val="en-US"/>
        </w:rPr>
        <w:t xml:space="preserve">nyms that we used throughout the project. </w:t>
      </w:r>
      <w:r w:rsidR="00543E03">
        <w:rPr>
          <w:lang w:val="en-US"/>
        </w:rPr>
        <w:t xml:space="preserve">Understanding what these abbreviations and acronyms </w:t>
      </w:r>
      <w:r w:rsidR="00851789">
        <w:rPr>
          <w:lang w:val="en-US"/>
        </w:rPr>
        <w:t xml:space="preserve">means will help to understand how our solution works. </w:t>
      </w:r>
    </w:p>
    <w:p w14:paraId="6B25F37C" w14:textId="4E6438B6" w:rsidR="00046BA0" w:rsidRPr="00046BA0" w:rsidRDefault="00A662DF" w:rsidP="00046BA0">
      <w:pPr>
        <w:pStyle w:val="BodyText"/>
        <w:rPr>
          <w:lang w:val="en-US"/>
        </w:rPr>
      </w:pPr>
      <w:r>
        <w:rPr>
          <w:lang w:val="en-US"/>
        </w:rPr>
        <w:t>U</w:t>
      </w:r>
      <w:r w:rsidR="00046BA0">
        <w:rPr>
          <w:lang w:val="en-US"/>
        </w:rPr>
        <w:t>RL</w:t>
      </w:r>
      <w:r w:rsidR="0078502F">
        <w:rPr>
          <w:lang w:val="en-US"/>
        </w:rPr>
        <w:t>: Uniform Resource Locator</w:t>
      </w:r>
    </w:p>
    <w:p w14:paraId="6B092601" w14:textId="28233D8D" w:rsidR="003114DF" w:rsidRPr="00046BA0" w:rsidRDefault="00C16946" w:rsidP="00046BA0">
      <w:pPr>
        <w:pStyle w:val="BodyText"/>
        <w:rPr>
          <w:lang w:val="en-US"/>
        </w:rPr>
      </w:pPr>
      <w:r>
        <w:rPr>
          <w:lang w:val="en-US"/>
        </w:rPr>
        <w:t>HTTP: Hypertext Transfer Protocol</w:t>
      </w:r>
    </w:p>
    <w:p w14:paraId="098FC30D" w14:textId="2CF9B6EA" w:rsidR="00E66C1E" w:rsidRPr="00046BA0" w:rsidRDefault="00E66C1E" w:rsidP="00046BA0">
      <w:pPr>
        <w:pStyle w:val="BodyText"/>
        <w:rPr>
          <w:lang w:val="en-US"/>
        </w:rPr>
      </w:pPr>
      <w:r>
        <w:rPr>
          <w:lang w:val="en-US"/>
        </w:rPr>
        <w:t>DNS: Domain Name System</w:t>
      </w:r>
    </w:p>
    <w:p w14:paraId="288EAAC8" w14:textId="5CEA745B" w:rsidR="00ED1EF0" w:rsidRPr="00046BA0" w:rsidRDefault="00ED1EF0" w:rsidP="00046BA0">
      <w:pPr>
        <w:pStyle w:val="BodyText"/>
        <w:rPr>
          <w:lang w:val="en-US"/>
        </w:rPr>
      </w:pPr>
      <w:r>
        <w:rPr>
          <w:lang w:val="en-US"/>
        </w:rPr>
        <w:t xml:space="preserve">IP: </w:t>
      </w:r>
      <w:r w:rsidR="0039395F">
        <w:rPr>
          <w:lang w:val="en-US"/>
        </w:rPr>
        <w:t xml:space="preserve">Internet Protocol </w:t>
      </w:r>
    </w:p>
    <w:p w14:paraId="7E72F53C" w14:textId="02A642BA" w:rsidR="0039395F" w:rsidRPr="00046BA0" w:rsidRDefault="00C21D82" w:rsidP="00046BA0">
      <w:pPr>
        <w:pStyle w:val="BodyText"/>
        <w:rPr>
          <w:lang w:val="en-US"/>
        </w:rPr>
      </w:pPr>
      <w:r>
        <w:rPr>
          <w:lang w:val="en-US"/>
        </w:rPr>
        <w:t xml:space="preserve">URL </w:t>
      </w:r>
      <w:r w:rsidR="00C43693">
        <w:rPr>
          <w:lang w:val="en-US"/>
        </w:rPr>
        <w:t>Hijacking</w:t>
      </w:r>
      <w:r>
        <w:rPr>
          <w:lang w:val="en-US"/>
        </w:rPr>
        <w:t xml:space="preserve">: </w:t>
      </w:r>
      <w:r w:rsidR="00827414">
        <w:rPr>
          <w:lang w:val="en-US"/>
        </w:rPr>
        <w:t xml:space="preserve">Unauthorized </w:t>
      </w:r>
      <w:r w:rsidR="00B75016">
        <w:rPr>
          <w:lang w:val="en-US"/>
        </w:rPr>
        <w:t xml:space="preserve">manipulation of a URL </w:t>
      </w:r>
      <w:r w:rsidR="00297586">
        <w:rPr>
          <w:lang w:val="en-US"/>
        </w:rPr>
        <w:t xml:space="preserve">to redirect </w:t>
      </w:r>
      <w:r w:rsidR="00F26A00">
        <w:rPr>
          <w:lang w:val="en-US"/>
        </w:rPr>
        <w:t>users to a different destination</w:t>
      </w:r>
    </w:p>
    <w:p w14:paraId="0EF90183" w14:textId="31EEA8D2" w:rsidR="00C43693" w:rsidRPr="00046BA0" w:rsidRDefault="00377841" w:rsidP="00046BA0">
      <w:pPr>
        <w:pStyle w:val="BodyText"/>
        <w:rPr>
          <w:lang w:val="en-US"/>
        </w:rPr>
      </w:pPr>
      <w:r>
        <w:rPr>
          <w:lang w:val="en-US"/>
        </w:rPr>
        <w:lastRenderedPageBreak/>
        <w:t xml:space="preserve">URL Validation: </w:t>
      </w:r>
      <w:r w:rsidR="00495F6A">
        <w:rPr>
          <w:lang w:val="en-US"/>
        </w:rPr>
        <w:t>Process of verifying whether a URL adher</w:t>
      </w:r>
      <w:r w:rsidR="008C7FA4">
        <w:rPr>
          <w:lang w:val="en-US"/>
        </w:rPr>
        <w:t xml:space="preserve">es </w:t>
      </w:r>
      <w:r w:rsidR="00D55C06">
        <w:rPr>
          <w:lang w:val="en-US"/>
        </w:rPr>
        <w:t>to certain rules and standards</w:t>
      </w:r>
    </w:p>
    <w:p w14:paraId="26F6AD5C" w14:textId="741C1727" w:rsidR="00D23A11" w:rsidRPr="00046BA0" w:rsidRDefault="00D23A11" w:rsidP="00046BA0">
      <w:pPr>
        <w:pStyle w:val="BodyText"/>
        <w:rPr>
          <w:lang w:val="en-US"/>
        </w:rPr>
      </w:pPr>
      <w:r>
        <w:rPr>
          <w:lang w:val="en-US"/>
        </w:rPr>
        <w:t xml:space="preserve">URL </w:t>
      </w:r>
      <w:r w:rsidR="001076BA">
        <w:rPr>
          <w:lang w:val="en-US"/>
        </w:rPr>
        <w:t xml:space="preserve">Whitelisting: </w:t>
      </w:r>
      <w:r w:rsidR="002A5CA2">
        <w:rPr>
          <w:lang w:val="en-US"/>
        </w:rPr>
        <w:t xml:space="preserve">Allowing access to only specified </w:t>
      </w:r>
      <w:r w:rsidR="000C42BF">
        <w:rPr>
          <w:lang w:val="en-US"/>
        </w:rPr>
        <w:t xml:space="preserve">URL’s while </w:t>
      </w:r>
      <w:r w:rsidR="0023171E">
        <w:rPr>
          <w:lang w:val="en-US"/>
        </w:rPr>
        <w:t>blocking others</w:t>
      </w:r>
    </w:p>
    <w:p w14:paraId="67AC6E71" w14:textId="77777777" w:rsidR="009303D9" w:rsidRDefault="009303D9" w:rsidP="00ED0149">
      <w:pPr>
        <w:pStyle w:val="Heading2"/>
      </w:pPr>
      <w:r>
        <w:t>Units</w:t>
      </w:r>
    </w:p>
    <w:p w14:paraId="422FB388" w14:textId="26DCA0C7" w:rsidR="002044C7" w:rsidRPr="005B520E" w:rsidRDefault="00194EF6" w:rsidP="00E7596C">
      <w:pPr>
        <w:pStyle w:val="bulletlist"/>
      </w:pPr>
      <w:r>
        <w:rPr>
          <w:lang w:val="en-US"/>
        </w:rPr>
        <w:t xml:space="preserve">URL </w:t>
      </w:r>
      <w:r w:rsidR="0036612E">
        <w:rPr>
          <w:lang w:val="en-US"/>
        </w:rPr>
        <w:t xml:space="preserve">is </w:t>
      </w:r>
      <w:r w:rsidR="000869E6">
        <w:rPr>
          <w:lang w:val="en-US"/>
        </w:rPr>
        <w:t xml:space="preserve">broken up </w:t>
      </w:r>
      <w:r w:rsidR="00930993">
        <w:rPr>
          <w:lang w:val="en-US"/>
        </w:rPr>
        <w:t xml:space="preserve">into </w:t>
      </w:r>
      <w:r w:rsidR="00AC7646">
        <w:rPr>
          <w:lang w:val="en-US"/>
        </w:rPr>
        <w:t xml:space="preserve">different </w:t>
      </w:r>
      <w:r w:rsidR="00520C52">
        <w:rPr>
          <w:lang w:val="en-US"/>
        </w:rPr>
        <w:t xml:space="preserve">components. </w:t>
      </w:r>
      <w:r w:rsidR="00995685">
        <w:rPr>
          <w:lang w:val="en-US"/>
        </w:rPr>
        <w:t>Th</w:t>
      </w:r>
      <w:r w:rsidR="003A4CFA">
        <w:rPr>
          <w:lang w:val="en-US"/>
        </w:rPr>
        <w:t xml:space="preserve">e components </w:t>
      </w:r>
      <w:r w:rsidR="00EF4A74">
        <w:rPr>
          <w:lang w:val="en-US"/>
        </w:rPr>
        <w:t>are scheme, netloc, path, params, query, and fragment</w:t>
      </w:r>
      <w:r w:rsidR="00D148DE">
        <w:rPr>
          <w:lang w:val="en-US"/>
        </w:rPr>
        <w:t>.</w:t>
      </w:r>
      <w:r w:rsidR="00EF4A74">
        <w:rPr>
          <w:lang w:val="en-US"/>
        </w:rPr>
        <w:t xml:space="preserve"> </w:t>
      </w:r>
    </w:p>
    <w:p w14:paraId="175496FF" w14:textId="0FFA1282" w:rsidR="009303D9" w:rsidRPr="005B520E" w:rsidRDefault="00147104" w:rsidP="00ED0149">
      <w:pPr>
        <w:pStyle w:val="Heading2"/>
      </w:pPr>
      <w:r>
        <w:t>Method</w:t>
      </w:r>
    </w:p>
    <w:p w14:paraId="57E5AE6C" w14:textId="6EF0C3A4" w:rsidR="009303D9" w:rsidRPr="00710F34" w:rsidRDefault="00D9477E" w:rsidP="0068012B">
      <w:pPr>
        <w:pStyle w:val="Heading2"/>
        <w:numPr>
          <w:ilvl w:val="0"/>
          <w:numId w:val="0"/>
        </w:numPr>
        <w:ind w:left="288"/>
        <w:rPr>
          <w:i w:val="0"/>
        </w:rPr>
      </w:pPr>
      <w:r>
        <w:rPr>
          <w:i w:val="0"/>
          <w:iCs w:val="0"/>
        </w:rPr>
        <w:t>A parser</w:t>
      </w:r>
      <w:r w:rsidR="0087089B">
        <w:rPr>
          <w:i w:val="0"/>
          <w:iCs w:val="0"/>
        </w:rPr>
        <w:t xml:space="preserve"> </w:t>
      </w:r>
      <w:r w:rsidR="00455424">
        <w:rPr>
          <w:i w:val="0"/>
          <w:iCs w:val="0"/>
        </w:rPr>
        <w:t xml:space="preserve">is used to break down each URL into it’s different components. </w:t>
      </w:r>
      <w:r w:rsidR="006D63CD">
        <w:rPr>
          <w:i w:val="0"/>
          <w:iCs w:val="0"/>
        </w:rPr>
        <w:t>Sche</w:t>
      </w:r>
      <w:r w:rsidR="00C6394F">
        <w:rPr>
          <w:i w:val="0"/>
          <w:iCs w:val="0"/>
        </w:rPr>
        <w:t xml:space="preserve">me </w:t>
      </w:r>
      <w:r w:rsidR="0040115F">
        <w:rPr>
          <w:i w:val="0"/>
          <w:iCs w:val="0"/>
        </w:rPr>
        <w:t xml:space="preserve">is the </w:t>
      </w:r>
      <w:r w:rsidR="002E3C31">
        <w:rPr>
          <w:i w:val="0"/>
          <w:iCs w:val="0"/>
        </w:rPr>
        <w:t xml:space="preserve">protocol or scheme </w:t>
      </w:r>
      <w:r w:rsidR="009D1195">
        <w:rPr>
          <w:i w:val="0"/>
          <w:iCs w:val="0"/>
        </w:rPr>
        <w:t>used in the URL.</w:t>
      </w:r>
      <w:r w:rsidR="00E26651">
        <w:rPr>
          <w:i w:val="0"/>
          <w:iCs w:val="0"/>
        </w:rPr>
        <w:t xml:space="preserve"> N</w:t>
      </w:r>
      <w:r w:rsidR="00884514">
        <w:rPr>
          <w:i w:val="0"/>
          <w:iCs w:val="0"/>
        </w:rPr>
        <w:t>et</w:t>
      </w:r>
      <w:r w:rsidR="002156D0">
        <w:rPr>
          <w:i w:val="0"/>
          <w:iCs w:val="0"/>
        </w:rPr>
        <w:t>loc</w:t>
      </w:r>
      <w:r w:rsidR="001171DF">
        <w:rPr>
          <w:i w:val="0"/>
          <w:iCs w:val="0"/>
        </w:rPr>
        <w:t xml:space="preserve"> is the domain anem or IP address</w:t>
      </w:r>
      <w:r w:rsidR="005D2A62">
        <w:rPr>
          <w:i w:val="0"/>
          <w:iCs w:val="0"/>
        </w:rPr>
        <w:t xml:space="preserve"> associated with the URL. </w:t>
      </w:r>
      <w:r w:rsidR="009A4121">
        <w:rPr>
          <w:i w:val="0"/>
          <w:iCs w:val="0"/>
        </w:rPr>
        <w:t>Path</w:t>
      </w:r>
      <w:r w:rsidR="006758A1">
        <w:rPr>
          <w:i w:val="0"/>
          <w:iCs w:val="0"/>
        </w:rPr>
        <w:t xml:space="preserve"> is the component of the URL </w:t>
      </w:r>
      <w:r w:rsidR="00FA487B">
        <w:rPr>
          <w:i w:val="0"/>
          <w:iCs w:val="0"/>
        </w:rPr>
        <w:t xml:space="preserve">that shows the </w:t>
      </w:r>
      <w:r w:rsidR="00DF44C2">
        <w:rPr>
          <w:i w:val="0"/>
          <w:iCs w:val="0"/>
        </w:rPr>
        <w:t xml:space="preserve">specific resource on the server. </w:t>
      </w:r>
      <w:r w:rsidR="001575F9">
        <w:rPr>
          <w:i w:val="0"/>
          <w:iCs w:val="0"/>
        </w:rPr>
        <w:t>Param</w:t>
      </w:r>
      <w:r w:rsidR="00636E75">
        <w:rPr>
          <w:i w:val="0"/>
          <w:iCs w:val="0"/>
        </w:rPr>
        <w:t xml:space="preserve">eters </w:t>
      </w:r>
      <w:r w:rsidR="002A35BB">
        <w:rPr>
          <w:i w:val="0"/>
          <w:iCs w:val="0"/>
        </w:rPr>
        <w:t>are any parameters that are passed into the URL</w:t>
      </w:r>
      <w:r w:rsidR="002C1AD2">
        <w:rPr>
          <w:i w:val="0"/>
          <w:iCs w:val="0"/>
        </w:rPr>
        <w:t xml:space="preserve"> query string.</w:t>
      </w:r>
      <w:r w:rsidR="002C75BA">
        <w:rPr>
          <w:i w:val="0"/>
          <w:iCs w:val="0"/>
        </w:rPr>
        <w:t xml:space="preserve"> Fragment </w:t>
      </w:r>
      <w:r w:rsidR="00E05537">
        <w:rPr>
          <w:i w:val="0"/>
          <w:iCs w:val="0"/>
        </w:rPr>
        <w:t xml:space="preserve">is </w:t>
      </w:r>
      <w:r w:rsidR="00F84EEB">
        <w:rPr>
          <w:i w:val="0"/>
          <w:iCs w:val="0"/>
        </w:rPr>
        <w:t xml:space="preserve">often used to specify </w:t>
      </w:r>
      <w:r w:rsidR="00D94B72">
        <w:rPr>
          <w:i w:val="0"/>
          <w:iCs w:val="0"/>
        </w:rPr>
        <w:t xml:space="preserve">a section within </w:t>
      </w:r>
      <w:r w:rsidR="00C72798">
        <w:rPr>
          <w:i w:val="0"/>
          <w:iCs w:val="0"/>
        </w:rPr>
        <w:t>an</w:t>
      </w:r>
      <w:r w:rsidR="00D94B72">
        <w:rPr>
          <w:i w:val="0"/>
          <w:iCs w:val="0"/>
        </w:rPr>
        <w:t xml:space="preserve"> HTML</w:t>
      </w:r>
      <w:r w:rsidR="00C72798">
        <w:rPr>
          <w:i w:val="0"/>
          <w:iCs w:val="0"/>
        </w:rPr>
        <w:t xml:space="preserve"> document. </w:t>
      </w:r>
    </w:p>
    <w:p w14:paraId="30FF19FC" w14:textId="77777777" w:rsidR="00BF18ED" w:rsidRPr="00BF18ED" w:rsidRDefault="00BF18ED" w:rsidP="00BF18ED"/>
    <w:p w14:paraId="05D25CB1" w14:textId="7A58CF38" w:rsidR="00EC526D" w:rsidRDefault="00EC526D" w:rsidP="00EC526D">
      <w:r>
        <w:t>Example:</w:t>
      </w:r>
    </w:p>
    <w:p w14:paraId="317A79F4" w14:textId="56DFA070" w:rsidR="00803B8E" w:rsidRPr="00803B8E" w:rsidRDefault="009106C9" w:rsidP="00803B8E">
      <w:r>
        <w:t xml:space="preserve">Start </w:t>
      </w:r>
      <w:r w:rsidR="000B5E52">
        <w:t xml:space="preserve">URL: </w:t>
      </w:r>
      <w:hyperlink r:id="rId9" w:tgtFrame="_blank" w:tooltip="https://www.example.com/page?param=value" w:history="1">
        <w:r w:rsidR="00630E20">
          <w:rPr>
            <w:rStyle w:val="Hyperlink"/>
            <w:rFonts w:ascii="inherit" w:hAnsi="inherit" w:cs="Noto Sans"/>
            <w:bdr w:val="none" w:sz="0" w:space="0" w:color="auto" w:frame="1"/>
          </w:rPr>
          <w:t>https://www.example.com/page?param=value</w:t>
        </w:r>
      </w:hyperlink>
    </w:p>
    <w:p w14:paraId="0F1EE5E2" w14:textId="77777777" w:rsidR="00551BCA" w:rsidRDefault="00551BCA" w:rsidP="00EC526D">
      <w:r w:rsidRPr="00551BCA">
        <w:t xml:space="preserve">scheme: "https" </w:t>
      </w:r>
    </w:p>
    <w:p w14:paraId="6F9B65C7" w14:textId="18041456" w:rsidR="00551BCA" w:rsidRDefault="00551BCA" w:rsidP="00EC526D">
      <w:r w:rsidRPr="00551BCA">
        <w:t xml:space="preserve">netloc: </w:t>
      </w:r>
      <w:hyperlink r:id="rId10" w:history="1">
        <w:r w:rsidRPr="00172223">
          <w:rPr>
            <w:rStyle w:val="Hyperlink"/>
          </w:rPr>
          <w:t>www.example.com</w:t>
        </w:r>
      </w:hyperlink>
    </w:p>
    <w:p w14:paraId="26CC5956" w14:textId="77777777" w:rsidR="00551BCA" w:rsidRDefault="00551BCA" w:rsidP="00EC526D">
      <w:r w:rsidRPr="00551BCA">
        <w:t xml:space="preserve"> path: "/page" </w:t>
      </w:r>
    </w:p>
    <w:p w14:paraId="7D45E7D6" w14:textId="77777777" w:rsidR="00551BCA" w:rsidRDefault="00551BCA" w:rsidP="00EC526D">
      <w:r w:rsidRPr="00551BCA">
        <w:t xml:space="preserve">params: "" </w:t>
      </w:r>
    </w:p>
    <w:p w14:paraId="7B83A1A8" w14:textId="77777777" w:rsidR="00551BCA" w:rsidRDefault="00551BCA" w:rsidP="00EC526D">
      <w:r w:rsidRPr="00551BCA">
        <w:t>query: "param=value"</w:t>
      </w:r>
    </w:p>
    <w:p w14:paraId="35EA89D5" w14:textId="7DDBFCF1" w:rsidR="00630E20" w:rsidRPr="00803B8E" w:rsidRDefault="00551BCA" w:rsidP="00EC526D">
      <w:r w:rsidRPr="00551BCA">
        <w:t xml:space="preserve"> fragment: ""</w:t>
      </w:r>
    </w:p>
    <w:p w14:paraId="0A913C1D" w14:textId="63C99803" w:rsidR="009106C9" w:rsidRDefault="009106C9" w:rsidP="00EC526D">
      <w:r>
        <w:t xml:space="preserve">End Result: </w:t>
      </w:r>
      <w:hyperlink r:id="rId11" w:history="1">
        <w:r w:rsidR="00C637CE" w:rsidRPr="00172223">
          <w:rPr>
            <w:rStyle w:val="Hyperlink"/>
          </w:rPr>
          <w:t>https://www.example.com/</w:t>
        </w:r>
      </w:hyperlink>
    </w:p>
    <w:p w14:paraId="3135EA3B" w14:textId="77777777" w:rsidR="00BF18ED" w:rsidRDefault="00BF18ED" w:rsidP="00EC526D"/>
    <w:p w14:paraId="638F3A97" w14:textId="0C0BA34A" w:rsidR="0084686A" w:rsidRPr="0084686A" w:rsidRDefault="00BF18ED" w:rsidP="0084686A">
      <w:pPr>
        <w:jc w:val="left"/>
      </w:pPr>
      <w:r>
        <w:t xml:space="preserve">As in the example above the </w:t>
      </w:r>
      <w:r w:rsidR="00B306EC">
        <w:t>parser will take the original URL and then remove certain components to get the base URL. The resulting URL after parsing th</w:t>
      </w:r>
      <w:r w:rsidR="0022488C">
        <w:t xml:space="preserve">rough it </w:t>
      </w:r>
      <w:r w:rsidR="00E84A95">
        <w:t xml:space="preserve">is just the base website with no parameters </w:t>
      </w:r>
      <w:r w:rsidR="005B06B5">
        <w:t>or fragments.</w:t>
      </w:r>
      <w:r w:rsidR="001251A5">
        <w:t xml:space="preserve"> </w:t>
      </w:r>
    </w:p>
    <w:p w14:paraId="73B48EFB" w14:textId="77777777" w:rsidR="009D1195" w:rsidRPr="009D1195" w:rsidRDefault="009D1195" w:rsidP="00E7596C">
      <w:pPr>
        <w:pStyle w:val="BodyText"/>
      </w:pPr>
    </w:p>
    <w:p w14:paraId="2DFF2812" w14:textId="77777777" w:rsidR="009303D9" w:rsidRDefault="009303D9" w:rsidP="00ED0149">
      <w:pPr>
        <w:pStyle w:val="Heading2"/>
      </w:pPr>
      <w:r>
        <w:t>Some Common Mistakes</w:t>
      </w:r>
    </w:p>
    <w:p w14:paraId="30B10E16" w14:textId="31B9AABB" w:rsidR="009303D9" w:rsidRPr="005B520E" w:rsidRDefault="00F8144B" w:rsidP="00E7596C">
      <w:pPr>
        <w:pStyle w:val="bulletlist"/>
      </w:pPr>
      <w:r>
        <w:t>Misinterpretation of components</w:t>
      </w:r>
      <w:r w:rsidR="00F91B3F">
        <w:t>.</w:t>
      </w:r>
      <w:r>
        <w:t xml:space="preserve"> </w:t>
      </w:r>
      <w:r w:rsidR="00E11D37">
        <w:t xml:space="preserve">In our program </w:t>
      </w:r>
      <w:r w:rsidR="00BB58C1">
        <w:t>parsing might fail to handle edge cases</w:t>
      </w:r>
      <w:r w:rsidR="00C26D66">
        <w:t>.</w:t>
      </w:r>
    </w:p>
    <w:p w14:paraId="137629C7" w14:textId="61D390F3" w:rsidR="009303D9" w:rsidRPr="005B520E" w:rsidRDefault="002E0C92" w:rsidP="00E7596C">
      <w:pPr>
        <w:pStyle w:val="bulletlist"/>
      </w:pPr>
      <w:r>
        <w:t xml:space="preserve">We also assume URL Validity </w:t>
      </w:r>
      <w:r w:rsidR="00441CB2">
        <w:t xml:space="preserve">which means we don’t test to see if the URL endpoint is even reachable. </w:t>
      </w:r>
    </w:p>
    <w:p w14:paraId="372D6B38" w14:textId="1FE14A6E" w:rsidR="009303D9" w:rsidRPr="005B520E" w:rsidRDefault="005B5A36" w:rsidP="00E7596C">
      <w:pPr>
        <w:pStyle w:val="bulletlist"/>
      </w:pPr>
      <w:r>
        <w:rPr>
          <w:lang w:val="en-US"/>
        </w:rPr>
        <w:t xml:space="preserve">With whitelisting there could be incomplete </w:t>
      </w:r>
      <w:r w:rsidR="00C51B10">
        <w:rPr>
          <w:lang w:val="en-US"/>
        </w:rPr>
        <w:t xml:space="preserve">whitelists </w:t>
      </w:r>
      <w:r w:rsidR="00533B7D">
        <w:rPr>
          <w:lang w:val="en-US"/>
        </w:rPr>
        <w:t xml:space="preserve">where you fail to include </w:t>
      </w:r>
      <w:r w:rsidR="00DD660A">
        <w:rPr>
          <w:lang w:val="en-US"/>
        </w:rPr>
        <w:t>all good URL’s</w:t>
      </w:r>
      <w:r w:rsidR="00222F37">
        <w:rPr>
          <w:lang w:val="en-US"/>
        </w:rPr>
        <w:t>.</w:t>
      </w:r>
    </w:p>
    <w:p w14:paraId="64771876" w14:textId="5E0B9631" w:rsidR="009303D9" w:rsidRPr="005B520E" w:rsidRDefault="00222F37" w:rsidP="00E7596C">
      <w:pPr>
        <w:pStyle w:val="bulletlist"/>
      </w:pPr>
      <w:r>
        <w:rPr>
          <w:lang w:val="en-US"/>
        </w:rPr>
        <w:t xml:space="preserve">Being to laid back with </w:t>
      </w:r>
      <w:r w:rsidR="008521E3">
        <w:rPr>
          <w:lang w:val="en-US"/>
        </w:rPr>
        <w:t>whitelists may lead to mal</w:t>
      </w:r>
      <w:r w:rsidR="006E6A0D">
        <w:rPr>
          <w:lang w:val="en-US"/>
        </w:rPr>
        <w:t>icious URL’s.</w:t>
      </w:r>
    </w:p>
    <w:p w14:paraId="47F24DE5" w14:textId="05542435" w:rsidR="009303D9" w:rsidRPr="005B520E" w:rsidRDefault="00724F0F" w:rsidP="00E7596C">
      <w:pPr>
        <w:pStyle w:val="bulletlist"/>
      </w:pPr>
      <w:r>
        <w:rPr>
          <w:lang w:val="en-US"/>
        </w:rPr>
        <w:t xml:space="preserve">Some </w:t>
      </w:r>
      <w:r w:rsidR="00FB61D9">
        <w:rPr>
          <w:lang w:val="en-US"/>
        </w:rPr>
        <w:t xml:space="preserve">safe </w:t>
      </w:r>
      <w:r>
        <w:rPr>
          <w:lang w:val="en-US"/>
        </w:rPr>
        <w:t xml:space="preserve">URL’s </w:t>
      </w:r>
      <w:r w:rsidR="00FB61D9">
        <w:rPr>
          <w:lang w:val="en-US"/>
        </w:rPr>
        <w:t>may be blocked depending on how strict your criteria is.</w:t>
      </w:r>
    </w:p>
    <w:p w14:paraId="7E18762F" w14:textId="5265C613" w:rsidR="7B25ABD1" w:rsidRDefault="578E9EDB" w:rsidP="7B25ABD1">
      <w:pPr>
        <w:pStyle w:val="Heading1"/>
        <w:spacing w:line="259" w:lineRule="auto"/>
      </w:pPr>
      <w:r>
        <w:t>Demonstration</w:t>
      </w:r>
    </w:p>
    <w:p w14:paraId="3A19E9CF" w14:textId="59771DF8" w:rsidR="009303D9" w:rsidRDefault="77FF1410" w:rsidP="00ED0149">
      <w:pPr>
        <w:pStyle w:val="Heading2"/>
      </w:pPr>
      <w:r>
        <w:t>Figure</w:t>
      </w:r>
    </w:p>
    <w:p w14:paraId="2A92771D" w14:textId="3F9E9778" w:rsidR="38570BC1" w:rsidRDefault="38570BC1" w:rsidP="38570BC1">
      <w:r>
        <w:rPr>
          <w:noProof/>
        </w:rPr>
        <w:drawing>
          <wp:inline distT="0" distB="0" distL="0" distR="0" wp14:anchorId="4979C003" wp14:editId="603E8C68">
            <wp:extent cx="3200400" cy="866775"/>
            <wp:effectExtent l="0" t="0" r="0" b="0"/>
            <wp:docPr id="177538148" name="Picture 177538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538148"/>
                    <pic:cNvPicPr/>
                  </pic:nvPicPr>
                  <pic:blipFill>
                    <a:blip r:embed="rId12">
                      <a:extLst>
                        <a:ext uri="{28A0092B-C50C-407E-A947-70E740481C1C}">
                          <a14:useLocalDpi xmlns:a14="http://schemas.microsoft.com/office/drawing/2010/main" val="0"/>
                        </a:ext>
                      </a:extLst>
                    </a:blip>
                    <a:stretch>
                      <a:fillRect/>
                    </a:stretch>
                  </pic:blipFill>
                  <pic:spPr>
                    <a:xfrm>
                      <a:off x="0" y="0"/>
                      <a:ext cx="3200400" cy="866775"/>
                    </a:xfrm>
                    <a:prstGeom prst="rect">
                      <a:avLst/>
                    </a:prstGeom>
                  </pic:spPr>
                </pic:pic>
              </a:graphicData>
            </a:graphic>
          </wp:inline>
        </w:drawing>
      </w:r>
      <w:r>
        <w:rPr>
          <w:noProof/>
        </w:rPr>
        <w:drawing>
          <wp:inline distT="0" distB="0" distL="0" distR="0" wp14:anchorId="3A00D652" wp14:editId="27EE2517">
            <wp:extent cx="3200400" cy="876300"/>
            <wp:effectExtent l="0" t="0" r="0" b="0"/>
            <wp:docPr id="1636689026" name="Picture 1636689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200400" cy="876300"/>
                    </a:xfrm>
                    <a:prstGeom prst="rect">
                      <a:avLst/>
                    </a:prstGeom>
                  </pic:spPr>
                </pic:pic>
              </a:graphicData>
            </a:graphic>
          </wp:inline>
        </w:drawing>
      </w:r>
    </w:p>
    <w:p w14:paraId="12950F65" w14:textId="5E8915C5" w:rsidR="009303D9" w:rsidRDefault="0004781E" w:rsidP="007E225F">
      <w:pPr>
        <w:pStyle w:val="Heading4"/>
        <w:rPr>
          <w:i w:val="0"/>
        </w:rPr>
      </w:pPr>
      <w:r>
        <w:t xml:space="preserve"> </w:t>
      </w:r>
      <w:r w:rsidR="00673BD5">
        <w:t>Breakdown of the figure above</w:t>
      </w:r>
      <w:r w:rsidR="009303D9" w:rsidRPr="005B520E">
        <w:t>:</w:t>
      </w:r>
      <w:r w:rsidR="00762F23">
        <w:rPr>
          <w:i w:val="0"/>
        </w:rPr>
        <w:t xml:space="preserve"> In the figure above this shows the </w:t>
      </w:r>
      <w:r w:rsidR="002911D7">
        <w:rPr>
          <w:i w:val="0"/>
        </w:rPr>
        <w:t xml:space="preserve">output of the </w:t>
      </w:r>
      <w:r w:rsidR="00F35ADD">
        <w:rPr>
          <w:i w:val="0"/>
        </w:rPr>
        <w:t>URLs being tested against the whitelist</w:t>
      </w:r>
      <w:r w:rsidR="009303D9" w:rsidRPr="00FA4C32">
        <w:rPr>
          <w:i w:val="0"/>
        </w:rPr>
        <w:t>.</w:t>
      </w:r>
      <w:r w:rsidR="00C22FEC">
        <w:rPr>
          <w:i w:val="0"/>
        </w:rPr>
        <w:t xml:space="preserve"> The </w:t>
      </w:r>
      <w:r w:rsidR="00880D36">
        <w:rPr>
          <w:i w:val="0"/>
        </w:rPr>
        <w:t>fake or non trusted URL’s are being labled as not whitelisted</w:t>
      </w:r>
      <w:r w:rsidR="00034CAF">
        <w:rPr>
          <w:i w:val="0"/>
        </w:rPr>
        <w:t xml:space="preserve"> showing that it could be a malitious site</w:t>
      </w:r>
      <w:r w:rsidR="0054661B">
        <w:rPr>
          <w:i w:val="0"/>
        </w:rPr>
        <w:t>, while the ones that are whitelisted are coming back as so.</w:t>
      </w:r>
    </w:p>
    <w:p w14:paraId="55E0E571" w14:textId="77777777" w:rsidR="00415DF9" w:rsidRDefault="00415DF9" w:rsidP="00415DF9"/>
    <w:p w14:paraId="1B1AC0A0" w14:textId="3D0C274A" w:rsidR="00415DF9" w:rsidRPr="006B6B66" w:rsidRDefault="00B26F0F" w:rsidP="00415DF9">
      <w:pPr>
        <w:pStyle w:val="Heading1"/>
      </w:pPr>
      <w:r>
        <w:t>FINAL THOUGHTS</w:t>
      </w:r>
    </w:p>
    <w:p w14:paraId="6C5C8414" w14:textId="2CC1A811" w:rsidR="00415DF9" w:rsidRDefault="00265170" w:rsidP="00415DF9">
      <w:pPr>
        <w:pStyle w:val="Heading2"/>
        <w:numPr>
          <w:ilvl w:val="1"/>
          <w:numId w:val="4"/>
        </w:numPr>
        <w:tabs>
          <w:tab w:val="clear" w:pos="360"/>
          <w:tab w:val="num" w:pos="288"/>
        </w:tabs>
      </w:pPr>
      <w:r>
        <w:t>Conclusion</w:t>
      </w:r>
    </w:p>
    <w:p w14:paraId="3443D7D2" w14:textId="042078B2" w:rsidR="00415DF9" w:rsidRPr="005B520E" w:rsidRDefault="00B0721E" w:rsidP="00415DF9">
      <w:pPr>
        <w:pStyle w:val="BodyText"/>
      </w:pPr>
      <w:r w:rsidRPr="00B0721E">
        <w:t>In conclusion, our project has delved into the realm of digital advertising security, particularly addressing the</w:t>
      </w:r>
      <w:r w:rsidR="00114D7D">
        <w:t xml:space="preserve"> </w:t>
      </w:r>
      <w:r w:rsidRPr="00B0721E">
        <w:t>issue of click hijacking. By analyzing the URL handling and validation, we have figured out a potential solution to fortify click redirection mechanisms against fraudulent activities. Through the incorporation of URL parsing techniques and the implementation of dynamic URL validation, we have enhanced the effectiveness of click redirection validation. Moving forward, the insights gained from this project have benefited us in understanding this matter</w:t>
      </w:r>
      <w:r w:rsidR="00415DF9" w:rsidRPr="009E41BC">
        <w:t>.</w:t>
      </w:r>
    </w:p>
    <w:p w14:paraId="29BB6423" w14:textId="37E8ED40" w:rsidR="00415DF9" w:rsidRPr="005B520E" w:rsidRDefault="00265170" w:rsidP="00415DF9">
      <w:pPr>
        <w:pStyle w:val="Heading2"/>
        <w:numPr>
          <w:ilvl w:val="1"/>
          <w:numId w:val="4"/>
        </w:numPr>
        <w:tabs>
          <w:tab w:val="clear" w:pos="360"/>
          <w:tab w:val="num" w:pos="288"/>
        </w:tabs>
      </w:pPr>
      <w:r>
        <w:t>Probl</w:t>
      </w:r>
      <w:r w:rsidR="0048578E">
        <w:t>e</w:t>
      </w:r>
      <w:r>
        <w:t>ms Encounterd</w:t>
      </w:r>
    </w:p>
    <w:p w14:paraId="14FD6C2F" w14:textId="7220BFD6" w:rsidR="00415DF9" w:rsidRDefault="00051265" w:rsidP="00415DF9">
      <w:pPr>
        <w:pStyle w:val="BodyText"/>
        <w:rPr>
          <w:lang w:val="en-US"/>
        </w:rPr>
      </w:pPr>
      <w:r>
        <w:rPr>
          <w:lang w:val="en-US"/>
        </w:rPr>
        <w:t>Some of the problems that we encountered was with</w:t>
      </w:r>
      <w:r w:rsidR="00525484">
        <w:rPr>
          <w:lang w:val="en-US"/>
        </w:rPr>
        <w:t xml:space="preserve">in our program we were originally using regular expressions to try and break up each component from the URL selected. But we kept getting errors with this method, so we changed the code to use a </w:t>
      </w:r>
      <w:r w:rsidR="0065611E">
        <w:rPr>
          <w:lang w:val="en-US"/>
        </w:rPr>
        <w:t xml:space="preserve">parse function built into python to get each of the components of the URL. </w:t>
      </w:r>
      <w:r w:rsidR="16A9295B" w:rsidRPr="16A9295B">
        <w:rPr>
          <w:lang w:val="en-US"/>
        </w:rPr>
        <w:t>On a previous implementation we hosted a proxy server that implemented our algorithm for cross checking the link with our whitelisted links. While the proxy server worked on occasion due to networking bugs it would consistently fail. However, from our proxy server implementation we discovered the applicability of the program in settings such as a workforce.</w:t>
      </w:r>
    </w:p>
    <w:p w14:paraId="0201A060" w14:textId="34D59E10" w:rsidR="00265170" w:rsidRPr="005B520E" w:rsidRDefault="007620F5" w:rsidP="00265170">
      <w:pPr>
        <w:pStyle w:val="Heading2"/>
        <w:numPr>
          <w:ilvl w:val="1"/>
          <w:numId w:val="4"/>
        </w:numPr>
        <w:tabs>
          <w:tab w:val="clear" w:pos="360"/>
          <w:tab w:val="num" w:pos="288"/>
        </w:tabs>
      </w:pPr>
      <w:r>
        <w:t>Future Work</w:t>
      </w:r>
    </w:p>
    <w:p w14:paraId="50D87581" w14:textId="39B1A850" w:rsidR="00265170" w:rsidRPr="005B520E" w:rsidRDefault="00FA09C9" w:rsidP="00FA09C9">
      <w:pPr>
        <w:pStyle w:val="BodyText"/>
      </w:pPr>
      <w:r w:rsidRPr="00FA09C9">
        <w:rPr>
          <w:lang w:val="en-US"/>
        </w:rPr>
        <w:t>In future implementation, our focus could extend towards integrating our solution into a mock website environment, ensuring seamless deployment and compatibility with existing web infrastructure. By developing a script to incorporate our click redirection validation mechanism into the website's backend, we can effectively intercept and validate outgoing click requests, thereby safeguarding users from potential click hijacking attempts.</w:t>
      </w:r>
    </w:p>
    <w:p w14:paraId="31BA387C" w14:textId="77777777" w:rsidR="00415DF9" w:rsidRPr="00415DF9" w:rsidRDefault="00415DF9" w:rsidP="00415DF9"/>
    <w:p w14:paraId="618770A9" w14:textId="77777777" w:rsidR="007E225F" w:rsidRDefault="007E225F" w:rsidP="007E225F"/>
    <w:p w14:paraId="4A806A4C" w14:textId="77777777" w:rsidR="00EA3899" w:rsidRDefault="00EA3899" w:rsidP="007E225F"/>
    <w:p w14:paraId="6F76EBCA" w14:textId="77777777" w:rsidR="00EA3899" w:rsidRDefault="00EA3899" w:rsidP="007E225F"/>
    <w:p w14:paraId="0BA91839" w14:textId="77777777" w:rsidR="00EA3899" w:rsidRPr="007E225F" w:rsidRDefault="00EA3899" w:rsidP="007E225F"/>
    <w:p w14:paraId="4F81904C" w14:textId="77777777" w:rsidR="009303D9" w:rsidRDefault="009303D9" w:rsidP="00A059B3">
      <w:pPr>
        <w:pStyle w:val="Heading5"/>
      </w:pPr>
      <w:r w:rsidRPr="005B520E">
        <w:t>References</w:t>
      </w:r>
    </w:p>
    <w:p w14:paraId="3BEBEC4D" w14:textId="61ABA0AA" w:rsidR="08FB883A" w:rsidRDefault="08FB883A" w:rsidP="38C2B1D6">
      <w:pPr>
        <w:spacing w:before="240" w:after="240"/>
        <w:ind w:left="567" w:hanging="567"/>
        <w:jc w:val="left"/>
        <w:rPr>
          <w:rFonts w:eastAsia="Times New Roman"/>
          <w:sz w:val="16"/>
          <w:szCs w:val="16"/>
        </w:rPr>
      </w:pPr>
      <w:r w:rsidRPr="08FB883A">
        <w:rPr>
          <w:rFonts w:eastAsia="Times New Roman"/>
        </w:rPr>
        <w:t>[1]</w:t>
      </w:r>
      <w:r w:rsidRPr="460188D6">
        <w:rPr>
          <w:rFonts w:eastAsia="Times New Roman"/>
          <w:sz w:val="16"/>
          <w:szCs w:val="16"/>
        </w:rPr>
        <w:t xml:space="preserve"> A. C. D. Advocate and Andrea ChiarelliPrincipal Developer </w:t>
      </w:r>
      <w:r w:rsidR="5C42F44F" w:rsidRPr="5C42F44F">
        <w:rPr>
          <w:rFonts w:eastAsia="Times New Roman"/>
          <w:sz w:val="16"/>
          <w:szCs w:val="16"/>
        </w:rPr>
        <w:t>AdvocateI have</w:t>
      </w:r>
      <w:r w:rsidRPr="460188D6">
        <w:rPr>
          <w:rFonts w:eastAsia="Times New Roman"/>
          <w:sz w:val="16"/>
          <w:szCs w:val="16"/>
        </w:rPr>
        <w:t xml:space="preserve"> over 20 years of experience as a software engineer and technical author. Throughout my career, “Clickjacking attacks and how to prevent them,” Auth0, </w:t>
      </w:r>
      <w:hyperlink r:id="rId14">
        <w:r w:rsidRPr="460188D6">
          <w:rPr>
            <w:rStyle w:val="Hyperlink"/>
            <w:sz w:val="16"/>
            <w:szCs w:val="16"/>
          </w:rPr>
          <w:t>https://auth0.com/blog/preventing-clickjacking-attacks/</w:t>
        </w:r>
      </w:hyperlink>
      <w:r w:rsidRPr="460188D6">
        <w:rPr>
          <w:rFonts w:eastAsia="Times New Roman"/>
          <w:sz w:val="16"/>
          <w:szCs w:val="16"/>
        </w:rPr>
        <w:t xml:space="preserve"> (accessed Apr. 16, 2024). </w:t>
      </w:r>
    </w:p>
    <w:p w14:paraId="20072B9C" w14:textId="266B1602" w:rsidR="08FB883A" w:rsidRDefault="08FB883A" w:rsidP="38C2B1D6">
      <w:pPr>
        <w:spacing w:before="240" w:after="240"/>
        <w:ind w:left="567" w:hanging="567"/>
        <w:jc w:val="left"/>
        <w:rPr>
          <w:rFonts w:eastAsia="Times New Roman"/>
          <w:sz w:val="16"/>
          <w:szCs w:val="16"/>
        </w:rPr>
      </w:pPr>
      <w:r w:rsidRPr="460188D6">
        <w:rPr>
          <w:rFonts w:eastAsia="Times New Roman"/>
          <w:sz w:val="16"/>
          <w:szCs w:val="16"/>
        </w:rPr>
        <w:t xml:space="preserve">[2] “What is clickjacking? the best attack prevention methods: Upguard,” RSS, </w:t>
      </w:r>
      <w:hyperlink r:id="rId15">
        <w:r w:rsidRPr="460188D6">
          <w:rPr>
            <w:rStyle w:val="Hyperlink"/>
            <w:sz w:val="16"/>
            <w:szCs w:val="16"/>
          </w:rPr>
          <w:t>https://www.upguard.com/blog/what-is-clickjacking</w:t>
        </w:r>
      </w:hyperlink>
      <w:r w:rsidRPr="460188D6">
        <w:rPr>
          <w:rFonts w:eastAsia="Times New Roman"/>
          <w:sz w:val="16"/>
          <w:szCs w:val="16"/>
        </w:rPr>
        <w:t xml:space="preserve"> (accessed Apr. 16, 2024). </w:t>
      </w:r>
    </w:p>
    <w:p w14:paraId="0E82BEC9" w14:textId="3AEF9FA5" w:rsidR="08FB883A" w:rsidRDefault="08FB883A" w:rsidP="38C2B1D6">
      <w:pPr>
        <w:spacing w:before="240" w:after="240"/>
        <w:ind w:left="567" w:hanging="567"/>
        <w:jc w:val="left"/>
        <w:rPr>
          <w:rFonts w:eastAsia="Times New Roman"/>
          <w:sz w:val="16"/>
          <w:szCs w:val="16"/>
        </w:rPr>
      </w:pPr>
      <w:r w:rsidRPr="460188D6">
        <w:rPr>
          <w:rFonts w:eastAsia="Times New Roman"/>
          <w:sz w:val="16"/>
          <w:szCs w:val="16"/>
        </w:rPr>
        <w:t xml:space="preserve">[3] “What is clickjacking? tutorial &amp; examples: Web security academy,” What is Clickjacking? Tutorial &amp; Examples | Web Security Academy, </w:t>
      </w:r>
      <w:hyperlink r:id="rId16">
        <w:r w:rsidRPr="460188D6">
          <w:rPr>
            <w:rStyle w:val="Hyperlink"/>
            <w:sz w:val="16"/>
            <w:szCs w:val="16"/>
          </w:rPr>
          <w:t>https://portswigger.net/web-security/clickjacking</w:t>
        </w:r>
      </w:hyperlink>
      <w:r w:rsidRPr="460188D6">
        <w:rPr>
          <w:rFonts w:eastAsia="Times New Roman"/>
          <w:sz w:val="16"/>
          <w:szCs w:val="16"/>
        </w:rPr>
        <w:t xml:space="preserve"> (accessed Apr. 16, 2024). </w:t>
      </w:r>
    </w:p>
    <w:p w14:paraId="6254FB3A" w14:textId="7F27F5C7" w:rsidR="65A97232" w:rsidRPr="00CD7101" w:rsidRDefault="08FB883A" w:rsidP="00CD7101">
      <w:pPr>
        <w:spacing w:before="240" w:after="240"/>
        <w:ind w:left="567" w:hanging="567"/>
        <w:jc w:val="left"/>
        <w:rPr>
          <w:rFonts w:eastAsia="Times New Roman"/>
          <w:sz w:val="16"/>
          <w:szCs w:val="16"/>
        </w:rPr>
      </w:pPr>
      <w:r w:rsidRPr="460188D6">
        <w:rPr>
          <w:rFonts w:eastAsia="Times New Roman"/>
          <w:sz w:val="16"/>
          <w:szCs w:val="16"/>
        </w:rPr>
        <w:t xml:space="preserve">[4] “Clickjacking,” Clickjacking | OWASP Foundation, </w:t>
      </w:r>
      <w:hyperlink r:id="rId17">
        <w:r w:rsidRPr="460188D6">
          <w:rPr>
            <w:rStyle w:val="Hyperlink"/>
            <w:sz w:val="16"/>
            <w:szCs w:val="16"/>
          </w:rPr>
          <w:t>https://owasp.org/www-community/attacks/Clickjacking</w:t>
        </w:r>
      </w:hyperlink>
      <w:r w:rsidRPr="460188D6">
        <w:rPr>
          <w:rFonts w:eastAsia="Times New Roman"/>
          <w:sz w:val="16"/>
          <w:szCs w:val="16"/>
        </w:rPr>
        <w:t xml:space="preserve"> (accessed Apr. 16, 2024).</w:t>
      </w:r>
    </w:p>
    <w:p w14:paraId="5F4AF5E9" w14:textId="77777777" w:rsidR="009303D9" w:rsidRPr="005B520E" w:rsidRDefault="009303D9"/>
    <w:p w14:paraId="0F5917F4" w14:textId="7AFA5D4F" w:rsidR="009303D9" w:rsidRPr="00F96569" w:rsidRDefault="009303D9" w:rsidP="00F96569">
      <w:pPr>
        <w:pStyle w:val="references"/>
        <w:numPr>
          <w:ilvl w:val="0"/>
          <w:numId w:val="0"/>
        </w:numPr>
        <w:ind w:left="360" w:hanging="360"/>
        <w:jc w:val="center"/>
        <w:rPr>
          <w:rFonts w:eastAsia="SimSun"/>
          <w:b/>
          <w:noProof w:val="0"/>
          <w:color w:val="FF0000"/>
          <w:spacing w:val="-1"/>
          <w:sz w:val="20"/>
          <w:szCs w:val="20"/>
          <w:lang w:val="x-none" w:eastAsia="x-none"/>
        </w:rPr>
        <w:sectPr w:rsidR="009303D9" w:rsidRPr="00F96569" w:rsidSect="000445EB">
          <w:type w:val="continuous"/>
          <w:pgSz w:w="12240" w:h="15840" w:code="1"/>
          <w:pgMar w:top="1080" w:right="907" w:bottom="1440" w:left="907" w:header="720" w:footer="720" w:gutter="0"/>
          <w:cols w:num="2" w:space="360"/>
          <w:docGrid w:linePitch="360"/>
        </w:sectPr>
      </w:pPr>
    </w:p>
    <w:p w14:paraId="67F8ABED"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82BA47" w14:textId="77777777" w:rsidR="000445EB" w:rsidRDefault="000445EB" w:rsidP="001A3B3D">
      <w:r>
        <w:separator/>
      </w:r>
    </w:p>
  </w:endnote>
  <w:endnote w:type="continuationSeparator" w:id="0">
    <w:p w14:paraId="7EDB0F62" w14:textId="77777777" w:rsidR="000445EB" w:rsidRDefault="000445EB" w:rsidP="001A3B3D">
      <w:r>
        <w:continuationSeparator/>
      </w:r>
    </w:p>
  </w:endnote>
  <w:endnote w:type="continuationNotice" w:id="1">
    <w:p w14:paraId="146E7436" w14:textId="77777777" w:rsidR="000445EB" w:rsidRDefault="000445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8F387" w14:textId="194A8028" w:rsidR="001A3B3D" w:rsidRPr="006F6D3D" w:rsidRDefault="001A3B3D" w:rsidP="0056610F">
    <w:pPr>
      <w:pStyle w:val="Footer"/>
      <w:jc w:val="left"/>
      <w:rPr>
        <w:sz w:val="16"/>
        <w:szCs w:val="16"/>
      </w:rPr>
    </w:pPr>
    <w:r w:rsidRPr="006F6D3D">
      <w:rPr>
        <w:sz w:val="16"/>
        <w:szCs w:val="16"/>
      </w:rPr>
      <w:t>20</w:t>
    </w:r>
    <w:r w:rsidR="00135EA9">
      <w:rPr>
        <w:sz w:val="16"/>
        <w:szCs w:val="16"/>
      </w:rPr>
      <w:t>24</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D653C" w14:textId="77777777" w:rsidR="000445EB" w:rsidRDefault="000445EB" w:rsidP="001A3B3D">
      <w:r>
        <w:separator/>
      </w:r>
    </w:p>
  </w:footnote>
  <w:footnote w:type="continuationSeparator" w:id="0">
    <w:p w14:paraId="20D113A3" w14:textId="77777777" w:rsidR="000445EB" w:rsidRDefault="000445EB" w:rsidP="001A3B3D">
      <w:r>
        <w:continuationSeparator/>
      </w:r>
    </w:p>
  </w:footnote>
  <w:footnote w:type="continuationNotice" w:id="1">
    <w:p w14:paraId="4778D8A0" w14:textId="77777777" w:rsidR="000445EB" w:rsidRDefault="000445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F94279"/>
    <w:multiLevelType w:val="hybridMultilevel"/>
    <w:tmpl w:val="C7F8F77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15:restartNumberingAfterBreak="0">
    <w:nsid w:val="08228231"/>
    <w:multiLevelType w:val="hybridMultilevel"/>
    <w:tmpl w:val="FFFFFFFF"/>
    <w:lvl w:ilvl="0" w:tplc="F708949A">
      <w:start w:val="1"/>
      <w:numFmt w:val="decimal"/>
      <w:lvlText w:val="[%1]"/>
      <w:lvlJc w:val="left"/>
      <w:pPr>
        <w:ind w:left="720" w:hanging="360"/>
      </w:pPr>
    </w:lvl>
    <w:lvl w:ilvl="1" w:tplc="5A0CE32C">
      <w:start w:val="1"/>
      <w:numFmt w:val="lowerLetter"/>
      <w:lvlText w:val="%2."/>
      <w:lvlJc w:val="left"/>
      <w:pPr>
        <w:ind w:left="1440" w:hanging="360"/>
      </w:pPr>
    </w:lvl>
    <w:lvl w:ilvl="2" w:tplc="AB14C4F0">
      <w:start w:val="1"/>
      <w:numFmt w:val="lowerRoman"/>
      <w:lvlText w:val="%3."/>
      <w:lvlJc w:val="right"/>
      <w:pPr>
        <w:ind w:left="2160" w:hanging="180"/>
      </w:pPr>
    </w:lvl>
    <w:lvl w:ilvl="3" w:tplc="BE4278AC">
      <w:start w:val="1"/>
      <w:numFmt w:val="decimal"/>
      <w:lvlText w:val="%4."/>
      <w:lvlJc w:val="left"/>
      <w:pPr>
        <w:ind w:left="2880" w:hanging="360"/>
      </w:pPr>
    </w:lvl>
    <w:lvl w:ilvl="4" w:tplc="00089B8E">
      <w:start w:val="1"/>
      <w:numFmt w:val="lowerLetter"/>
      <w:lvlText w:val="%5."/>
      <w:lvlJc w:val="left"/>
      <w:pPr>
        <w:ind w:left="3600" w:hanging="360"/>
      </w:pPr>
    </w:lvl>
    <w:lvl w:ilvl="5" w:tplc="053E5D34">
      <w:start w:val="1"/>
      <w:numFmt w:val="lowerRoman"/>
      <w:lvlText w:val="%6."/>
      <w:lvlJc w:val="right"/>
      <w:pPr>
        <w:ind w:left="4320" w:hanging="180"/>
      </w:pPr>
    </w:lvl>
    <w:lvl w:ilvl="6" w:tplc="F44A596A">
      <w:start w:val="1"/>
      <w:numFmt w:val="decimal"/>
      <w:lvlText w:val="%7."/>
      <w:lvlJc w:val="left"/>
      <w:pPr>
        <w:ind w:left="5040" w:hanging="360"/>
      </w:pPr>
    </w:lvl>
    <w:lvl w:ilvl="7" w:tplc="98F0C5DE">
      <w:start w:val="1"/>
      <w:numFmt w:val="lowerLetter"/>
      <w:lvlText w:val="%8."/>
      <w:lvlJc w:val="left"/>
      <w:pPr>
        <w:ind w:left="5760" w:hanging="360"/>
      </w:pPr>
    </w:lvl>
    <w:lvl w:ilvl="8" w:tplc="843456BA">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hybridMultilevel"/>
    <w:tmpl w:val="0AB06E12"/>
    <w:lvl w:ilvl="0" w:tplc="EF5C5184">
      <w:start w:val="1"/>
      <w:numFmt w:val="upperRoman"/>
      <w:pStyle w:val="Heading1"/>
      <w:lvlText w:val="%1."/>
      <w:lvlJc w:val="center"/>
      <w:pPr>
        <w:tabs>
          <w:tab w:val="num" w:pos="576"/>
        </w:tabs>
        <w:ind w:firstLine="216"/>
      </w:pPr>
      <w:rPr>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9B20B87C">
      <w:start w:val="1"/>
      <w:numFmt w:val="upperLetter"/>
      <w:pStyle w:val="Heading2"/>
      <w:lvlText w:val="%2."/>
      <w:lvlJc w:val="left"/>
      <w:pPr>
        <w:tabs>
          <w:tab w:val="num" w:pos="360"/>
        </w:tabs>
        <w:ind w:left="288" w:hanging="288"/>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tplc="017AE89E">
      <w:start w:val="1"/>
      <w:numFmt w:val="decimal"/>
      <w:pStyle w:val="Heading3"/>
      <w:lvlText w:val="%3)"/>
      <w:lvlJc w:val="left"/>
      <w:pPr>
        <w:tabs>
          <w:tab w:val="num" w:pos="540"/>
        </w:tabs>
        <w:ind w:firstLine="180"/>
      </w:pPr>
      <w:rPr>
        <w:rFonts w:ascii="Times New Roman" w:hAnsi="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tplc="96C815BC">
      <w:start w:val="1"/>
      <w:numFmt w:val="lowerLetter"/>
      <w:pStyle w:val="Heading4"/>
      <w:lvlText w:val="%4)"/>
      <w:lvlJc w:val="left"/>
      <w:pPr>
        <w:tabs>
          <w:tab w:val="num" w:pos="630"/>
        </w:tabs>
        <w:ind w:firstLine="360"/>
      </w:pPr>
      <w:rPr>
        <w:rFonts w:ascii="Times New Roman" w:hAnsi="Times New Roman" w:hint="default"/>
        <w:b w:val="0"/>
        <w:bCs w:val="0"/>
        <w:i/>
        <w:iCs/>
        <w:sz w:val="20"/>
        <w:szCs w:val="20"/>
      </w:rPr>
    </w:lvl>
    <w:lvl w:ilvl="4" w:tplc="245067A4">
      <w:start w:val="1"/>
      <w:numFmt w:val="decimal"/>
      <w:lvlRestart w:val="0"/>
      <w:lvlText w:val=""/>
      <w:lvlJc w:val="left"/>
      <w:pPr>
        <w:tabs>
          <w:tab w:val="num" w:pos="3240"/>
        </w:tabs>
        <w:ind w:left="2880"/>
      </w:pPr>
    </w:lvl>
    <w:lvl w:ilvl="5" w:tplc="65B2E422">
      <w:start w:val="1"/>
      <w:numFmt w:val="lowerLetter"/>
      <w:lvlText w:val="(%6)"/>
      <w:lvlJc w:val="left"/>
      <w:pPr>
        <w:tabs>
          <w:tab w:val="num" w:pos="3960"/>
        </w:tabs>
        <w:ind w:left="3600"/>
      </w:pPr>
    </w:lvl>
    <w:lvl w:ilvl="6" w:tplc="71E00EF6">
      <w:start w:val="1"/>
      <w:numFmt w:val="lowerRoman"/>
      <w:lvlText w:val="(%7)"/>
      <w:lvlJc w:val="left"/>
      <w:pPr>
        <w:tabs>
          <w:tab w:val="num" w:pos="4680"/>
        </w:tabs>
        <w:ind w:left="4320"/>
      </w:pPr>
    </w:lvl>
    <w:lvl w:ilvl="7" w:tplc="5F7695CA">
      <w:start w:val="1"/>
      <w:numFmt w:val="lowerLetter"/>
      <w:lvlText w:val="(%8)"/>
      <w:lvlJc w:val="left"/>
      <w:pPr>
        <w:tabs>
          <w:tab w:val="num" w:pos="5400"/>
        </w:tabs>
        <w:ind w:left="5040"/>
      </w:pPr>
    </w:lvl>
    <w:lvl w:ilvl="8" w:tplc="DDF456E6">
      <w:start w:val="1"/>
      <w:numFmt w:val="lowerRoman"/>
      <w:lvlText w:val="(%9)"/>
      <w:lvlJc w:val="left"/>
      <w:pPr>
        <w:tabs>
          <w:tab w:val="num" w:pos="6120"/>
        </w:tabs>
        <w:ind w:left="5760"/>
      </w:p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010983512">
    <w:abstractNumId w:val="16"/>
  </w:num>
  <w:num w:numId="2" w16cid:durableId="694503459">
    <w:abstractNumId w:val="21"/>
  </w:num>
  <w:num w:numId="3" w16cid:durableId="981346083">
    <w:abstractNumId w:val="15"/>
  </w:num>
  <w:num w:numId="4" w16cid:durableId="1701709214">
    <w:abstractNumId w:val="18"/>
  </w:num>
  <w:num w:numId="5" w16cid:durableId="1459643453">
    <w:abstractNumId w:val="18"/>
  </w:num>
  <w:num w:numId="6" w16cid:durableId="1915965820">
    <w:abstractNumId w:val="18"/>
  </w:num>
  <w:num w:numId="7" w16cid:durableId="1461263942">
    <w:abstractNumId w:val="18"/>
  </w:num>
  <w:num w:numId="8" w16cid:durableId="146483683">
    <w:abstractNumId w:val="20"/>
  </w:num>
  <w:num w:numId="9" w16cid:durableId="891118979">
    <w:abstractNumId w:val="22"/>
  </w:num>
  <w:num w:numId="10" w16cid:durableId="104621797">
    <w:abstractNumId w:val="17"/>
  </w:num>
  <w:num w:numId="11" w16cid:durableId="1744136997">
    <w:abstractNumId w:val="14"/>
  </w:num>
  <w:num w:numId="12" w16cid:durableId="229196196">
    <w:abstractNumId w:val="13"/>
  </w:num>
  <w:num w:numId="13" w16cid:durableId="1563977951">
    <w:abstractNumId w:val="0"/>
  </w:num>
  <w:num w:numId="14" w16cid:durableId="1727798172">
    <w:abstractNumId w:val="10"/>
  </w:num>
  <w:num w:numId="15" w16cid:durableId="434520940">
    <w:abstractNumId w:val="8"/>
  </w:num>
  <w:num w:numId="16" w16cid:durableId="1334645445">
    <w:abstractNumId w:val="7"/>
  </w:num>
  <w:num w:numId="17" w16cid:durableId="2092658636">
    <w:abstractNumId w:val="6"/>
  </w:num>
  <w:num w:numId="18" w16cid:durableId="1562934954">
    <w:abstractNumId w:val="5"/>
  </w:num>
  <w:num w:numId="19" w16cid:durableId="165635325">
    <w:abstractNumId w:val="9"/>
  </w:num>
  <w:num w:numId="20" w16cid:durableId="184289096">
    <w:abstractNumId w:val="4"/>
  </w:num>
  <w:num w:numId="21" w16cid:durableId="117577917">
    <w:abstractNumId w:val="3"/>
  </w:num>
  <w:num w:numId="22" w16cid:durableId="168252334">
    <w:abstractNumId w:val="2"/>
  </w:num>
  <w:num w:numId="23" w16cid:durableId="212039660">
    <w:abstractNumId w:val="1"/>
  </w:num>
  <w:num w:numId="24" w16cid:durableId="1001811565">
    <w:abstractNumId w:val="19"/>
  </w:num>
  <w:num w:numId="25" w16cid:durableId="777411935">
    <w:abstractNumId w:val="12"/>
  </w:num>
  <w:num w:numId="26" w16cid:durableId="7283071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267"/>
    <w:rsid w:val="0000332B"/>
    <w:rsid w:val="000043EE"/>
    <w:rsid w:val="00004F91"/>
    <w:rsid w:val="000053BE"/>
    <w:rsid w:val="00010425"/>
    <w:rsid w:val="000104FA"/>
    <w:rsid w:val="000109F3"/>
    <w:rsid w:val="000135C1"/>
    <w:rsid w:val="000140CC"/>
    <w:rsid w:val="0001775A"/>
    <w:rsid w:val="000200A2"/>
    <w:rsid w:val="00020307"/>
    <w:rsid w:val="00031336"/>
    <w:rsid w:val="00031532"/>
    <w:rsid w:val="00033B09"/>
    <w:rsid w:val="0003461C"/>
    <w:rsid w:val="00034CAF"/>
    <w:rsid w:val="00035353"/>
    <w:rsid w:val="00035836"/>
    <w:rsid w:val="000370EB"/>
    <w:rsid w:val="000404F2"/>
    <w:rsid w:val="00040CF6"/>
    <w:rsid w:val="0004244D"/>
    <w:rsid w:val="000444CB"/>
    <w:rsid w:val="000445EB"/>
    <w:rsid w:val="00045241"/>
    <w:rsid w:val="00045C85"/>
    <w:rsid w:val="00046BA0"/>
    <w:rsid w:val="000476C2"/>
    <w:rsid w:val="0004781E"/>
    <w:rsid w:val="0005038E"/>
    <w:rsid w:val="00051265"/>
    <w:rsid w:val="000530B1"/>
    <w:rsid w:val="00054808"/>
    <w:rsid w:val="00055E3D"/>
    <w:rsid w:val="00060E66"/>
    <w:rsid w:val="00061D7E"/>
    <w:rsid w:val="000628B7"/>
    <w:rsid w:val="00064077"/>
    <w:rsid w:val="00072913"/>
    <w:rsid w:val="00074C76"/>
    <w:rsid w:val="00083CDC"/>
    <w:rsid w:val="00083E66"/>
    <w:rsid w:val="000846EA"/>
    <w:rsid w:val="000869E6"/>
    <w:rsid w:val="0008758A"/>
    <w:rsid w:val="00091887"/>
    <w:rsid w:val="00095878"/>
    <w:rsid w:val="000A0D7D"/>
    <w:rsid w:val="000A178B"/>
    <w:rsid w:val="000A425D"/>
    <w:rsid w:val="000A631E"/>
    <w:rsid w:val="000B5E52"/>
    <w:rsid w:val="000B6B9D"/>
    <w:rsid w:val="000C1E68"/>
    <w:rsid w:val="000C42BF"/>
    <w:rsid w:val="000C516B"/>
    <w:rsid w:val="000C5686"/>
    <w:rsid w:val="000C57B6"/>
    <w:rsid w:val="000D0287"/>
    <w:rsid w:val="000D5C39"/>
    <w:rsid w:val="000D7DB4"/>
    <w:rsid w:val="000E19D6"/>
    <w:rsid w:val="000E2003"/>
    <w:rsid w:val="000E3161"/>
    <w:rsid w:val="000E3B4C"/>
    <w:rsid w:val="000E56A0"/>
    <w:rsid w:val="000E70EE"/>
    <w:rsid w:val="000F029C"/>
    <w:rsid w:val="000F282F"/>
    <w:rsid w:val="000F7C0B"/>
    <w:rsid w:val="00100509"/>
    <w:rsid w:val="00100793"/>
    <w:rsid w:val="00101F3D"/>
    <w:rsid w:val="001076BA"/>
    <w:rsid w:val="00114D7D"/>
    <w:rsid w:val="00116EF7"/>
    <w:rsid w:val="001171DF"/>
    <w:rsid w:val="00117A7E"/>
    <w:rsid w:val="00117DE2"/>
    <w:rsid w:val="00117FB2"/>
    <w:rsid w:val="001228AC"/>
    <w:rsid w:val="00124AC5"/>
    <w:rsid w:val="001251A5"/>
    <w:rsid w:val="00127298"/>
    <w:rsid w:val="00131B6C"/>
    <w:rsid w:val="00132AEE"/>
    <w:rsid w:val="00135EA9"/>
    <w:rsid w:val="00140AE9"/>
    <w:rsid w:val="001437F0"/>
    <w:rsid w:val="00143978"/>
    <w:rsid w:val="0014570F"/>
    <w:rsid w:val="00147104"/>
    <w:rsid w:val="00147B33"/>
    <w:rsid w:val="0015079E"/>
    <w:rsid w:val="00153051"/>
    <w:rsid w:val="001530A1"/>
    <w:rsid w:val="00155F3F"/>
    <w:rsid w:val="001575F9"/>
    <w:rsid w:val="0016069E"/>
    <w:rsid w:val="001642F2"/>
    <w:rsid w:val="00165775"/>
    <w:rsid w:val="00167717"/>
    <w:rsid w:val="00170B28"/>
    <w:rsid w:val="00174435"/>
    <w:rsid w:val="001818C1"/>
    <w:rsid w:val="001826E9"/>
    <w:rsid w:val="00182DDB"/>
    <w:rsid w:val="001844C0"/>
    <w:rsid w:val="0018459E"/>
    <w:rsid w:val="001874C9"/>
    <w:rsid w:val="0019029F"/>
    <w:rsid w:val="001915A4"/>
    <w:rsid w:val="00192E20"/>
    <w:rsid w:val="00194EF6"/>
    <w:rsid w:val="00195089"/>
    <w:rsid w:val="001954CC"/>
    <w:rsid w:val="001A0042"/>
    <w:rsid w:val="001A0543"/>
    <w:rsid w:val="001A1717"/>
    <w:rsid w:val="001A2EFD"/>
    <w:rsid w:val="001A3B3D"/>
    <w:rsid w:val="001A42EA"/>
    <w:rsid w:val="001A6703"/>
    <w:rsid w:val="001A7C44"/>
    <w:rsid w:val="001B3AEC"/>
    <w:rsid w:val="001B67DC"/>
    <w:rsid w:val="001B7CE7"/>
    <w:rsid w:val="001C4825"/>
    <w:rsid w:val="001D0931"/>
    <w:rsid w:val="001D14A2"/>
    <w:rsid w:val="001D37C7"/>
    <w:rsid w:val="001D7BCF"/>
    <w:rsid w:val="001E42E4"/>
    <w:rsid w:val="001E5946"/>
    <w:rsid w:val="001F01A3"/>
    <w:rsid w:val="001F3697"/>
    <w:rsid w:val="00201581"/>
    <w:rsid w:val="00202DC7"/>
    <w:rsid w:val="002044C7"/>
    <w:rsid w:val="002058A4"/>
    <w:rsid w:val="00210DA5"/>
    <w:rsid w:val="002156D0"/>
    <w:rsid w:val="00217D3E"/>
    <w:rsid w:val="0022225C"/>
    <w:rsid w:val="00222F37"/>
    <w:rsid w:val="0022488C"/>
    <w:rsid w:val="00224E53"/>
    <w:rsid w:val="002254A9"/>
    <w:rsid w:val="0023105F"/>
    <w:rsid w:val="0023171E"/>
    <w:rsid w:val="0023333D"/>
    <w:rsid w:val="00233D97"/>
    <w:rsid w:val="00257887"/>
    <w:rsid w:val="00257DAA"/>
    <w:rsid w:val="00265170"/>
    <w:rsid w:val="002664BC"/>
    <w:rsid w:val="00266B7B"/>
    <w:rsid w:val="00266E62"/>
    <w:rsid w:val="00271C82"/>
    <w:rsid w:val="00274803"/>
    <w:rsid w:val="00282DC3"/>
    <w:rsid w:val="002850E3"/>
    <w:rsid w:val="00285E06"/>
    <w:rsid w:val="002911D7"/>
    <w:rsid w:val="002921DF"/>
    <w:rsid w:val="00292CE5"/>
    <w:rsid w:val="00293E1E"/>
    <w:rsid w:val="00297586"/>
    <w:rsid w:val="002A01B1"/>
    <w:rsid w:val="002A03C6"/>
    <w:rsid w:val="002A35BB"/>
    <w:rsid w:val="002A5CA2"/>
    <w:rsid w:val="002B14EF"/>
    <w:rsid w:val="002B20E2"/>
    <w:rsid w:val="002C03AE"/>
    <w:rsid w:val="002C1AD2"/>
    <w:rsid w:val="002C5D0A"/>
    <w:rsid w:val="002C6AE8"/>
    <w:rsid w:val="002C75BA"/>
    <w:rsid w:val="002D2F63"/>
    <w:rsid w:val="002D3231"/>
    <w:rsid w:val="002E0BCC"/>
    <w:rsid w:val="002E0C92"/>
    <w:rsid w:val="002E3C31"/>
    <w:rsid w:val="002E627B"/>
    <w:rsid w:val="002F1B70"/>
    <w:rsid w:val="002F6900"/>
    <w:rsid w:val="002F6BD7"/>
    <w:rsid w:val="002F78EA"/>
    <w:rsid w:val="003003D4"/>
    <w:rsid w:val="00300BBC"/>
    <w:rsid w:val="003023B9"/>
    <w:rsid w:val="00305DCE"/>
    <w:rsid w:val="00305DE2"/>
    <w:rsid w:val="00307C11"/>
    <w:rsid w:val="003114DF"/>
    <w:rsid w:val="00317B75"/>
    <w:rsid w:val="00322B84"/>
    <w:rsid w:val="00323700"/>
    <w:rsid w:val="00323A17"/>
    <w:rsid w:val="00324B54"/>
    <w:rsid w:val="003250DC"/>
    <w:rsid w:val="003251C3"/>
    <w:rsid w:val="003334EB"/>
    <w:rsid w:val="00335059"/>
    <w:rsid w:val="003373CC"/>
    <w:rsid w:val="00343B4C"/>
    <w:rsid w:val="00350C38"/>
    <w:rsid w:val="00354FCF"/>
    <w:rsid w:val="00361887"/>
    <w:rsid w:val="003620FC"/>
    <w:rsid w:val="0036612E"/>
    <w:rsid w:val="003700B8"/>
    <w:rsid w:val="00373CC4"/>
    <w:rsid w:val="00373E2A"/>
    <w:rsid w:val="00374D94"/>
    <w:rsid w:val="00377841"/>
    <w:rsid w:val="00377AAA"/>
    <w:rsid w:val="00381CF3"/>
    <w:rsid w:val="00382B90"/>
    <w:rsid w:val="00382F54"/>
    <w:rsid w:val="003834BE"/>
    <w:rsid w:val="003845D3"/>
    <w:rsid w:val="003903EA"/>
    <w:rsid w:val="0039395F"/>
    <w:rsid w:val="00395DD9"/>
    <w:rsid w:val="00396B61"/>
    <w:rsid w:val="003A19E2"/>
    <w:rsid w:val="003A1CF1"/>
    <w:rsid w:val="003A2751"/>
    <w:rsid w:val="003A302A"/>
    <w:rsid w:val="003A3EBC"/>
    <w:rsid w:val="003A4CFA"/>
    <w:rsid w:val="003A608D"/>
    <w:rsid w:val="003B0AB4"/>
    <w:rsid w:val="003B2228"/>
    <w:rsid w:val="003B4C05"/>
    <w:rsid w:val="003C2EF8"/>
    <w:rsid w:val="003D05C8"/>
    <w:rsid w:val="003D0AE3"/>
    <w:rsid w:val="003D3222"/>
    <w:rsid w:val="003D4383"/>
    <w:rsid w:val="003D78B5"/>
    <w:rsid w:val="003E4DDB"/>
    <w:rsid w:val="003E6853"/>
    <w:rsid w:val="003E6F7A"/>
    <w:rsid w:val="003F17EE"/>
    <w:rsid w:val="003F587D"/>
    <w:rsid w:val="003F7E13"/>
    <w:rsid w:val="0040115F"/>
    <w:rsid w:val="00401682"/>
    <w:rsid w:val="00406378"/>
    <w:rsid w:val="00406B6B"/>
    <w:rsid w:val="00406EC7"/>
    <w:rsid w:val="00410B61"/>
    <w:rsid w:val="00414A51"/>
    <w:rsid w:val="00415DF9"/>
    <w:rsid w:val="0041620E"/>
    <w:rsid w:val="004177D9"/>
    <w:rsid w:val="00421EC6"/>
    <w:rsid w:val="004325FB"/>
    <w:rsid w:val="0043335F"/>
    <w:rsid w:val="00441CB2"/>
    <w:rsid w:val="004432BA"/>
    <w:rsid w:val="0044407E"/>
    <w:rsid w:val="0044502A"/>
    <w:rsid w:val="00452169"/>
    <w:rsid w:val="00452228"/>
    <w:rsid w:val="004522FD"/>
    <w:rsid w:val="0045499C"/>
    <w:rsid w:val="00455424"/>
    <w:rsid w:val="0045546C"/>
    <w:rsid w:val="004577AF"/>
    <w:rsid w:val="00461F30"/>
    <w:rsid w:val="00462ECF"/>
    <w:rsid w:val="00463D72"/>
    <w:rsid w:val="00464267"/>
    <w:rsid w:val="004668CA"/>
    <w:rsid w:val="00473E70"/>
    <w:rsid w:val="00481722"/>
    <w:rsid w:val="0048578E"/>
    <w:rsid w:val="00486546"/>
    <w:rsid w:val="004914C9"/>
    <w:rsid w:val="00491BAD"/>
    <w:rsid w:val="00493BE1"/>
    <w:rsid w:val="00495F6A"/>
    <w:rsid w:val="004971FA"/>
    <w:rsid w:val="004A0E43"/>
    <w:rsid w:val="004B1C0C"/>
    <w:rsid w:val="004B5025"/>
    <w:rsid w:val="004B5A15"/>
    <w:rsid w:val="004C4548"/>
    <w:rsid w:val="004D0528"/>
    <w:rsid w:val="004D0704"/>
    <w:rsid w:val="004D72B5"/>
    <w:rsid w:val="004E13E9"/>
    <w:rsid w:val="004E790A"/>
    <w:rsid w:val="004F0DCA"/>
    <w:rsid w:val="004F1AEA"/>
    <w:rsid w:val="004F3E80"/>
    <w:rsid w:val="004F7A77"/>
    <w:rsid w:val="005001B0"/>
    <w:rsid w:val="0050267F"/>
    <w:rsid w:val="0051093D"/>
    <w:rsid w:val="00515106"/>
    <w:rsid w:val="005173BA"/>
    <w:rsid w:val="00520854"/>
    <w:rsid w:val="00520C52"/>
    <w:rsid w:val="00525484"/>
    <w:rsid w:val="00527201"/>
    <w:rsid w:val="00532AAB"/>
    <w:rsid w:val="00533B7D"/>
    <w:rsid w:val="00537BB1"/>
    <w:rsid w:val="0054105B"/>
    <w:rsid w:val="005420ED"/>
    <w:rsid w:val="0054272B"/>
    <w:rsid w:val="00543E03"/>
    <w:rsid w:val="0054661B"/>
    <w:rsid w:val="0054777B"/>
    <w:rsid w:val="00547E73"/>
    <w:rsid w:val="00551B7F"/>
    <w:rsid w:val="00551BCA"/>
    <w:rsid w:val="00554EE4"/>
    <w:rsid w:val="00556890"/>
    <w:rsid w:val="00561399"/>
    <w:rsid w:val="00561693"/>
    <w:rsid w:val="00563C21"/>
    <w:rsid w:val="0056610F"/>
    <w:rsid w:val="0056630F"/>
    <w:rsid w:val="005663C7"/>
    <w:rsid w:val="00567DA2"/>
    <w:rsid w:val="0057445C"/>
    <w:rsid w:val="00575BCA"/>
    <w:rsid w:val="00576C13"/>
    <w:rsid w:val="00585B4F"/>
    <w:rsid w:val="005862CD"/>
    <w:rsid w:val="00592AA5"/>
    <w:rsid w:val="00597CF6"/>
    <w:rsid w:val="005B0344"/>
    <w:rsid w:val="005B06B5"/>
    <w:rsid w:val="005B2368"/>
    <w:rsid w:val="005B3037"/>
    <w:rsid w:val="005B520E"/>
    <w:rsid w:val="005B5A36"/>
    <w:rsid w:val="005B5F34"/>
    <w:rsid w:val="005B715C"/>
    <w:rsid w:val="005B7F37"/>
    <w:rsid w:val="005B7FAC"/>
    <w:rsid w:val="005C1EDB"/>
    <w:rsid w:val="005C62ED"/>
    <w:rsid w:val="005D1436"/>
    <w:rsid w:val="005D22F6"/>
    <w:rsid w:val="005D236D"/>
    <w:rsid w:val="005D2A62"/>
    <w:rsid w:val="005D2B28"/>
    <w:rsid w:val="005D4C67"/>
    <w:rsid w:val="005D690C"/>
    <w:rsid w:val="005E009D"/>
    <w:rsid w:val="005E2800"/>
    <w:rsid w:val="005E3FBE"/>
    <w:rsid w:val="005E4F78"/>
    <w:rsid w:val="005E5319"/>
    <w:rsid w:val="005E67D6"/>
    <w:rsid w:val="005F29EF"/>
    <w:rsid w:val="005F678C"/>
    <w:rsid w:val="005F75DD"/>
    <w:rsid w:val="00603246"/>
    <w:rsid w:val="0060674C"/>
    <w:rsid w:val="006069EE"/>
    <w:rsid w:val="0061449B"/>
    <w:rsid w:val="006148CB"/>
    <w:rsid w:val="0061490B"/>
    <w:rsid w:val="0061596B"/>
    <w:rsid w:val="00615EBF"/>
    <w:rsid w:val="006204BA"/>
    <w:rsid w:val="00623978"/>
    <w:rsid w:val="00627F22"/>
    <w:rsid w:val="00630E20"/>
    <w:rsid w:val="006347CF"/>
    <w:rsid w:val="00636315"/>
    <w:rsid w:val="00636E75"/>
    <w:rsid w:val="00642B8D"/>
    <w:rsid w:val="00644D92"/>
    <w:rsid w:val="006458E2"/>
    <w:rsid w:val="00645D22"/>
    <w:rsid w:val="006505D8"/>
    <w:rsid w:val="006505DE"/>
    <w:rsid w:val="00651A08"/>
    <w:rsid w:val="0065283D"/>
    <w:rsid w:val="00654204"/>
    <w:rsid w:val="006554F9"/>
    <w:rsid w:val="0065611E"/>
    <w:rsid w:val="00660B77"/>
    <w:rsid w:val="00670434"/>
    <w:rsid w:val="00673BD5"/>
    <w:rsid w:val="006740A4"/>
    <w:rsid w:val="00675804"/>
    <w:rsid w:val="006758A1"/>
    <w:rsid w:val="006760E5"/>
    <w:rsid w:val="00676FBB"/>
    <w:rsid w:val="0068012B"/>
    <w:rsid w:val="00684E48"/>
    <w:rsid w:val="00696B99"/>
    <w:rsid w:val="00696D07"/>
    <w:rsid w:val="006971BE"/>
    <w:rsid w:val="006A3A22"/>
    <w:rsid w:val="006B21EE"/>
    <w:rsid w:val="006B24A4"/>
    <w:rsid w:val="006B545C"/>
    <w:rsid w:val="006B6B66"/>
    <w:rsid w:val="006C03D7"/>
    <w:rsid w:val="006C5ABD"/>
    <w:rsid w:val="006C61BB"/>
    <w:rsid w:val="006D057C"/>
    <w:rsid w:val="006D63CD"/>
    <w:rsid w:val="006D67E9"/>
    <w:rsid w:val="006E2D61"/>
    <w:rsid w:val="006E477E"/>
    <w:rsid w:val="006E4890"/>
    <w:rsid w:val="006E6A0D"/>
    <w:rsid w:val="006F0038"/>
    <w:rsid w:val="006F086A"/>
    <w:rsid w:val="006F3987"/>
    <w:rsid w:val="006F3C50"/>
    <w:rsid w:val="006F6D3D"/>
    <w:rsid w:val="0070062C"/>
    <w:rsid w:val="0070122D"/>
    <w:rsid w:val="007017E7"/>
    <w:rsid w:val="00704134"/>
    <w:rsid w:val="00705146"/>
    <w:rsid w:val="00710F34"/>
    <w:rsid w:val="00712E78"/>
    <w:rsid w:val="00714BA9"/>
    <w:rsid w:val="00715BEA"/>
    <w:rsid w:val="00716855"/>
    <w:rsid w:val="007213AE"/>
    <w:rsid w:val="00724F0F"/>
    <w:rsid w:val="0073675F"/>
    <w:rsid w:val="00740C41"/>
    <w:rsid w:val="00740EEA"/>
    <w:rsid w:val="007420F7"/>
    <w:rsid w:val="0074353F"/>
    <w:rsid w:val="007438B2"/>
    <w:rsid w:val="00756E7D"/>
    <w:rsid w:val="00757910"/>
    <w:rsid w:val="00760BB5"/>
    <w:rsid w:val="007620F5"/>
    <w:rsid w:val="00762F23"/>
    <w:rsid w:val="007630E3"/>
    <w:rsid w:val="00763DEC"/>
    <w:rsid w:val="0076570C"/>
    <w:rsid w:val="007716E8"/>
    <w:rsid w:val="00777476"/>
    <w:rsid w:val="007820C6"/>
    <w:rsid w:val="007831BD"/>
    <w:rsid w:val="0078502F"/>
    <w:rsid w:val="0079070D"/>
    <w:rsid w:val="00791539"/>
    <w:rsid w:val="007920E8"/>
    <w:rsid w:val="00792E3B"/>
    <w:rsid w:val="00794804"/>
    <w:rsid w:val="007A15C3"/>
    <w:rsid w:val="007A27D1"/>
    <w:rsid w:val="007A6A6B"/>
    <w:rsid w:val="007B2A15"/>
    <w:rsid w:val="007B33F1"/>
    <w:rsid w:val="007B7EE2"/>
    <w:rsid w:val="007C0308"/>
    <w:rsid w:val="007C2FF2"/>
    <w:rsid w:val="007C328B"/>
    <w:rsid w:val="007C38F3"/>
    <w:rsid w:val="007C5261"/>
    <w:rsid w:val="007D2C82"/>
    <w:rsid w:val="007D6232"/>
    <w:rsid w:val="007E225F"/>
    <w:rsid w:val="007E5AC1"/>
    <w:rsid w:val="007F0287"/>
    <w:rsid w:val="007F1F99"/>
    <w:rsid w:val="007F6572"/>
    <w:rsid w:val="007F768F"/>
    <w:rsid w:val="007F7A23"/>
    <w:rsid w:val="007F7E46"/>
    <w:rsid w:val="008001AA"/>
    <w:rsid w:val="00801C2B"/>
    <w:rsid w:val="00803900"/>
    <w:rsid w:val="00803B8E"/>
    <w:rsid w:val="0080791D"/>
    <w:rsid w:val="00810855"/>
    <w:rsid w:val="00812E70"/>
    <w:rsid w:val="008132C5"/>
    <w:rsid w:val="0081591E"/>
    <w:rsid w:val="00817114"/>
    <w:rsid w:val="00821E7D"/>
    <w:rsid w:val="00823D03"/>
    <w:rsid w:val="008268A9"/>
    <w:rsid w:val="00827414"/>
    <w:rsid w:val="008305A6"/>
    <w:rsid w:val="00832BB7"/>
    <w:rsid w:val="00834208"/>
    <w:rsid w:val="00835241"/>
    <w:rsid w:val="00846696"/>
    <w:rsid w:val="0084686A"/>
    <w:rsid w:val="00851789"/>
    <w:rsid w:val="008521E3"/>
    <w:rsid w:val="0085222A"/>
    <w:rsid w:val="0085365A"/>
    <w:rsid w:val="00855980"/>
    <w:rsid w:val="008611EF"/>
    <w:rsid w:val="0087089B"/>
    <w:rsid w:val="00873603"/>
    <w:rsid w:val="008750B5"/>
    <w:rsid w:val="0088089F"/>
    <w:rsid w:val="00880D36"/>
    <w:rsid w:val="008820E8"/>
    <w:rsid w:val="00884514"/>
    <w:rsid w:val="00886EB5"/>
    <w:rsid w:val="0089068A"/>
    <w:rsid w:val="008A0AE2"/>
    <w:rsid w:val="008A1E0D"/>
    <w:rsid w:val="008A2C7D"/>
    <w:rsid w:val="008B02B7"/>
    <w:rsid w:val="008B0712"/>
    <w:rsid w:val="008B144A"/>
    <w:rsid w:val="008B1FCF"/>
    <w:rsid w:val="008B2777"/>
    <w:rsid w:val="008B279E"/>
    <w:rsid w:val="008C4B23"/>
    <w:rsid w:val="008C61D0"/>
    <w:rsid w:val="008C7FA4"/>
    <w:rsid w:val="008D2FDA"/>
    <w:rsid w:val="008D4CFB"/>
    <w:rsid w:val="008F18AB"/>
    <w:rsid w:val="008F233D"/>
    <w:rsid w:val="008F4DB8"/>
    <w:rsid w:val="008F6E2C"/>
    <w:rsid w:val="008F7178"/>
    <w:rsid w:val="008F73A0"/>
    <w:rsid w:val="008F77D9"/>
    <w:rsid w:val="009006D4"/>
    <w:rsid w:val="00900ADD"/>
    <w:rsid w:val="00904F8E"/>
    <w:rsid w:val="00905EAA"/>
    <w:rsid w:val="009064D2"/>
    <w:rsid w:val="009106C9"/>
    <w:rsid w:val="0091257D"/>
    <w:rsid w:val="00912587"/>
    <w:rsid w:val="00912CEA"/>
    <w:rsid w:val="00914121"/>
    <w:rsid w:val="009144B3"/>
    <w:rsid w:val="00916F2E"/>
    <w:rsid w:val="0092261C"/>
    <w:rsid w:val="00923294"/>
    <w:rsid w:val="009238F6"/>
    <w:rsid w:val="00925025"/>
    <w:rsid w:val="009303D9"/>
    <w:rsid w:val="00930993"/>
    <w:rsid w:val="0093122C"/>
    <w:rsid w:val="00932ECA"/>
    <w:rsid w:val="00933920"/>
    <w:rsid w:val="00933C64"/>
    <w:rsid w:val="00934499"/>
    <w:rsid w:val="00937DB5"/>
    <w:rsid w:val="00940530"/>
    <w:rsid w:val="00942C0C"/>
    <w:rsid w:val="00945FF2"/>
    <w:rsid w:val="0094605B"/>
    <w:rsid w:val="00946872"/>
    <w:rsid w:val="009518C3"/>
    <w:rsid w:val="0095695F"/>
    <w:rsid w:val="0095786E"/>
    <w:rsid w:val="00960FD7"/>
    <w:rsid w:val="00966A1C"/>
    <w:rsid w:val="0096720D"/>
    <w:rsid w:val="00967E88"/>
    <w:rsid w:val="00972203"/>
    <w:rsid w:val="00974E5C"/>
    <w:rsid w:val="00975702"/>
    <w:rsid w:val="00980750"/>
    <w:rsid w:val="00980D44"/>
    <w:rsid w:val="009902DD"/>
    <w:rsid w:val="00993DF1"/>
    <w:rsid w:val="00995685"/>
    <w:rsid w:val="00997E86"/>
    <w:rsid w:val="009A103C"/>
    <w:rsid w:val="009A3B91"/>
    <w:rsid w:val="009A3F38"/>
    <w:rsid w:val="009A4121"/>
    <w:rsid w:val="009A45E7"/>
    <w:rsid w:val="009A6972"/>
    <w:rsid w:val="009B1FDD"/>
    <w:rsid w:val="009B3E4E"/>
    <w:rsid w:val="009B7B6A"/>
    <w:rsid w:val="009C387F"/>
    <w:rsid w:val="009C3B84"/>
    <w:rsid w:val="009C5348"/>
    <w:rsid w:val="009D1195"/>
    <w:rsid w:val="009D3FC5"/>
    <w:rsid w:val="009D593D"/>
    <w:rsid w:val="009D7D20"/>
    <w:rsid w:val="009E19A3"/>
    <w:rsid w:val="009E290C"/>
    <w:rsid w:val="009E2E86"/>
    <w:rsid w:val="009E354B"/>
    <w:rsid w:val="009E41BC"/>
    <w:rsid w:val="009F5C56"/>
    <w:rsid w:val="009F7363"/>
    <w:rsid w:val="009F7CE7"/>
    <w:rsid w:val="00A00773"/>
    <w:rsid w:val="00A00825"/>
    <w:rsid w:val="00A01322"/>
    <w:rsid w:val="00A02CE6"/>
    <w:rsid w:val="00A0377D"/>
    <w:rsid w:val="00A03AB2"/>
    <w:rsid w:val="00A059B3"/>
    <w:rsid w:val="00A06893"/>
    <w:rsid w:val="00A1213C"/>
    <w:rsid w:val="00A12488"/>
    <w:rsid w:val="00A165CD"/>
    <w:rsid w:val="00A17B6A"/>
    <w:rsid w:val="00A21794"/>
    <w:rsid w:val="00A244A5"/>
    <w:rsid w:val="00A254F4"/>
    <w:rsid w:val="00A31026"/>
    <w:rsid w:val="00A37216"/>
    <w:rsid w:val="00A432A0"/>
    <w:rsid w:val="00A43C73"/>
    <w:rsid w:val="00A43D3B"/>
    <w:rsid w:val="00A45BBD"/>
    <w:rsid w:val="00A4793D"/>
    <w:rsid w:val="00A501FD"/>
    <w:rsid w:val="00A512FD"/>
    <w:rsid w:val="00A524BB"/>
    <w:rsid w:val="00A5642C"/>
    <w:rsid w:val="00A5BDEA"/>
    <w:rsid w:val="00A64D62"/>
    <w:rsid w:val="00A662DF"/>
    <w:rsid w:val="00A67895"/>
    <w:rsid w:val="00A71768"/>
    <w:rsid w:val="00A763AB"/>
    <w:rsid w:val="00A76C5E"/>
    <w:rsid w:val="00A80806"/>
    <w:rsid w:val="00A81CB1"/>
    <w:rsid w:val="00A83751"/>
    <w:rsid w:val="00A87FB0"/>
    <w:rsid w:val="00A90839"/>
    <w:rsid w:val="00A93F10"/>
    <w:rsid w:val="00AB36E4"/>
    <w:rsid w:val="00AC2F4E"/>
    <w:rsid w:val="00AC51D1"/>
    <w:rsid w:val="00AC550C"/>
    <w:rsid w:val="00AC555A"/>
    <w:rsid w:val="00AC7646"/>
    <w:rsid w:val="00AD0ED7"/>
    <w:rsid w:val="00AD311F"/>
    <w:rsid w:val="00AD4B48"/>
    <w:rsid w:val="00AE3409"/>
    <w:rsid w:val="00AE5572"/>
    <w:rsid w:val="00AE59D3"/>
    <w:rsid w:val="00AF1C6A"/>
    <w:rsid w:val="00B00EEC"/>
    <w:rsid w:val="00B05B32"/>
    <w:rsid w:val="00B06FB9"/>
    <w:rsid w:val="00B0721E"/>
    <w:rsid w:val="00B07913"/>
    <w:rsid w:val="00B07E23"/>
    <w:rsid w:val="00B11A60"/>
    <w:rsid w:val="00B20436"/>
    <w:rsid w:val="00B22613"/>
    <w:rsid w:val="00B263D0"/>
    <w:rsid w:val="00B26F0F"/>
    <w:rsid w:val="00B26F25"/>
    <w:rsid w:val="00B306EC"/>
    <w:rsid w:val="00B33407"/>
    <w:rsid w:val="00B418C0"/>
    <w:rsid w:val="00B43137"/>
    <w:rsid w:val="00B440F7"/>
    <w:rsid w:val="00B50522"/>
    <w:rsid w:val="00B50BE4"/>
    <w:rsid w:val="00B513AC"/>
    <w:rsid w:val="00B56511"/>
    <w:rsid w:val="00B569FF"/>
    <w:rsid w:val="00B576AC"/>
    <w:rsid w:val="00B6554A"/>
    <w:rsid w:val="00B665A3"/>
    <w:rsid w:val="00B665C3"/>
    <w:rsid w:val="00B666C5"/>
    <w:rsid w:val="00B715EE"/>
    <w:rsid w:val="00B75016"/>
    <w:rsid w:val="00B77B9C"/>
    <w:rsid w:val="00B902D9"/>
    <w:rsid w:val="00B96942"/>
    <w:rsid w:val="00BA1025"/>
    <w:rsid w:val="00BA48C1"/>
    <w:rsid w:val="00BA4F69"/>
    <w:rsid w:val="00BB117C"/>
    <w:rsid w:val="00BB323E"/>
    <w:rsid w:val="00BB3773"/>
    <w:rsid w:val="00BB58C1"/>
    <w:rsid w:val="00BC09EB"/>
    <w:rsid w:val="00BC102B"/>
    <w:rsid w:val="00BC3420"/>
    <w:rsid w:val="00BE1B46"/>
    <w:rsid w:val="00BE4ECF"/>
    <w:rsid w:val="00BE7D3C"/>
    <w:rsid w:val="00BF18ED"/>
    <w:rsid w:val="00BF4C62"/>
    <w:rsid w:val="00BF5B98"/>
    <w:rsid w:val="00BF5FF6"/>
    <w:rsid w:val="00BF6882"/>
    <w:rsid w:val="00BF6F00"/>
    <w:rsid w:val="00BF7B14"/>
    <w:rsid w:val="00C01926"/>
    <w:rsid w:val="00C01D52"/>
    <w:rsid w:val="00C0207F"/>
    <w:rsid w:val="00C05065"/>
    <w:rsid w:val="00C06B9B"/>
    <w:rsid w:val="00C074AF"/>
    <w:rsid w:val="00C14401"/>
    <w:rsid w:val="00C15803"/>
    <w:rsid w:val="00C16117"/>
    <w:rsid w:val="00C16946"/>
    <w:rsid w:val="00C16C09"/>
    <w:rsid w:val="00C21D82"/>
    <w:rsid w:val="00C22FEC"/>
    <w:rsid w:val="00C23410"/>
    <w:rsid w:val="00C2345F"/>
    <w:rsid w:val="00C26D66"/>
    <w:rsid w:val="00C30115"/>
    <w:rsid w:val="00C3075A"/>
    <w:rsid w:val="00C34DDB"/>
    <w:rsid w:val="00C376FB"/>
    <w:rsid w:val="00C4191E"/>
    <w:rsid w:val="00C43693"/>
    <w:rsid w:val="00C45C1F"/>
    <w:rsid w:val="00C46B11"/>
    <w:rsid w:val="00C4748C"/>
    <w:rsid w:val="00C518F1"/>
    <w:rsid w:val="00C51B10"/>
    <w:rsid w:val="00C547F0"/>
    <w:rsid w:val="00C573F1"/>
    <w:rsid w:val="00C614B1"/>
    <w:rsid w:val="00C623B0"/>
    <w:rsid w:val="00C637CE"/>
    <w:rsid w:val="00C6394F"/>
    <w:rsid w:val="00C64FB2"/>
    <w:rsid w:val="00C72798"/>
    <w:rsid w:val="00C759C7"/>
    <w:rsid w:val="00C764A0"/>
    <w:rsid w:val="00C76FFC"/>
    <w:rsid w:val="00C81874"/>
    <w:rsid w:val="00C83AB4"/>
    <w:rsid w:val="00C904C0"/>
    <w:rsid w:val="00C919A4"/>
    <w:rsid w:val="00C93AF3"/>
    <w:rsid w:val="00C94462"/>
    <w:rsid w:val="00C97899"/>
    <w:rsid w:val="00CA0D01"/>
    <w:rsid w:val="00CA3E9A"/>
    <w:rsid w:val="00CA4392"/>
    <w:rsid w:val="00CB272C"/>
    <w:rsid w:val="00CB5211"/>
    <w:rsid w:val="00CB5D77"/>
    <w:rsid w:val="00CC121C"/>
    <w:rsid w:val="00CC393F"/>
    <w:rsid w:val="00CC46BD"/>
    <w:rsid w:val="00CD7101"/>
    <w:rsid w:val="00CE3051"/>
    <w:rsid w:val="00CE48D5"/>
    <w:rsid w:val="00CF7731"/>
    <w:rsid w:val="00D02C6F"/>
    <w:rsid w:val="00D02F79"/>
    <w:rsid w:val="00D0322B"/>
    <w:rsid w:val="00D03C73"/>
    <w:rsid w:val="00D06D06"/>
    <w:rsid w:val="00D12DC3"/>
    <w:rsid w:val="00D1344C"/>
    <w:rsid w:val="00D13749"/>
    <w:rsid w:val="00D148DE"/>
    <w:rsid w:val="00D2176E"/>
    <w:rsid w:val="00D23A11"/>
    <w:rsid w:val="00D24FB1"/>
    <w:rsid w:val="00D33018"/>
    <w:rsid w:val="00D36649"/>
    <w:rsid w:val="00D37A8D"/>
    <w:rsid w:val="00D37B94"/>
    <w:rsid w:val="00D52042"/>
    <w:rsid w:val="00D54AA1"/>
    <w:rsid w:val="00D55C06"/>
    <w:rsid w:val="00D56980"/>
    <w:rsid w:val="00D569D3"/>
    <w:rsid w:val="00D632BE"/>
    <w:rsid w:val="00D634AE"/>
    <w:rsid w:val="00D654C0"/>
    <w:rsid w:val="00D67A65"/>
    <w:rsid w:val="00D72D06"/>
    <w:rsid w:val="00D73306"/>
    <w:rsid w:val="00D74D86"/>
    <w:rsid w:val="00D7522C"/>
    <w:rsid w:val="00D7536F"/>
    <w:rsid w:val="00D75923"/>
    <w:rsid w:val="00D762F3"/>
    <w:rsid w:val="00D76668"/>
    <w:rsid w:val="00D77D1C"/>
    <w:rsid w:val="00D839A8"/>
    <w:rsid w:val="00D8508A"/>
    <w:rsid w:val="00D92E95"/>
    <w:rsid w:val="00D9477E"/>
    <w:rsid w:val="00D94B72"/>
    <w:rsid w:val="00D97BEF"/>
    <w:rsid w:val="00DA1CEC"/>
    <w:rsid w:val="00DA6BD6"/>
    <w:rsid w:val="00DA7EAA"/>
    <w:rsid w:val="00DB40E8"/>
    <w:rsid w:val="00DB4346"/>
    <w:rsid w:val="00DB7182"/>
    <w:rsid w:val="00DC148C"/>
    <w:rsid w:val="00DC59CA"/>
    <w:rsid w:val="00DC7BED"/>
    <w:rsid w:val="00DD514A"/>
    <w:rsid w:val="00DD54C4"/>
    <w:rsid w:val="00DD660A"/>
    <w:rsid w:val="00DE070C"/>
    <w:rsid w:val="00DF2F02"/>
    <w:rsid w:val="00DF44C2"/>
    <w:rsid w:val="00E0196F"/>
    <w:rsid w:val="00E02222"/>
    <w:rsid w:val="00E030FB"/>
    <w:rsid w:val="00E04F8E"/>
    <w:rsid w:val="00E05537"/>
    <w:rsid w:val="00E05749"/>
    <w:rsid w:val="00E05D6C"/>
    <w:rsid w:val="00E11C15"/>
    <w:rsid w:val="00E11D37"/>
    <w:rsid w:val="00E14D86"/>
    <w:rsid w:val="00E2255B"/>
    <w:rsid w:val="00E227A5"/>
    <w:rsid w:val="00E25E0E"/>
    <w:rsid w:val="00E26651"/>
    <w:rsid w:val="00E367C7"/>
    <w:rsid w:val="00E40164"/>
    <w:rsid w:val="00E4103F"/>
    <w:rsid w:val="00E45918"/>
    <w:rsid w:val="00E56E31"/>
    <w:rsid w:val="00E5728A"/>
    <w:rsid w:val="00E572E5"/>
    <w:rsid w:val="00E57B2F"/>
    <w:rsid w:val="00E61CD4"/>
    <w:rsid w:val="00E61E12"/>
    <w:rsid w:val="00E66C1E"/>
    <w:rsid w:val="00E66F42"/>
    <w:rsid w:val="00E7596C"/>
    <w:rsid w:val="00E8194D"/>
    <w:rsid w:val="00E849B5"/>
    <w:rsid w:val="00E84A95"/>
    <w:rsid w:val="00E878F2"/>
    <w:rsid w:val="00E977F4"/>
    <w:rsid w:val="00EA135D"/>
    <w:rsid w:val="00EA3899"/>
    <w:rsid w:val="00EA5D62"/>
    <w:rsid w:val="00EB141B"/>
    <w:rsid w:val="00EB1777"/>
    <w:rsid w:val="00EB34D8"/>
    <w:rsid w:val="00EB40AC"/>
    <w:rsid w:val="00EC526D"/>
    <w:rsid w:val="00EC5C88"/>
    <w:rsid w:val="00ED0149"/>
    <w:rsid w:val="00ED06D7"/>
    <w:rsid w:val="00ED07A6"/>
    <w:rsid w:val="00ED1EF0"/>
    <w:rsid w:val="00ED2742"/>
    <w:rsid w:val="00ED2989"/>
    <w:rsid w:val="00ED3756"/>
    <w:rsid w:val="00ED5494"/>
    <w:rsid w:val="00EE1DA8"/>
    <w:rsid w:val="00EE276B"/>
    <w:rsid w:val="00EE46A6"/>
    <w:rsid w:val="00EE6D19"/>
    <w:rsid w:val="00EF1EF7"/>
    <w:rsid w:val="00EF3460"/>
    <w:rsid w:val="00EF3963"/>
    <w:rsid w:val="00EF3B9A"/>
    <w:rsid w:val="00EF4A74"/>
    <w:rsid w:val="00EF6EF5"/>
    <w:rsid w:val="00EF7DE3"/>
    <w:rsid w:val="00F01BF2"/>
    <w:rsid w:val="00F02F00"/>
    <w:rsid w:val="00F03103"/>
    <w:rsid w:val="00F03E70"/>
    <w:rsid w:val="00F0508E"/>
    <w:rsid w:val="00F05D1A"/>
    <w:rsid w:val="00F060C6"/>
    <w:rsid w:val="00F1159E"/>
    <w:rsid w:val="00F11BE8"/>
    <w:rsid w:val="00F13297"/>
    <w:rsid w:val="00F14517"/>
    <w:rsid w:val="00F14D6A"/>
    <w:rsid w:val="00F1623F"/>
    <w:rsid w:val="00F202D8"/>
    <w:rsid w:val="00F20FA5"/>
    <w:rsid w:val="00F20FF5"/>
    <w:rsid w:val="00F22163"/>
    <w:rsid w:val="00F23975"/>
    <w:rsid w:val="00F248FB"/>
    <w:rsid w:val="00F268A0"/>
    <w:rsid w:val="00F26A00"/>
    <w:rsid w:val="00F271DE"/>
    <w:rsid w:val="00F35063"/>
    <w:rsid w:val="00F35ADD"/>
    <w:rsid w:val="00F35C8F"/>
    <w:rsid w:val="00F37A49"/>
    <w:rsid w:val="00F40E1E"/>
    <w:rsid w:val="00F41B7D"/>
    <w:rsid w:val="00F44CAE"/>
    <w:rsid w:val="00F5168B"/>
    <w:rsid w:val="00F563F9"/>
    <w:rsid w:val="00F60AA0"/>
    <w:rsid w:val="00F610D0"/>
    <w:rsid w:val="00F627DA"/>
    <w:rsid w:val="00F63064"/>
    <w:rsid w:val="00F63C52"/>
    <w:rsid w:val="00F648F7"/>
    <w:rsid w:val="00F66F3F"/>
    <w:rsid w:val="00F700FA"/>
    <w:rsid w:val="00F70154"/>
    <w:rsid w:val="00F714B1"/>
    <w:rsid w:val="00F7288F"/>
    <w:rsid w:val="00F748CE"/>
    <w:rsid w:val="00F76B90"/>
    <w:rsid w:val="00F8144B"/>
    <w:rsid w:val="00F81EF0"/>
    <w:rsid w:val="00F82710"/>
    <w:rsid w:val="00F8423C"/>
    <w:rsid w:val="00F847A6"/>
    <w:rsid w:val="00F84EEB"/>
    <w:rsid w:val="00F85549"/>
    <w:rsid w:val="00F875A4"/>
    <w:rsid w:val="00F91B3F"/>
    <w:rsid w:val="00F9407B"/>
    <w:rsid w:val="00F9441B"/>
    <w:rsid w:val="00F94799"/>
    <w:rsid w:val="00F96569"/>
    <w:rsid w:val="00FA063A"/>
    <w:rsid w:val="00FA09C9"/>
    <w:rsid w:val="00FA11B9"/>
    <w:rsid w:val="00FA487B"/>
    <w:rsid w:val="00FA4C32"/>
    <w:rsid w:val="00FA5883"/>
    <w:rsid w:val="00FA7616"/>
    <w:rsid w:val="00FB2D3B"/>
    <w:rsid w:val="00FB61D9"/>
    <w:rsid w:val="00FB65BD"/>
    <w:rsid w:val="00FC2A1E"/>
    <w:rsid w:val="00FC5C79"/>
    <w:rsid w:val="00FD1A31"/>
    <w:rsid w:val="00FD3EFD"/>
    <w:rsid w:val="00FD721F"/>
    <w:rsid w:val="00FE407D"/>
    <w:rsid w:val="00FE5611"/>
    <w:rsid w:val="00FE6948"/>
    <w:rsid w:val="00FE7114"/>
    <w:rsid w:val="00FF12AD"/>
    <w:rsid w:val="00FF1505"/>
    <w:rsid w:val="00FF2A53"/>
    <w:rsid w:val="00FF3D46"/>
    <w:rsid w:val="03634ADF"/>
    <w:rsid w:val="048B6067"/>
    <w:rsid w:val="060A17EF"/>
    <w:rsid w:val="08FB883A"/>
    <w:rsid w:val="091423B7"/>
    <w:rsid w:val="0C811428"/>
    <w:rsid w:val="0D443799"/>
    <w:rsid w:val="0F0AB32F"/>
    <w:rsid w:val="16258DF6"/>
    <w:rsid w:val="16A9295B"/>
    <w:rsid w:val="1776190C"/>
    <w:rsid w:val="1929E2DA"/>
    <w:rsid w:val="1C5273D4"/>
    <w:rsid w:val="1C767D19"/>
    <w:rsid w:val="1D91EB51"/>
    <w:rsid w:val="1ED162CE"/>
    <w:rsid w:val="221FCE0D"/>
    <w:rsid w:val="22D18F69"/>
    <w:rsid w:val="244DDE79"/>
    <w:rsid w:val="24EC0623"/>
    <w:rsid w:val="255FC0FC"/>
    <w:rsid w:val="26A131B2"/>
    <w:rsid w:val="291A5F30"/>
    <w:rsid w:val="2B81EC35"/>
    <w:rsid w:val="2BB1A1A6"/>
    <w:rsid w:val="2BF5A70E"/>
    <w:rsid w:val="2C965F69"/>
    <w:rsid w:val="2CCA4D57"/>
    <w:rsid w:val="2E00C5FF"/>
    <w:rsid w:val="2EFDEC6E"/>
    <w:rsid w:val="2F8742D4"/>
    <w:rsid w:val="313222FD"/>
    <w:rsid w:val="31C46308"/>
    <w:rsid w:val="34692C47"/>
    <w:rsid w:val="368FB4CF"/>
    <w:rsid w:val="37A19752"/>
    <w:rsid w:val="38570BC1"/>
    <w:rsid w:val="38C2B1D6"/>
    <w:rsid w:val="39E93E5F"/>
    <w:rsid w:val="3C04CED9"/>
    <w:rsid w:val="3D431861"/>
    <w:rsid w:val="3E5C28B9"/>
    <w:rsid w:val="3FE0F134"/>
    <w:rsid w:val="42065564"/>
    <w:rsid w:val="43E6853C"/>
    <w:rsid w:val="44C4ACA2"/>
    <w:rsid w:val="44E2FF03"/>
    <w:rsid w:val="460188D6"/>
    <w:rsid w:val="4A9335CB"/>
    <w:rsid w:val="4C004242"/>
    <w:rsid w:val="4C547BCA"/>
    <w:rsid w:val="4F25A07B"/>
    <w:rsid w:val="5276A703"/>
    <w:rsid w:val="53C52E48"/>
    <w:rsid w:val="5482FF7C"/>
    <w:rsid w:val="578E9EDB"/>
    <w:rsid w:val="57BB424E"/>
    <w:rsid w:val="5BC00175"/>
    <w:rsid w:val="5C42F44F"/>
    <w:rsid w:val="5CF2C70A"/>
    <w:rsid w:val="5E9E717C"/>
    <w:rsid w:val="5F80F89D"/>
    <w:rsid w:val="60E7AC20"/>
    <w:rsid w:val="64104E2D"/>
    <w:rsid w:val="64D59632"/>
    <w:rsid w:val="65A97232"/>
    <w:rsid w:val="65F752C6"/>
    <w:rsid w:val="662C6FA4"/>
    <w:rsid w:val="6B818710"/>
    <w:rsid w:val="711564B0"/>
    <w:rsid w:val="71592CAF"/>
    <w:rsid w:val="7171261C"/>
    <w:rsid w:val="71C3FDE3"/>
    <w:rsid w:val="7277B682"/>
    <w:rsid w:val="737569D1"/>
    <w:rsid w:val="7454E765"/>
    <w:rsid w:val="77D51583"/>
    <w:rsid w:val="77FF1410"/>
    <w:rsid w:val="784F2950"/>
    <w:rsid w:val="78671825"/>
    <w:rsid w:val="788649FF"/>
    <w:rsid w:val="793A5CAD"/>
    <w:rsid w:val="795C4676"/>
    <w:rsid w:val="797F9105"/>
    <w:rsid w:val="7B25ABD1"/>
    <w:rsid w:val="7B355EA4"/>
    <w:rsid w:val="7B622955"/>
    <w:rsid w:val="7C04945F"/>
    <w:rsid w:val="7E465AD8"/>
    <w:rsid w:val="7FAB15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787498"/>
  <w15:chartTrackingRefBased/>
  <w15:docId w15:val="{968D058F-9613-4CA2-9D7B-7D092131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7"/>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7"/>
      </w:numPr>
      <w:spacing w:line="240" w:lineRule="exact"/>
      <w:jc w:val="both"/>
      <w:outlineLvl w:val="2"/>
    </w:pPr>
    <w:rPr>
      <w:i/>
      <w:iCs/>
      <w:noProof/>
    </w:rPr>
  </w:style>
  <w:style w:type="paragraph" w:styleId="Heading4">
    <w:name w:val="heading 4"/>
    <w:basedOn w:val="Normal"/>
    <w:next w:val="Normal"/>
    <w:qFormat/>
    <w:rsid w:val="00794804"/>
    <w:pPr>
      <w:numPr>
        <w:ilvl w:val="3"/>
        <w:numId w:val="7"/>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F7A77"/>
    <w:rPr>
      <w:color w:val="0563C1" w:themeColor="hyperlink"/>
      <w:u w:val="single"/>
    </w:rPr>
  </w:style>
  <w:style w:type="character" w:styleId="UnresolvedMention">
    <w:name w:val="Unresolved Mention"/>
    <w:basedOn w:val="DefaultParagraphFont"/>
    <w:uiPriority w:val="99"/>
    <w:semiHidden/>
    <w:unhideWhenUsed/>
    <w:rsid w:val="004F7A77"/>
    <w:rPr>
      <w:color w:val="605E5C"/>
      <w:shd w:val="clear" w:color="auto" w:fill="E1DFDD"/>
    </w:rPr>
  </w:style>
  <w:style w:type="character" w:customStyle="1" w:styleId="Heading1Char">
    <w:name w:val="Heading 1 Char"/>
    <w:basedOn w:val="DefaultParagraphFont"/>
    <w:link w:val="Heading1"/>
    <w:rsid w:val="00415DF9"/>
    <w:rPr>
      <w:smallCaps/>
      <w:noProof/>
    </w:rPr>
  </w:style>
  <w:style w:type="character" w:customStyle="1" w:styleId="Heading2Char">
    <w:name w:val="Heading 2 Char"/>
    <w:basedOn w:val="DefaultParagraphFont"/>
    <w:link w:val="Heading2"/>
    <w:rsid w:val="00415DF9"/>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owasp.org/www-community/attacks/Clickjacking" TargetMode="External"/><Relationship Id="rId2" Type="http://schemas.openxmlformats.org/officeDocument/2006/relationships/numbering" Target="numbering.xml"/><Relationship Id="rId16" Type="http://schemas.openxmlformats.org/officeDocument/2006/relationships/hyperlink" Target="https://portswigger.net/web-security/clickjack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xample.com/" TargetMode="External"/><Relationship Id="rId5" Type="http://schemas.openxmlformats.org/officeDocument/2006/relationships/webSettings" Target="webSettings.xml"/><Relationship Id="rId15" Type="http://schemas.openxmlformats.org/officeDocument/2006/relationships/hyperlink" Target="https://www.upguard.com/blog/what-is-clickjacking" TargetMode="External"/><Relationship Id="rId10" Type="http://schemas.openxmlformats.org/officeDocument/2006/relationships/hyperlink" Target="http://www.example.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example.com/page?param=value" TargetMode="External"/><Relationship Id="rId14" Type="http://schemas.openxmlformats.org/officeDocument/2006/relationships/hyperlink" Target="https://auth0.com/blog/preventing-clickjacking-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1402</Words>
  <Characters>7995</Characters>
  <Application>Microsoft Office Word</Application>
  <DocSecurity>0</DocSecurity>
  <Lines>66</Lines>
  <Paragraphs>18</Paragraphs>
  <ScaleCrop>false</ScaleCrop>
  <Company>IEEE</Company>
  <LinksUpToDate>false</LinksUpToDate>
  <CharactersWithSpaces>9379</CharactersWithSpaces>
  <SharedDoc>false</SharedDoc>
  <HLinks>
    <vt:vector size="42" baseType="variant">
      <vt:variant>
        <vt:i4>5374045</vt:i4>
      </vt:variant>
      <vt:variant>
        <vt:i4>18</vt:i4>
      </vt:variant>
      <vt:variant>
        <vt:i4>0</vt:i4>
      </vt:variant>
      <vt:variant>
        <vt:i4>5</vt:i4>
      </vt:variant>
      <vt:variant>
        <vt:lpwstr>https://owasp.org/www-community/attacks/Clickjacking</vt:lpwstr>
      </vt:variant>
      <vt:variant>
        <vt:lpwstr/>
      </vt:variant>
      <vt:variant>
        <vt:i4>5636116</vt:i4>
      </vt:variant>
      <vt:variant>
        <vt:i4>15</vt:i4>
      </vt:variant>
      <vt:variant>
        <vt:i4>0</vt:i4>
      </vt:variant>
      <vt:variant>
        <vt:i4>5</vt:i4>
      </vt:variant>
      <vt:variant>
        <vt:lpwstr>https://portswigger.net/web-security/clickjacking</vt:lpwstr>
      </vt:variant>
      <vt:variant>
        <vt:lpwstr/>
      </vt:variant>
      <vt:variant>
        <vt:i4>1507404</vt:i4>
      </vt:variant>
      <vt:variant>
        <vt:i4>12</vt:i4>
      </vt:variant>
      <vt:variant>
        <vt:i4>0</vt:i4>
      </vt:variant>
      <vt:variant>
        <vt:i4>5</vt:i4>
      </vt:variant>
      <vt:variant>
        <vt:lpwstr>https://www.upguard.com/blog/what-is-clickjacking</vt:lpwstr>
      </vt:variant>
      <vt:variant>
        <vt:lpwstr/>
      </vt:variant>
      <vt:variant>
        <vt:i4>2293883</vt:i4>
      </vt:variant>
      <vt:variant>
        <vt:i4>9</vt:i4>
      </vt:variant>
      <vt:variant>
        <vt:i4>0</vt:i4>
      </vt:variant>
      <vt:variant>
        <vt:i4>5</vt:i4>
      </vt:variant>
      <vt:variant>
        <vt:lpwstr>https://auth0.com/blog/preventing-clickjacking-attacks/</vt:lpwstr>
      </vt:variant>
      <vt:variant>
        <vt:lpwstr/>
      </vt:variant>
      <vt:variant>
        <vt:i4>6226015</vt:i4>
      </vt:variant>
      <vt:variant>
        <vt:i4>6</vt:i4>
      </vt:variant>
      <vt:variant>
        <vt:i4>0</vt:i4>
      </vt:variant>
      <vt:variant>
        <vt:i4>5</vt:i4>
      </vt:variant>
      <vt:variant>
        <vt:lpwstr>https://www.example.com/</vt:lpwstr>
      </vt:variant>
      <vt:variant>
        <vt:lpwstr/>
      </vt:variant>
      <vt:variant>
        <vt:i4>3407976</vt:i4>
      </vt:variant>
      <vt:variant>
        <vt:i4>3</vt:i4>
      </vt:variant>
      <vt:variant>
        <vt:i4>0</vt:i4>
      </vt:variant>
      <vt:variant>
        <vt:i4>5</vt:i4>
      </vt:variant>
      <vt:variant>
        <vt:lpwstr>http://www.example.com/</vt:lpwstr>
      </vt:variant>
      <vt:variant>
        <vt:lpwstr/>
      </vt:variant>
      <vt:variant>
        <vt:i4>4915294</vt:i4>
      </vt:variant>
      <vt:variant>
        <vt:i4>0</vt:i4>
      </vt:variant>
      <vt:variant>
        <vt:i4>0</vt:i4>
      </vt:variant>
      <vt:variant>
        <vt:i4>5</vt:i4>
      </vt:variant>
      <vt:variant>
        <vt:lpwstr>https://www.example.com/page?param=value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Jack Wolak</cp:lastModifiedBy>
  <cp:revision>2</cp:revision>
  <dcterms:created xsi:type="dcterms:W3CDTF">2024-04-17T02:47:00Z</dcterms:created>
  <dcterms:modified xsi:type="dcterms:W3CDTF">2024-04-17T02:47:00Z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938d77d166a09c217e8f2272860ce9a1fb9cc604a971c79c3f0b77652a77e663</vt:lpwstr>
  </property>
</Properties>
</file>