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361BD" w14:textId="5FB95D89" w:rsidR="00DA4B0D" w:rsidRPr="00B83AA6" w:rsidRDefault="00B83AA6">
      <w:pPr>
        <w:rPr>
          <w:b/>
          <w:bCs/>
          <w:sz w:val="44"/>
          <w:szCs w:val="44"/>
        </w:rPr>
      </w:pPr>
      <w:r w:rsidRPr="00B83AA6">
        <w:rPr>
          <w:b/>
          <w:bCs/>
          <w:sz w:val="44"/>
          <w:szCs w:val="44"/>
        </w:rPr>
        <w:t xml:space="preserve">CONCEPTS </w:t>
      </w:r>
    </w:p>
    <w:p w14:paraId="51D47DB6" w14:textId="605B5F11" w:rsidR="00B83AA6" w:rsidRPr="00B83AA6" w:rsidRDefault="00B83AA6" w:rsidP="00B83AA6">
      <w:pPr>
        <w:ind w:left="720" w:firstLine="720"/>
        <w:rPr>
          <w:b/>
          <w:bCs/>
          <w:color w:val="EE0000"/>
          <w:u w:val="single"/>
        </w:rPr>
      </w:pPr>
      <w:r w:rsidRPr="00B83AA6">
        <w:rPr>
          <w:b/>
          <w:bCs/>
          <w:color w:val="EE0000"/>
          <w:u w:val="single"/>
        </w:rPr>
        <w:t>EMBEDDING PIPELINE-how text gets converted into vector</w:t>
      </w:r>
    </w:p>
    <w:p w14:paraId="6CE9BDEF" w14:textId="23C5597D" w:rsidR="00B83AA6" w:rsidRPr="00B83AA6" w:rsidRDefault="00B83AA6" w:rsidP="00B83AA6">
      <w:pPr>
        <w:rPr>
          <w:b/>
          <w:bCs/>
          <w:color w:val="E97132" w:themeColor="accent2"/>
        </w:rPr>
      </w:pPr>
      <w:r w:rsidRPr="00B83AA6">
        <w:rPr>
          <w:b/>
          <w:bCs/>
          <w:color w:val="E97132" w:themeColor="accent2"/>
        </w:rPr>
        <w:t>Step 1: Tokenization</w:t>
      </w:r>
    </w:p>
    <w:p w14:paraId="5E286FC3" w14:textId="77777777" w:rsidR="00B83AA6" w:rsidRPr="00B83AA6" w:rsidRDefault="00B83AA6" w:rsidP="00B83AA6">
      <w:r w:rsidRPr="00B83AA6">
        <w:t xml:space="preserve">First, the text gets broken into </w:t>
      </w:r>
      <w:r w:rsidRPr="00B83AA6">
        <w:rPr>
          <w:b/>
          <w:bCs/>
        </w:rPr>
        <w:t>tokens</w:t>
      </w:r>
      <w:r w:rsidRPr="00B83AA6">
        <w:t xml:space="preserve"> (not words, tokens).</w:t>
      </w:r>
    </w:p>
    <w:p w14:paraId="50546215" w14:textId="77777777" w:rsidR="00B83AA6" w:rsidRPr="00B83AA6" w:rsidRDefault="00B83AA6" w:rsidP="00B83AA6">
      <w:proofErr w:type="gramStart"/>
      <w:r w:rsidRPr="00B83AA6">
        <w:t>"</w:t>
      </w:r>
      <w:proofErr w:type="spellStart"/>
      <w:r w:rsidRPr="00B83AA6">
        <w:t>i</w:t>
      </w:r>
      <w:proofErr w:type="spellEnd"/>
      <w:proofErr w:type="gramEnd"/>
      <w:r w:rsidRPr="00B83AA6">
        <w:t xml:space="preserve"> love u</w:t>
      </w:r>
      <w:proofErr w:type="gramStart"/>
      <w:r w:rsidRPr="00B83AA6">
        <w:t>"  →</w:t>
      </w:r>
      <w:proofErr w:type="gramEnd"/>
      <w:r w:rsidRPr="00B83AA6">
        <w:t xml:space="preserve">  ["</w:t>
      </w:r>
      <w:proofErr w:type="spellStart"/>
      <w:r w:rsidRPr="00B83AA6">
        <w:t>i</w:t>
      </w:r>
      <w:proofErr w:type="spellEnd"/>
      <w:r w:rsidRPr="00B83AA6">
        <w:t>", "love", "u"]</w:t>
      </w:r>
    </w:p>
    <w:p w14:paraId="50439C17" w14:textId="77777777" w:rsidR="00B83AA6" w:rsidRPr="00B83AA6" w:rsidRDefault="00B83AA6" w:rsidP="00B83AA6">
      <w:r w:rsidRPr="00B83AA6">
        <w:t>Simple here, but something like "unbelievable" might become ["un"</w:t>
      </w:r>
      <w:proofErr w:type="gramStart"/>
      <w:r w:rsidRPr="00B83AA6">
        <w:t>, "##</w:t>
      </w:r>
      <w:proofErr w:type="gramEnd"/>
      <w:r w:rsidRPr="00B83AA6">
        <w:t xml:space="preserve">believable"]. Each token gets mapped to an </w:t>
      </w:r>
      <w:r w:rsidRPr="00B83AA6">
        <w:rPr>
          <w:b/>
          <w:bCs/>
        </w:rPr>
        <w:t>integer ID</w:t>
      </w:r>
      <w:r w:rsidRPr="00B83AA6">
        <w:t xml:space="preserve"> from the model's vocabulary:</w:t>
      </w:r>
    </w:p>
    <w:p w14:paraId="4CC7FDBD" w14:textId="77777777" w:rsidR="00B83AA6" w:rsidRDefault="00B83AA6" w:rsidP="00B83AA6">
      <w:r w:rsidRPr="00B83AA6">
        <w:t>["</w:t>
      </w:r>
      <w:proofErr w:type="spellStart"/>
      <w:r w:rsidRPr="00B83AA6">
        <w:t>i</w:t>
      </w:r>
      <w:proofErr w:type="spellEnd"/>
      <w:r w:rsidRPr="00B83AA6">
        <w:t>", "love", "u</w:t>
      </w:r>
      <w:proofErr w:type="gramStart"/>
      <w:r w:rsidRPr="00B83AA6">
        <w:t>"]  →</w:t>
      </w:r>
      <w:proofErr w:type="gramEnd"/>
      <w:r w:rsidRPr="00B83AA6">
        <w:t xml:space="preserve">  [1045, 2293, 1057]</w:t>
      </w:r>
    </w:p>
    <w:p w14:paraId="09351ECA" w14:textId="31E0B85E" w:rsidR="00B83AA6" w:rsidRPr="00B83AA6" w:rsidRDefault="00B83AA6" w:rsidP="00B83AA6">
      <w:proofErr w:type="spellStart"/>
      <w:proofErr w:type="gramStart"/>
      <w:r>
        <w:t>Wether</w:t>
      </w:r>
      <w:proofErr w:type="spellEnd"/>
      <w:proofErr w:type="gramEnd"/>
      <w:r>
        <w:t xml:space="preserve"> the tokens will be </w:t>
      </w:r>
      <w:proofErr w:type="spellStart"/>
      <w:proofErr w:type="gramStart"/>
      <w:r>
        <w:t>words,characters</w:t>
      </w:r>
      <w:proofErr w:type="spellEnd"/>
      <w:proofErr w:type="gramEnd"/>
      <w:r>
        <w:t xml:space="preserve"> is decided by the tokenizer algorithm of the embedding model.</w:t>
      </w:r>
      <w:r w:rsidRPr="00B83AA6">
        <w:rPr>
          <w:rFonts w:ascii="Times New Roman" w:eastAsia="Times New Roman" w:hAnsi="Times New Roman" w:cs="Times New Roman"/>
          <w:kern w:val="0"/>
          <w14:ligatures w14:val="none"/>
        </w:rPr>
        <w:t xml:space="preserve"> </w:t>
      </w:r>
      <w:r w:rsidRPr="00B83AA6">
        <w:t xml:space="preserve">The </w:t>
      </w:r>
      <w:r w:rsidRPr="00B83AA6">
        <w:rPr>
          <w:b/>
          <w:bCs/>
        </w:rPr>
        <w:t>training data frequency</w:t>
      </w:r>
      <w:r w:rsidRPr="00B83AA6">
        <w:t xml:space="preserve"> decides. The tokenizer is trained separately before the main model, on a large corpus. It just counts:</w:t>
      </w:r>
    </w:p>
    <w:p w14:paraId="55EAEB98" w14:textId="77777777" w:rsidR="00B83AA6" w:rsidRPr="00B83AA6" w:rsidRDefault="00B83AA6" w:rsidP="00B83AA6">
      <w:r w:rsidRPr="00B83AA6">
        <w:rPr>
          <w:i/>
          <w:iCs/>
        </w:rPr>
        <w:t>"</w:t>
      </w:r>
      <w:proofErr w:type="gramStart"/>
      <w:r w:rsidRPr="00B83AA6">
        <w:rPr>
          <w:i/>
          <w:iCs/>
        </w:rPr>
        <w:t>what</w:t>
      </w:r>
      <w:proofErr w:type="gramEnd"/>
      <w:r w:rsidRPr="00B83AA6">
        <w:rPr>
          <w:i/>
          <w:iCs/>
        </w:rPr>
        <w:t xml:space="preserve"> substrings appear so often that they deserve their own token?"</w:t>
      </w:r>
    </w:p>
    <w:p w14:paraId="305D199C" w14:textId="77777777" w:rsidR="00B83AA6" w:rsidRPr="00B83AA6" w:rsidRDefault="00B83AA6" w:rsidP="00B83AA6">
      <w:r w:rsidRPr="00B83AA6">
        <w:t>Common words like "love", "the", "is" → get their own single token</w:t>
      </w:r>
      <w:r w:rsidRPr="00B83AA6">
        <w:br/>
        <w:t>Rare or long words like "unbelievable" → get split</w:t>
      </w:r>
      <w:r w:rsidRPr="00B83AA6">
        <w:br/>
        <w:t>Very rare stuff → split down to individual characters or bytes</w:t>
      </w:r>
    </w:p>
    <w:p w14:paraId="4F988D02" w14:textId="7EAC4504" w:rsidR="00B83AA6" w:rsidRDefault="00B83AA6" w:rsidP="00B83AA6"/>
    <w:p w14:paraId="4F5A788D" w14:textId="77777777" w:rsidR="00B83AA6" w:rsidRPr="00B83AA6" w:rsidRDefault="00B83AA6" w:rsidP="00B83AA6">
      <w:pPr>
        <w:rPr>
          <w:b/>
          <w:bCs/>
          <w:color w:val="E97132" w:themeColor="accent2"/>
        </w:rPr>
      </w:pPr>
      <w:r w:rsidRPr="00B83AA6">
        <w:rPr>
          <w:b/>
          <w:bCs/>
          <w:color w:val="E97132" w:themeColor="accent2"/>
        </w:rPr>
        <w:t>Step 2: Token Embeddings (first smaller vectors)</w:t>
      </w:r>
    </w:p>
    <w:p w14:paraId="5CCF9635" w14:textId="77777777" w:rsidR="00B83AA6" w:rsidRPr="00B83AA6" w:rsidRDefault="00B83AA6" w:rsidP="00B83AA6">
      <w:r w:rsidRPr="00B83AA6">
        <w:t xml:space="preserve">Each token ID gets looked up in an </w:t>
      </w:r>
      <w:r w:rsidRPr="00B83AA6">
        <w:rPr>
          <w:b/>
          <w:bCs/>
        </w:rPr>
        <w:t>embedding table</w:t>
      </w:r>
      <w:r w:rsidRPr="00B83AA6">
        <w:t xml:space="preserve"> — basically a giant matrix the model learned during training. Each token gets its own vector, say 768 numbers.</w:t>
      </w:r>
    </w:p>
    <w:p w14:paraId="22C2590E" w14:textId="77777777" w:rsidR="00B83AA6" w:rsidRPr="00B83AA6" w:rsidRDefault="00B83AA6" w:rsidP="00B83AA6">
      <w:r w:rsidRPr="00B83AA6">
        <w:t>1045 ("</w:t>
      </w:r>
      <w:proofErr w:type="spellStart"/>
      <w:r w:rsidRPr="00B83AA6">
        <w:t>i</w:t>
      </w:r>
      <w:proofErr w:type="spellEnd"/>
      <w:proofErr w:type="gramStart"/>
      <w:r w:rsidRPr="00B83AA6">
        <w:t xml:space="preserve">")   </w:t>
      </w:r>
      <w:proofErr w:type="gramEnd"/>
      <w:r w:rsidRPr="00B83AA6">
        <w:t xml:space="preserve">  </w:t>
      </w:r>
      <w:proofErr w:type="gramStart"/>
      <w:r w:rsidRPr="00B83AA6">
        <w:t>→  [</w:t>
      </w:r>
      <w:proofErr w:type="gramEnd"/>
      <w:r w:rsidRPr="00B83AA6">
        <w:t>0.21, -0.43, 0.87, ...]  ← 768 numbers</w:t>
      </w:r>
    </w:p>
    <w:p w14:paraId="14DF33D9" w14:textId="77777777" w:rsidR="00B83AA6" w:rsidRPr="00B83AA6" w:rsidRDefault="00B83AA6" w:rsidP="00B83AA6">
      <w:r w:rsidRPr="00B83AA6">
        <w:t>2293 ("love</w:t>
      </w:r>
      <w:proofErr w:type="gramStart"/>
      <w:r w:rsidRPr="00B83AA6">
        <w:t>")  →</w:t>
      </w:r>
      <w:proofErr w:type="gramEnd"/>
      <w:r w:rsidRPr="00B83AA6">
        <w:t xml:space="preserve">  [0.95</w:t>
      </w:r>
      <w:proofErr w:type="gramStart"/>
      <w:r w:rsidRPr="00B83AA6">
        <w:t>,  0.11</w:t>
      </w:r>
      <w:proofErr w:type="gramEnd"/>
      <w:r w:rsidRPr="00B83AA6">
        <w:t>, 0.33, ...]  ← 768 numbers</w:t>
      </w:r>
    </w:p>
    <w:p w14:paraId="51D4C36E" w14:textId="77777777" w:rsidR="00B83AA6" w:rsidRPr="00B83AA6" w:rsidRDefault="00B83AA6" w:rsidP="00B83AA6">
      <w:r w:rsidRPr="00B83AA6">
        <w:t>1057 ("u</w:t>
      </w:r>
      <w:proofErr w:type="gramStart"/>
      <w:r w:rsidRPr="00B83AA6">
        <w:t xml:space="preserve">")   </w:t>
      </w:r>
      <w:proofErr w:type="gramEnd"/>
      <w:r w:rsidRPr="00B83AA6">
        <w:t xml:space="preserve">  </w:t>
      </w:r>
      <w:proofErr w:type="gramStart"/>
      <w:r w:rsidRPr="00B83AA6">
        <w:t>→  [</w:t>
      </w:r>
      <w:proofErr w:type="gramEnd"/>
      <w:r w:rsidRPr="00B83AA6">
        <w:t>0.44, -0.22, 0.61, ...]  ← 768 numbers</w:t>
      </w:r>
    </w:p>
    <w:p w14:paraId="6A5A2442" w14:textId="77777777" w:rsidR="00B83AA6" w:rsidRPr="00B83AA6" w:rsidRDefault="00B83AA6" w:rsidP="00B83AA6">
      <w:r w:rsidRPr="00B83AA6">
        <w:t xml:space="preserve">So right </w:t>
      </w:r>
      <w:proofErr w:type="gramStart"/>
      <w:r w:rsidRPr="00B83AA6">
        <w:t>now</w:t>
      </w:r>
      <w:proofErr w:type="gramEnd"/>
      <w:r w:rsidRPr="00B83AA6">
        <w:t xml:space="preserve"> you have </w:t>
      </w:r>
      <w:r w:rsidRPr="00B83AA6">
        <w:rPr>
          <w:b/>
          <w:bCs/>
        </w:rPr>
        <w:t>3 separate vectors</w:t>
      </w:r>
      <w:r w:rsidRPr="00B83AA6">
        <w:t>, one per token.</w:t>
      </w:r>
    </w:p>
    <w:p w14:paraId="6080D720" w14:textId="77777777" w:rsidR="00B83AA6" w:rsidRPr="00B83AA6" w:rsidRDefault="00B83AA6" w:rsidP="00B83AA6">
      <w:pPr>
        <w:rPr>
          <w:color w:val="E97132" w:themeColor="accent2"/>
        </w:rPr>
      </w:pPr>
    </w:p>
    <w:p w14:paraId="1F6C3D62" w14:textId="77777777" w:rsidR="00B83AA6" w:rsidRPr="00B83AA6" w:rsidRDefault="00B83AA6" w:rsidP="00B83AA6">
      <w:pPr>
        <w:rPr>
          <w:b/>
          <w:bCs/>
          <w:color w:val="E97132" w:themeColor="accent2"/>
        </w:rPr>
      </w:pPr>
      <w:r w:rsidRPr="00B83AA6">
        <w:rPr>
          <w:b/>
          <w:bCs/>
          <w:color w:val="E97132" w:themeColor="accent2"/>
        </w:rPr>
        <w:t>Step 3: Transformer layers process them together</w:t>
      </w:r>
    </w:p>
    <w:p w14:paraId="167BA2DC" w14:textId="77777777" w:rsidR="00B83AA6" w:rsidRPr="00B83AA6" w:rsidRDefault="00B83AA6" w:rsidP="00B83AA6">
      <w:r w:rsidRPr="00B83AA6">
        <w:t xml:space="preserve">This is the magic part. The transformer runs </w:t>
      </w:r>
      <w:r w:rsidRPr="00B83AA6">
        <w:rPr>
          <w:b/>
          <w:bCs/>
        </w:rPr>
        <w:t>attention</w:t>
      </w:r>
      <w:r w:rsidRPr="00B83AA6">
        <w:t xml:space="preserve"> — every token looks at every other token and updates its own vector based on context.</w:t>
      </w:r>
    </w:p>
    <w:p w14:paraId="202385A0" w14:textId="77777777" w:rsidR="00B83AA6" w:rsidRPr="00B83AA6" w:rsidRDefault="00B83AA6" w:rsidP="00B83AA6">
      <w:r w:rsidRPr="00B83AA6">
        <w:lastRenderedPageBreak/>
        <w:t>So "love" now sees "</w:t>
      </w:r>
      <w:proofErr w:type="spellStart"/>
      <w:r w:rsidRPr="00B83AA6">
        <w:t>i</w:t>
      </w:r>
      <w:proofErr w:type="spellEnd"/>
      <w:r w:rsidRPr="00B83AA6">
        <w:t xml:space="preserve">" and "u" around it. The vector for "love" </w:t>
      </w:r>
      <w:r w:rsidRPr="00B83AA6">
        <w:rPr>
          <w:i/>
          <w:iCs/>
        </w:rPr>
        <w:t>shifts</w:t>
      </w:r>
      <w:r w:rsidRPr="00B83AA6">
        <w:t xml:space="preserve"> based on that context. This is why:</w:t>
      </w:r>
    </w:p>
    <w:p w14:paraId="0DCA0B58" w14:textId="77777777" w:rsidR="00B83AA6" w:rsidRPr="00B83AA6" w:rsidRDefault="00B83AA6" w:rsidP="00B83AA6">
      <w:pPr>
        <w:numPr>
          <w:ilvl w:val="0"/>
          <w:numId w:val="1"/>
        </w:numPr>
      </w:pPr>
      <w:r w:rsidRPr="00B83AA6">
        <w:t>"I love you" → warm/emotional meaning</w:t>
      </w:r>
    </w:p>
    <w:p w14:paraId="1B21D5A2" w14:textId="77777777" w:rsidR="00B83AA6" w:rsidRPr="00B83AA6" w:rsidRDefault="00B83AA6" w:rsidP="00B83AA6">
      <w:pPr>
        <w:numPr>
          <w:ilvl w:val="0"/>
          <w:numId w:val="1"/>
        </w:numPr>
      </w:pPr>
      <w:r w:rsidRPr="00B83AA6">
        <w:t>"I love Python" → enthusiasm/interest meaning</w:t>
      </w:r>
    </w:p>
    <w:p w14:paraId="7C0D7733" w14:textId="77777777" w:rsidR="00B83AA6" w:rsidRPr="00B83AA6" w:rsidRDefault="00B83AA6" w:rsidP="00B83AA6">
      <w:r w:rsidRPr="00B83AA6">
        <w:t>Same word "love", but different final vector because context changes it.</w:t>
      </w:r>
    </w:p>
    <w:p w14:paraId="2883C2C0" w14:textId="77777777" w:rsidR="00B83AA6" w:rsidRDefault="00B83AA6" w:rsidP="00B83AA6"/>
    <w:p w14:paraId="1D969A27" w14:textId="77777777" w:rsidR="00B83AA6" w:rsidRDefault="00B83AA6" w:rsidP="00B83AA6"/>
    <w:p w14:paraId="6E2607E7" w14:textId="5259A021" w:rsidR="00B83AA6" w:rsidRPr="00B83AA6" w:rsidRDefault="00B83AA6" w:rsidP="00B83AA6">
      <w:pPr>
        <w:rPr>
          <w:b/>
          <w:bCs/>
          <w:color w:val="E97132" w:themeColor="accent2"/>
        </w:rPr>
      </w:pPr>
      <w:r w:rsidRPr="00B83AA6">
        <w:rPr>
          <w:b/>
          <w:bCs/>
          <w:color w:val="E97132" w:themeColor="accent2"/>
        </w:rPr>
        <w:t>S</w:t>
      </w:r>
      <w:r w:rsidRPr="00B83AA6">
        <w:rPr>
          <w:b/>
          <w:bCs/>
          <w:color w:val="E97132" w:themeColor="accent2"/>
        </w:rPr>
        <w:t>tep 4: Pooling — collapse 3 vectors into 1</w:t>
      </w:r>
    </w:p>
    <w:p w14:paraId="440A2274" w14:textId="77777777" w:rsidR="00B83AA6" w:rsidRPr="00B83AA6" w:rsidRDefault="00B83AA6" w:rsidP="00B83AA6">
      <w:r w:rsidRPr="00B83AA6">
        <w:t xml:space="preserve">After the transformer, you still have 3 vectors (one per token). But you need </w:t>
      </w:r>
      <w:r w:rsidRPr="00B83AA6">
        <w:rPr>
          <w:b/>
          <w:bCs/>
        </w:rPr>
        <w:t>one single vector</w:t>
      </w:r>
      <w:r w:rsidRPr="00B83AA6">
        <w:t xml:space="preserve"> for the whole sentence.</w:t>
      </w:r>
    </w:p>
    <w:p w14:paraId="53D89E85" w14:textId="77777777" w:rsidR="00B83AA6" w:rsidRPr="00B83AA6" w:rsidRDefault="00B83AA6" w:rsidP="00B83AA6">
      <w:r w:rsidRPr="00B83AA6">
        <w:t xml:space="preserve">Most models do </w:t>
      </w:r>
      <w:r w:rsidRPr="00B83AA6">
        <w:rPr>
          <w:b/>
          <w:bCs/>
        </w:rPr>
        <w:t>mean pooling</w:t>
      </w:r>
      <w:r w:rsidRPr="00B83AA6">
        <w:t xml:space="preserve"> — just average them:</w:t>
      </w:r>
    </w:p>
    <w:p w14:paraId="3846411D" w14:textId="77777777" w:rsidR="00B83AA6" w:rsidRPr="00B83AA6" w:rsidRDefault="00B83AA6" w:rsidP="00B83AA6">
      <w:proofErr w:type="spellStart"/>
      <w:r w:rsidRPr="00B83AA6">
        <w:t>final_vector</w:t>
      </w:r>
      <w:proofErr w:type="spellEnd"/>
      <w:r w:rsidRPr="00B83AA6">
        <w:t xml:space="preserve"> = </w:t>
      </w:r>
      <w:proofErr w:type="gramStart"/>
      <w:r w:rsidRPr="00B83AA6">
        <w:t>mean(</w:t>
      </w:r>
      <w:proofErr w:type="gramEnd"/>
      <w:r w:rsidRPr="00B83AA6">
        <w:t>[</w:t>
      </w:r>
      <w:proofErr w:type="spellStart"/>
      <w:r w:rsidRPr="00B83AA6">
        <w:t>vec_i</w:t>
      </w:r>
      <w:proofErr w:type="spellEnd"/>
      <w:r w:rsidRPr="00B83AA6">
        <w:t xml:space="preserve">, </w:t>
      </w:r>
      <w:proofErr w:type="spellStart"/>
      <w:r w:rsidRPr="00B83AA6">
        <w:t>vec_love</w:t>
      </w:r>
      <w:proofErr w:type="spellEnd"/>
      <w:r w:rsidRPr="00B83AA6">
        <w:t xml:space="preserve">, </w:t>
      </w:r>
      <w:proofErr w:type="spellStart"/>
      <w:r w:rsidRPr="00B83AA6">
        <w:t>vec_u</w:t>
      </w:r>
      <w:proofErr w:type="spellEnd"/>
      <w:r w:rsidRPr="00B83AA6">
        <w:t>])</w:t>
      </w:r>
    </w:p>
    <w:p w14:paraId="7A3CC57B" w14:textId="77777777" w:rsidR="00B83AA6" w:rsidRPr="00B83AA6" w:rsidRDefault="00B83AA6" w:rsidP="00B83AA6">
      <w:r w:rsidRPr="00B83AA6">
        <w:t xml:space="preserve">             = one vector of 768 numbers</w:t>
      </w:r>
    </w:p>
    <w:p w14:paraId="0870F89F" w14:textId="77777777" w:rsidR="00B83AA6" w:rsidRPr="00B83AA6" w:rsidRDefault="00B83AA6" w:rsidP="00B83AA6">
      <w:r w:rsidRPr="00B83AA6">
        <w:t>Some use the [CLS] token (a special token prepended to every input that's trained to summarize the whole sentence).</w:t>
      </w:r>
    </w:p>
    <w:p w14:paraId="70FEA5D4" w14:textId="77777777" w:rsidR="00B83AA6" w:rsidRPr="00B83AA6" w:rsidRDefault="00B83AA6" w:rsidP="00B83AA6">
      <w:r w:rsidRPr="00B83AA6">
        <w:pict w14:anchorId="031595F2">
          <v:rect id="_x0000_i1031" style="width:0;height:1.5pt" o:hralign="center" o:hrstd="t" o:hr="t" fillcolor="#a0a0a0" stroked="f"/>
        </w:pict>
      </w:r>
    </w:p>
    <w:p w14:paraId="742CAD73" w14:textId="77777777" w:rsidR="00B83AA6" w:rsidRPr="00B83AA6" w:rsidRDefault="00B83AA6" w:rsidP="00B83AA6">
      <w:pPr>
        <w:rPr>
          <w:b/>
          <w:bCs/>
        </w:rPr>
      </w:pPr>
      <w:r w:rsidRPr="00B83AA6">
        <w:rPr>
          <w:b/>
          <w:bCs/>
        </w:rPr>
        <w:t>Final output</w:t>
      </w:r>
    </w:p>
    <w:p w14:paraId="7107034B" w14:textId="77777777" w:rsidR="00B83AA6" w:rsidRPr="00B83AA6" w:rsidRDefault="00B83AA6" w:rsidP="00B83AA6">
      <w:r w:rsidRPr="00B83AA6">
        <w:t>"</w:t>
      </w:r>
      <w:proofErr w:type="spellStart"/>
      <w:r w:rsidRPr="00B83AA6">
        <w:t>i</w:t>
      </w:r>
      <w:proofErr w:type="spellEnd"/>
      <w:r w:rsidRPr="00B83AA6">
        <w:t xml:space="preserve"> love u</w:t>
      </w:r>
      <w:proofErr w:type="gramStart"/>
      <w:r w:rsidRPr="00B83AA6">
        <w:t>"  →</w:t>
      </w:r>
      <w:proofErr w:type="gramEnd"/>
      <w:r w:rsidRPr="00B83AA6">
        <w:t xml:space="preserve">  [0.61, -0.18, 0.74, 0.09, -0.55, ...]  ← 768 numbers</w:t>
      </w:r>
    </w:p>
    <w:p w14:paraId="35165174" w14:textId="77777777" w:rsidR="00B83AA6" w:rsidRPr="00B83AA6" w:rsidRDefault="00B83AA6" w:rsidP="00B83AA6">
      <w:r w:rsidRPr="00B83AA6">
        <w:t>And now here's the cool part — if you do the same for:</w:t>
      </w:r>
    </w:p>
    <w:p w14:paraId="343F96B3" w14:textId="77777777" w:rsidR="00B83AA6" w:rsidRPr="00B83AA6" w:rsidRDefault="00B83AA6" w:rsidP="00B83AA6">
      <w:proofErr w:type="gramStart"/>
      <w:r w:rsidRPr="00B83AA6">
        <w:t>"</w:t>
      </w:r>
      <w:proofErr w:type="spellStart"/>
      <w:r w:rsidRPr="00B83AA6">
        <w:t>i</w:t>
      </w:r>
      <w:proofErr w:type="spellEnd"/>
      <w:proofErr w:type="gramEnd"/>
      <w:r w:rsidRPr="00B83AA6">
        <w:t xml:space="preserve"> love you"       </w:t>
      </w:r>
      <w:proofErr w:type="gramStart"/>
      <w:r w:rsidRPr="00B83AA6">
        <w:t>→  [</w:t>
      </w:r>
      <w:proofErr w:type="gramEnd"/>
      <w:r w:rsidRPr="00B83AA6">
        <w:t>0.63, -0.17, 0.71, 0.11, -0.52, ...]</w:t>
      </w:r>
    </w:p>
    <w:p w14:paraId="0685166A" w14:textId="77777777" w:rsidR="00B83AA6" w:rsidRPr="00B83AA6" w:rsidRDefault="00B83AA6" w:rsidP="00B83AA6">
      <w:r w:rsidRPr="00B83AA6">
        <w:t xml:space="preserve">"I adore you"      </w:t>
      </w:r>
      <w:proofErr w:type="gramStart"/>
      <w:r w:rsidRPr="00B83AA6">
        <w:t>→  [</w:t>
      </w:r>
      <w:proofErr w:type="gramEnd"/>
      <w:r w:rsidRPr="00B83AA6">
        <w:t>0.59, -0.20, 0.69, 0.08, -0.57, ...]</w:t>
      </w:r>
    </w:p>
    <w:p w14:paraId="3AB99BA0" w14:textId="77777777" w:rsidR="00B83AA6" w:rsidRPr="00B83AA6" w:rsidRDefault="00B83AA6" w:rsidP="00B83AA6">
      <w:proofErr w:type="gramStart"/>
      <w:r w:rsidRPr="00B83AA6">
        <w:t>"</w:t>
      </w:r>
      <w:proofErr w:type="spellStart"/>
      <w:r w:rsidRPr="00B83AA6">
        <w:t>i</w:t>
      </w:r>
      <w:proofErr w:type="spellEnd"/>
      <w:proofErr w:type="gramEnd"/>
      <w:r w:rsidRPr="00B83AA6">
        <w:t xml:space="preserve"> hate you"       </w:t>
      </w:r>
      <w:proofErr w:type="gramStart"/>
      <w:r w:rsidRPr="00B83AA6">
        <w:t>→  [</w:t>
      </w:r>
      <w:proofErr w:type="gramEnd"/>
      <w:r w:rsidRPr="00B83AA6">
        <w:t>-0.41, 0.88, -0.23, 0.67, 0.34, ...]</w:t>
      </w:r>
    </w:p>
    <w:p w14:paraId="7D942F06" w14:textId="77777777" w:rsidR="00B83AA6" w:rsidRDefault="00B83AA6" w:rsidP="00B83AA6">
      <w:pPr>
        <w:pBdr>
          <w:bottom w:val="dotted" w:sz="24" w:space="1" w:color="auto"/>
        </w:pBdr>
      </w:pPr>
      <w:r w:rsidRPr="00B83AA6">
        <w:t xml:space="preserve">The first three will be </w:t>
      </w:r>
      <w:r w:rsidRPr="00B83AA6">
        <w:rPr>
          <w:b/>
          <w:bCs/>
        </w:rPr>
        <w:t>very close</w:t>
      </w:r>
      <w:r w:rsidRPr="00B83AA6">
        <w:t xml:space="preserve"> in 768D space. The last one will be </w:t>
      </w:r>
      <w:r w:rsidRPr="00B83AA6">
        <w:rPr>
          <w:b/>
          <w:bCs/>
        </w:rPr>
        <w:t>far away</w:t>
      </w:r>
      <w:r w:rsidRPr="00B83AA6">
        <w:t>. That's the whole point — meaning is preserved in the geometry.</w:t>
      </w:r>
    </w:p>
    <w:p w14:paraId="4F5F8FDE" w14:textId="77777777" w:rsidR="00B83AA6" w:rsidRDefault="00B83AA6" w:rsidP="00B83AA6"/>
    <w:p w14:paraId="64CEC47C" w14:textId="77777777" w:rsidR="00B83AA6" w:rsidRDefault="00B83AA6" w:rsidP="00B83AA6"/>
    <w:p w14:paraId="29418CE8" w14:textId="77777777" w:rsidR="00B83AA6" w:rsidRDefault="00B83AA6" w:rsidP="00B83AA6"/>
    <w:p w14:paraId="1F5D8849" w14:textId="4D59C6BA" w:rsidR="007B6C52" w:rsidRPr="007B6C52" w:rsidRDefault="007B6C52" w:rsidP="00B83AA6">
      <w:pPr>
        <w:rPr>
          <w:b/>
          <w:bCs/>
          <w:color w:val="EE0000"/>
          <w:sz w:val="40"/>
          <w:szCs w:val="40"/>
        </w:rPr>
      </w:pPr>
      <w:r w:rsidRPr="007B6C52">
        <w:rPr>
          <w:b/>
          <w:bCs/>
          <w:color w:val="EE0000"/>
          <w:sz w:val="40"/>
          <w:szCs w:val="40"/>
        </w:rPr>
        <w:lastRenderedPageBreak/>
        <w:t>VECTOR DB</w:t>
      </w:r>
    </w:p>
    <w:p w14:paraId="73BCBD17" w14:textId="76F7E6C8" w:rsidR="00B83AA6" w:rsidRPr="00B83AA6" w:rsidRDefault="00B83AA6" w:rsidP="00B83AA6">
      <w:pPr>
        <w:rPr>
          <w:b/>
          <w:bCs/>
        </w:rPr>
      </w:pPr>
      <w:r w:rsidRPr="00B83AA6">
        <w:rPr>
          <w:b/>
          <w:bCs/>
        </w:rPr>
        <w:t>The problem without a vector DB</w:t>
      </w:r>
    </w:p>
    <w:p w14:paraId="2AAF0D8C" w14:textId="77777777" w:rsidR="00B83AA6" w:rsidRPr="00B83AA6" w:rsidRDefault="00B83AA6" w:rsidP="00B83AA6">
      <w:r w:rsidRPr="00B83AA6">
        <w:t xml:space="preserve">Say you've embedded 1 million documents. Each is a 768-dim vector. A user types a </w:t>
      </w:r>
      <w:proofErr w:type="gramStart"/>
      <w:r w:rsidRPr="00B83AA6">
        <w:t>query,</w:t>
      </w:r>
      <w:proofErr w:type="gramEnd"/>
      <w:r w:rsidRPr="00B83AA6">
        <w:t xml:space="preserve"> you embed that too. Now you need to find the </w:t>
      </w:r>
      <w:r w:rsidRPr="00B83AA6">
        <w:rPr>
          <w:b/>
          <w:bCs/>
        </w:rPr>
        <w:t xml:space="preserve">top 5 </w:t>
      </w:r>
      <w:proofErr w:type="gramStart"/>
      <w:r w:rsidRPr="00B83AA6">
        <w:rPr>
          <w:b/>
          <w:bCs/>
        </w:rPr>
        <w:t>most similar</w:t>
      </w:r>
      <w:proofErr w:type="gramEnd"/>
      <w:r w:rsidRPr="00B83AA6">
        <w:rPr>
          <w:b/>
          <w:bCs/>
        </w:rPr>
        <w:t xml:space="preserve"> vectors</w:t>
      </w:r>
      <w:r w:rsidRPr="00B83AA6">
        <w:t xml:space="preserve"> out of 1 million.</w:t>
      </w:r>
    </w:p>
    <w:p w14:paraId="18A786CF" w14:textId="77777777" w:rsidR="00B83AA6" w:rsidRPr="00B83AA6" w:rsidRDefault="00B83AA6" w:rsidP="00B83AA6">
      <w:r w:rsidRPr="00B83AA6">
        <w:t>Brute force approach: compare your query vector against all 1 million vectors one by one using cosine similarity.</w:t>
      </w:r>
    </w:p>
    <w:p w14:paraId="6DEB6998" w14:textId="77777777" w:rsidR="00B83AA6" w:rsidRPr="00B83AA6" w:rsidRDefault="00B83AA6" w:rsidP="00B83AA6">
      <w:r w:rsidRPr="00B83AA6">
        <w:t xml:space="preserve">That's </w:t>
      </w:r>
      <w:r w:rsidRPr="00B83AA6">
        <w:rPr>
          <w:b/>
          <w:bCs/>
        </w:rPr>
        <w:t>1 million dot products</w:t>
      </w:r>
      <w:r w:rsidRPr="00B83AA6">
        <w:t xml:space="preserve"> every single query. Slow as hell at scale.</w:t>
      </w:r>
    </w:p>
    <w:p w14:paraId="7B3EE779" w14:textId="77777777" w:rsidR="00B83AA6" w:rsidRPr="00B83AA6" w:rsidRDefault="00B83AA6" w:rsidP="00B83AA6">
      <w:r w:rsidRPr="00B83AA6">
        <w:pict w14:anchorId="6D46CAC1">
          <v:rect id="_x0000_i1045" style="width:0;height:1.5pt" o:hralign="center" o:hrstd="t" o:hr="t" fillcolor="#a0a0a0" stroked="f"/>
        </w:pict>
      </w:r>
    </w:p>
    <w:p w14:paraId="37430584" w14:textId="77777777" w:rsidR="00B83AA6" w:rsidRPr="00B83AA6" w:rsidRDefault="00B83AA6" w:rsidP="00B83AA6">
      <w:pPr>
        <w:rPr>
          <w:b/>
          <w:bCs/>
        </w:rPr>
      </w:pPr>
      <w:r w:rsidRPr="00B83AA6">
        <w:rPr>
          <w:b/>
          <w:bCs/>
        </w:rPr>
        <w:t>What a Vector DB does</w:t>
      </w:r>
    </w:p>
    <w:p w14:paraId="21377CD6" w14:textId="77777777" w:rsidR="00B83AA6" w:rsidRPr="00B83AA6" w:rsidRDefault="00B83AA6" w:rsidP="00B83AA6">
      <w:r w:rsidRPr="00B83AA6">
        <w:t xml:space="preserve">A vector DB stores your vectors and builds smart </w:t>
      </w:r>
      <w:r w:rsidRPr="00B83AA6">
        <w:rPr>
          <w:b/>
          <w:bCs/>
        </w:rPr>
        <w:t>index structures</w:t>
      </w:r>
      <w:r w:rsidRPr="00B83AA6">
        <w:t xml:space="preserve"> so you can find the nearest neighbors </w:t>
      </w:r>
      <w:r w:rsidRPr="00B83AA6">
        <w:rPr>
          <w:i/>
          <w:iCs/>
        </w:rPr>
        <w:t>fast</w:t>
      </w:r>
      <w:r w:rsidRPr="00B83AA6">
        <w:t xml:space="preserve"> — without </w:t>
      </w:r>
      <w:proofErr w:type="gramStart"/>
      <w:r w:rsidRPr="00B83AA6">
        <w:t>comparing</w:t>
      </w:r>
      <w:proofErr w:type="gramEnd"/>
      <w:r w:rsidRPr="00B83AA6">
        <w:t xml:space="preserve"> against every single entry.</w:t>
      </w:r>
    </w:p>
    <w:p w14:paraId="68BCD616" w14:textId="77777777" w:rsidR="00B83AA6" w:rsidRPr="00B83AA6" w:rsidRDefault="00B83AA6" w:rsidP="00B83AA6">
      <w:r w:rsidRPr="00B83AA6">
        <w:t>Query: "</w:t>
      </w:r>
      <w:proofErr w:type="spellStart"/>
      <w:r w:rsidRPr="00B83AA6">
        <w:t>i</w:t>
      </w:r>
      <w:proofErr w:type="spellEnd"/>
      <w:r w:rsidRPr="00B83AA6">
        <w:t xml:space="preserve"> love u</w:t>
      </w:r>
      <w:proofErr w:type="gramStart"/>
      <w:r w:rsidRPr="00B83AA6">
        <w:t>"  →</w:t>
      </w:r>
      <w:proofErr w:type="gramEnd"/>
      <w:r w:rsidRPr="00B83AA6">
        <w:t xml:space="preserve">  </w:t>
      </w:r>
      <w:proofErr w:type="gramStart"/>
      <w:r w:rsidRPr="00B83AA6">
        <w:t>embed  →</w:t>
      </w:r>
      <w:proofErr w:type="gramEnd"/>
      <w:r w:rsidRPr="00B83AA6">
        <w:t xml:space="preserve">  [0.61, -0.18, 0.74, ...]</w:t>
      </w:r>
    </w:p>
    <w:p w14:paraId="2F6DFA9C" w14:textId="77777777" w:rsidR="00B83AA6" w:rsidRPr="00B83AA6" w:rsidRDefault="00B83AA6" w:rsidP="00B83AA6">
      <w:r w:rsidRPr="00B83AA6">
        <w:t xml:space="preserve">                                         ↓</w:t>
      </w:r>
    </w:p>
    <w:p w14:paraId="29340CBD" w14:textId="77777777" w:rsidR="00B83AA6" w:rsidRPr="00B83AA6" w:rsidRDefault="00B83AA6" w:rsidP="00B83AA6">
      <w:r w:rsidRPr="00B83AA6">
        <w:t xml:space="preserve">                              Vector DB finds </w:t>
      </w:r>
      <w:proofErr w:type="gramStart"/>
      <w:r w:rsidRPr="00B83AA6">
        <w:t>top-5</w:t>
      </w:r>
      <w:proofErr w:type="gramEnd"/>
      <w:r w:rsidRPr="00B83AA6">
        <w:t xml:space="preserve"> closest</w:t>
      </w:r>
    </w:p>
    <w:p w14:paraId="4CD96EE0" w14:textId="77777777" w:rsidR="00B83AA6" w:rsidRPr="00B83AA6" w:rsidRDefault="00B83AA6" w:rsidP="00B83AA6">
      <w:r w:rsidRPr="00B83AA6">
        <w:t xml:space="preserve">                              vectors in milliseconds</w:t>
      </w:r>
    </w:p>
    <w:p w14:paraId="4C7F5467" w14:textId="77777777" w:rsidR="00B83AA6" w:rsidRPr="00B83AA6" w:rsidRDefault="00B83AA6" w:rsidP="00B83AA6">
      <w:r w:rsidRPr="00B83AA6">
        <w:t xml:space="preserve">                                         ↓</w:t>
      </w:r>
    </w:p>
    <w:p w14:paraId="4BD5C2C4" w14:textId="77777777" w:rsidR="00B83AA6" w:rsidRPr="00B83AA6" w:rsidRDefault="00B83AA6" w:rsidP="00B83AA6">
      <w:r w:rsidRPr="00B83AA6">
        <w:t xml:space="preserve">                         Returns the original documents back</w:t>
      </w:r>
    </w:p>
    <w:p w14:paraId="629DC0C1" w14:textId="77777777" w:rsidR="00B83AA6" w:rsidRPr="00B83AA6" w:rsidRDefault="00B83AA6" w:rsidP="00B83AA6">
      <w:r w:rsidRPr="00B83AA6">
        <w:t>It's like a regular DB index, but for geometric closeness instead of exact matches.</w:t>
      </w:r>
    </w:p>
    <w:p w14:paraId="58F88700" w14:textId="77777777" w:rsidR="00B83AA6" w:rsidRPr="00B83AA6" w:rsidRDefault="00B83AA6" w:rsidP="00B83AA6">
      <w:r w:rsidRPr="00B83AA6">
        <w:pict w14:anchorId="4FDD3165">
          <v:rect id="_x0000_i1046" style="width:0;height:1.5pt" o:hralign="center" o:hrstd="t" o:hr="t" fillcolor="#a0a0a0" stroked="f"/>
        </w:pict>
      </w:r>
    </w:p>
    <w:p w14:paraId="515FF180" w14:textId="77777777" w:rsidR="00B83AA6" w:rsidRPr="00B83AA6" w:rsidRDefault="00B83AA6" w:rsidP="00B83AA6">
      <w:pPr>
        <w:rPr>
          <w:b/>
          <w:bCs/>
        </w:rPr>
      </w:pPr>
      <w:r w:rsidRPr="00B83AA6">
        <w:rPr>
          <w:b/>
          <w:bCs/>
        </w:rPr>
        <w:t>The algorithm behind it — HNSW</w:t>
      </w:r>
    </w:p>
    <w:p w14:paraId="68C0A7EB" w14:textId="77777777" w:rsidR="00B83AA6" w:rsidRPr="00B83AA6" w:rsidRDefault="00B83AA6" w:rsidP="00B83AA6">
      <w:r w:rsidRPr="00B83AA6">
        <w:t xml:space="preserve">Most vector DBs use something called </w:t>
      </w:r>
      <w:r w:rsidRPr="00B83AA6">
        <w:rPr>
          <w:b/>
          <w:bCs/>
        </w:rPr>
        <w:t>HNSW</w:t>
      </w:r>
      <w:r w:rsidRPr="00B83AA6">
        <w:t xml:space="preserve"> (Hierarchical Navigable Small World). Don't stress the name — the idea is:</w:t>
      </w:r>
    </w:p>
    <w:p w14:paraId="41F6DC34" w14:textId="77777777" w:rsidR="00B83AA6" w:rsidRPr="00B83AA6" w:rsidRDefault="00B83AA6" w:rsidP="00B83AA6">
      <w:pPr>
        <w:numPr>
          <w:ilvl w:val="0"/>
          <w:numId w:val="2"/>
        </w:numPr>
      </w:pPr>
      <w:r w:rsidRPr="00B83AA6">
        <w:t>Build a graph where each vector is connected to its nearest neighbors</w:t>
      </w:r>
    </w:p>
    <w:p w14:paraId="366A9E11" w14:textId="77777777" w:rsidR="00B83AA6" w:rsidRPr="00B83AA6" w:rsidRDefault="00B83AA6" w:rsidP="00B83AA6">
      <w:pPr>
        <w:numPr>
          <w:ilvl w:val="0"/>
          <w:numId w:val="2"/>
        </w:numPr>
      </w:pPr>
      <w:r w:rsidRPr="00B83AA6">
        <w:t>At query time, navigate the graph greedily toward the answer</w:t>
      </w:r>
    </w:p>
    <w:p w14:paraId="333ED096" w14:textId="77777777" w:rsidR="00B83AA6" w:rsidRPr="00B83AA6" w:rsidRDefault="00B83AA6" w:rsidP="00B83AA6">
      <w:pPr>
        <w:numPr>
          <w:ilvl w:val="0"/>
          <w:numId w:val="2"/>
        </w:numPr>
      </w:pPr>
      <w:r w:rsidRPr="00B83AA6">
        <w:t xml:space="preserve">You never check all 1M </w:t>
      </w:r>
      <w:proofErr w:type="gramStart"/>
      <w:r w:rsidRPr="00B83AA6">
        <w:t>vectors — you</w:t>
      </w:r>
      <w:proofErr w:type="gramEnd"/>
      <w:r w:rsidRPr="00B83AA6">
        <w:t xml:space="preserve"> hop through the graph and converge fast</w:t>
      </w:r>
    </w:p>
    <w:p w14:paraId="0BD4DF3D" w14:textId="77777777" w:rsidR="00B83AA6" w:rsidRPr="00B83AA6" w:rsidRDefault="00B83AA6" w:rsidP="00B83AA6">
      <w:r w:rsidRPr="00B83AA6">
        <w:t>Approximate, not exact — but 99%+ accurate and orders of magnitude faster.</w:t>
      </w:r>
    </w:p>
    <w:p w14:paraId="50E84E05" w14:textId="77777777" w:rsidR="00B83AA6" w:rsidRDefault="00B83AA6" w:rsidP="00B83AA6"/>
    <w:p w14:paraId="1CC6B9F1" w14:textId="77777777" w:rsidR="00B83AA6" w:rsidRPr="00B83AA6" w:rsidRDefault="00B83AA6" w:rsidP="00B83AA6"/>
    <w:p w14:paraId="0405F294" w14:textId="3BEEC34B" w:rsidR="00B83AA6" w:rsidRDefault="007B6C52" w:rsidP="00B83AA6">
      <w:r w:rsidRPr="007B6C52">
        <w:drawing>
          <wp:inline distT="0" distB="0" distL="0" distR="0" wp14:anchorId="51C6FA86" wp14:editId="28750B2B">
            <wp:extent cx="4177320" cy="2389909"/>
            <wp:effectExtent l="0" t="0" r="0" b="0"/>
            <wp:docPr id="100230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06215" name=""/>
                    <pic:cNvPicPr/>
                  </pic:nvPicPr>
                  <pic:blipFill>
                    <a:blip r:embed="rId5"/>
                    <a:stretch>
                      <a:fillRect/>
                    </a:stretch>
                  </pic:blipFill>
                  <pic:spPr>
                    <a:xfrm>
                      <a:off x="0" y="0"/>
                      <a:ext cx="4190452" cy="2397422"/>
                    </a:xfrm>
                    <a:prstGeom prst="rect">
                      <a:avLst/>
                    </a:prstGeom>
                  </pic:spPr>
                </pic:pic>
              </a:graphicData>
            </a:graphic>
          </wp:inline>
        </w:drawing>
      </w:r>
    </w:p>
    <w:p w14:paraId="67F958FA" w14:textId="77777777" w:rsidR="007B6C52" w:rsidRDefault="007B6C52" w:rsidP="00B83AA6"/>
    <w:p w14:paraId="2303E3FA" w14:textId="77777777" w:rsidR="00B83AA6" w:rsidRDefault="00B83AA6" w:rsidP="00B83AA6"/>
    <w:p w14:paraId="29C7000C" w14:textId="0C6EFC63" w:rsidR="00B83AA6" w:rsidRPr="004A31D8" w:rsidRDefault="004A31D8" w:rsidP="00B83AA6">
      <w:pPr>
        <w:rPr>
          <w:b/>
          <w:bCs/>
          <w:color w:val="EE0000"/>
          <w:sz w:val="44"/>
          <w:szCs w:val="44"/>
        </w:rPr>
      </w:pPr>
      <w:r w:rsidRPr="004A31D8">
        <w:rPr>
          <w:b/>
          <w:bCs/>
          <w:color w:val="EE0000"/>
          <w:sz w:val="44"/>
          <w:szCs w:val="44"/>
        </w:rPr>
        <w:t>MEMORY ARCHITECHTURE</w:t>
      </w:r>
    </w:p>
    <w:p w14:paraId="1C550F35" w14:textId="77777777" w:rsidR="004A31D8" w:rsidRPr="004A31D8" w:rsidRDefault="004A31D8" w:rsidP="004A31D8">
      <w:pPr>
        <w:rPr>
          <w:b/>
          <w:bCs/>
          <w:u w:val="single"/>
        </w:rPr>
      </w:pPr>
      <w:r w:rsidRPr="004A31D8">
        <w:rPr>
          <w:b/>
          <w:bCs/>
          <w:u w:val="single"/>
        </w:rPr>
        <w:t>Grace Memory Architecture: The Three Verticals</w:t>
      </w:r>
    </w:p>
    <w:p w14:paraId="0635260B" w14:textId="77777777" w:rsidR="004A31D8" w:rsidRPr="004A31D8" w:rsidRDefault="004A31D8" w:rsidP="004A31D8">
      <w:r w:rsidRPr="004A31D8">
        <w:t>This document outlines the three distinct layers of memory that govern how Grace understands, retains, and retrieves context during conversations.</w:t>
      </w:r>
    </w:p>
    <w:p w14:paraId="400139E8" w14:textId="77777777" w:rsidR="004A31D8" w:rsidRPr="004A31D8" w:rsidRDefault="004A31D8" w:rsidP="004A31D8">
      <w:r w:rsidRPr="004A31D8">
        <w:t>Understanding the hard boundaries between these three verticals is crucial for debugging context-loss issues and building advanced agentic workflows.</w:t>
      </w:r>
    </w:p>
    <w:p w14:paraId="0A173ED1" w14:textId="77777777" w:rsidR="004A31D8" w:rsidRPr="004A31D8" w:rsidRDefault="004A31D8" w:rsidP="004A31D8">
      <w:r w:rsidRPr="004A31D8">
        <w:pict w14:anchorId="2D8B0980">
          <v:rect id="_x0000_i1067" style="width:518.7pt;height:.75pt" o:hrpct="0" o:hralign="center" o:hrstd="t" o:hr="t" fillcolor="#a0a0a0" stroked="f"/>
        </w:pict>
      </w:r>
    </w:p>
    <w:p w14:paraId="38D1A0FB" w14:textId="77777777" w:rsidR="004A31D8" w:rsidRPr="004A31D8" w:rsidRDefault="004A31D8" w:rsidP="004A31D8">
      <w:pPr>
        <w:rPr>
          <w:b/>
          <w:bCs/>
        </w:rPr>
      </w:pPr>
      <w:r w:rsidRPr="004A31D8">
        <w:rPr>
          <w:b/>
          <w:bCs/>
        </w:rPr>
        <w:t>Vertical 1: The Base LLM (Stateless &amp; Frozen)</w:t>
      </w:r>
    </w:p>
    <w:p w14:paraId="5D199AD8" w14:textId="77777777" w:rsidR="004A31D8" w:rsidRPr="004A31D8" w:rsidRDefault="004A31D8" w:rsidP="004A31D8">
      <w:r w:rsidRPr="004A31D8">
        <w:t>The core engine powering Grace is the Gemini API. It is critical to understand that </w:t>
      </w:r>
      <w:r w:rsidRPr="004A31D8">
        <w:rPr>
          <w:b/>
          <w:bCs/>
        </w:rPr>
        <w:t>the raw API is 100% stateless</w:t>
      </w:r>
      <w:r w:rsidRPr="004A31D8">
        <w:t>.</w:t>
      </w:r>
    </w:p>
    <w:p w14:paraId="3A562C42" w14:textId="77777777" w:rsidR="004A31D8" w:rsidRPr="004A31D8" w:rsidRDefault="004A31D8" w:rsidP="004A31D8">
      <w:r w:rsidRPr="004A31D8">
        <w:t>How it works:</w:t>
      </w:r>
    </w:p>
    <w:p w14:paraId="16ECA703" w14:textId="77777777" w:rsidR="004A31D8" w:rsidRPr="004A31D8" w:rsidRDefault="004A31D8" w:rsidP="004A31D8">
      <w:pPr>
        <w:numPr>
          <w:ilvl w:val="0"/>
          <w:numId w:val="3"/>
        </w:numPr>
      </w:pPr>
      <w:r w:rsidRPr="004A31D8">
        <w:rPr>
          <w:b/>
          <w:bCs/>
        </w:rPr>
        <w:t>Pre-trained Knowledge:</w:t>
      </w:r>
      <w:r w:rsidRPr="004A31D8">
        <w:t> Gemini possesses vast internal knowledge (how to write Python, what AWS is, general human history) baked into its neural network weights during Google's training phase.</w:t>
      </w:r>
    </w:p>
    <w:p w14:paraId="0FCFD910" w14:textId="77777777" w:rsidR="004A31D8" w:rsidRPr="004A31D8" w:rsidRDefault="004A31D8" w:rsidP="004A31D8">
      <w:pPr>
        <w:numPr>
          <w:ilvl w:val="0"/>
          <w:numId w:val="3"/>
        </w:numPr>
      </w:pPr>
      <w:r w:rsidRPr="004A31D8">
        <w:rPr>
          <w:b/>
          <w:bCs/>
        </w:rPr>
        <w:t>Frozen State:</w:t>
      </w:r>
      <w:r w:rsidRPr="004A31D8">
        <w:t> Gemini cannot "learn" new permanent facts just by talking to it. Its neural weights do not update after a conversation.</w:t>
      </w:r>
    </w:p>
    <w:p w14:paraId="33C6EC6B" w14:textId="77777777" w:rsidR="004A31D8" w:rsidRPr="004A31D8" w:rsidRDefault="004A31D8" w:rsidP="004A31D8">
      <w:pPr>
        <w:numPr>
          <w:ilvl w:val="0"/>
          <w:numId w:val="3"/>
        </w:numPr>
      </w:pPr>
      <w:r w:rsidRPr="004A31D8">
        <w:rPr>
          <w:b/>
          <w:bCs/>
        </w:rPr>
        <w:lastRenderedPageBreak/>
        <w:t>Stateless Requests:</w:t>
      </w:r>
      <w:r w:rsidRPr="004A31D8">
        <w:t> Every single HTTP request to the Gemini API is treated as an isolated, independent event. If you send "Hi, my name is Prashant" and then send "What is my name?" 5 seconds later in a new request, it will not know your name.</w:t>
      </w:r>
    </w:p>
    <w:p w14:paraId="716881C9" w14:textId="77777777" w:rsidR="004A31D8" w:rsidRPr="004A31D8" w:rsidRDefault="004A31D8" w:rsidP="004A31D8">
      <w:r w:rsidRPr="004A31D8">
        <w:t>WARNING</w:t>
      </w:r>
    </w:p>
    <w:p w14:paraId="5147EFB5" w14:textId="77777777" w:rsidR="004A31D8" w:rsidRPr="004A31D8" w:rsidRDefault="004A31D8" w:rsidP="004A31D8">
      <w:r w:rsidRPr="004A31D8">
        <w:rPr>
          <w:b/>
          <w:bCs/>
        </w:rPr>
        <w:t>The SDK Illusion:</w:t>
      </w:r>
      <w:r w:rsidRPr="004A31D8">
        <w:t> The @google/genai SDK provides a </w:t>
      </w:r>
      <w:proofErr w:type="spellStart"/>
      <w:proofErr w:type="gramStart"/>
      <w:r w:rsidRPr="004A31D8">
        <w:t>chat.sendMessage</w:t>
      </w:r>
      <w:proofErr w:type="spellEnd"/>
      <w:proofErr w:type="gramEnd"/>
      <w:r w:rsidRPr="004A31D8">
        <w:t>() method that </w:t>
      </w:r>
      <w:r w:rsidRPr="004A31D8">
        <w:rPr>
          <w:i/>
          <w:iCs/>
        </w:rPr>
        <w:t>appears</w:t>
      </w:r>
      <w:r w:rsidRPr="004A31D8">
        <w:t> stateful. Under the hood, the SDK simply stores the chat history in the Node.js server's RAM and re-sends the entire massive text array to Google's stateless servers on every single call. If the Node.js server restarts, the SDK's RAM is wiped, and all memory is lost.</w:t>
      </w:r>
    </w:p>
    <w:p w14:paraId="4FC3DDFA" w14:textId="77777777" w:rsidR="004A31D8" w:rsidRPr="004A31D8" w:rsidRDefault="004A31D8" w:rsidP="004A31D8">
      <w:r w:rsidRPr="004A31D8">
        <w:pict w14:anchorId="49F83B81">
          <v:rect id="_x0000_i1068" style="width:518.7pt;height:.75pt" o:hrpct="0" o:hralign="center" o:hrstd="t" o:hr="t" fillcolor="#a0a0a0" stroked="f"/>
        </w:pict>
      </w:r>
    </w:p>
    <w:p w14:paraId="282796E4" w14:textId="77777777" w:rsidR="004A31D8" w:rsidRPr="004A31D8" w:rsidRDefault="004A31D8" w:rsidP="004A31D8">
      <w:pPr>
        <w:rPr>
          <w:b/>
          <w:bCs/>
        </w:rPr>
      </w:pPr>
      <w:r w:rsidRPr="004A31D8">
        <w:rPr>
          <w:b/>
          <w:bCs/>
        </w:rPr>
        <w:t>Vertical 2: Short-Term Memory (DynamoDB Context Window)</w:t>
      </w:r>
    </w:p>
    <w:p w14:paraId="11D45EDB" w14:textId="77777777" w:rsidR="004A31D8" w:rsidRPr="004A31D8" w:rsidRDefault="004A31D8" w:rsidP="004A31D8">
      <w:r w:rsidRPr="004A31D8">
        <w:t>Because the API is stateless and the SDK's RAM is volatile, Grace requires an external, persistent Short-Term Memory. This is implemented via the </w:t>
      </w:r>
      <w:proofErr w:type="spellStart"/>
      <w:r w:rsidRPr="004A31D8">
        <w:t>GraceChatSessions</w:t>
      </w:r>
      <w:proofErr w:type="spellEnd"/>
      <w:r w:rsidRPr="004A31D8">
        <w:t> table in DynamoDB.</w:t>
      </w:r>
    </w:p>
    <w:p w14:paraId="1B47A99D" w14:textId="77777777" w:rsidR="004A31D8" w:rsidRPr="004A31D8" w:rsidRDefault="004A31D8" w:rsidP="004A31D8">
      <w:r w:rsidRPr="004A31D8">
        <w:t>How it works:</w:t>
      </w:r>
    </w:p>
    <w:p w14:paraId="2742AC67" w14:textId="77777777" w:rsidR="004A31D8" w:rsidRPr="004A31D8" w:rsidRDefault="004A31D8" w:rsidP="004A31D8">
      <w:pPr>
        <w:numPr>
          <w:ilvl w:val="0"/>
          <w:numId w:val="4"/>
        </w:numPr>
      </w:pPr>
      <w:r w:rsidRPr="004A31D8">
        <w:rPr>
          <w:b/>
          <w:bCs/>
        </w:rPr>
        <w:t>Persistence:</w:t>
      </w:r>
      <w:r w:rsidRPr="004A31D8">
        <w:t> Every message sent by the user and generated by Grace is instantly saved to DynamoDB.</w:t>
      </w:r>
    </w:p>
    <w:p w14:paraId="43DCA005" w14:textId="77777777" w:rsidR="004A31D8" w:rsidRPr="004A31D8" w:rsidRDefault="004A31D8" w:rsidP="004A31D8">
      <w:pPr>
        <w:numPr>
          <w:ilvl w:val="0"/>
          <w:numId w:val="4"/>
        </w:numPr>
      </w:pPr>
      <w:r w:rsidRPr="004A31D8">
        <w:rPr>
          <w:b/>
          <w:bCs/>
        </w:rPr>
        <w:t>The 50-Message Buffer:</w:t>
      </w:r>
      <w:r w:rsidRPr="004A31D8">
        <w:t> When you speak to Grace, the backend queries DynamoDB for the last 50 messages of the current session.</w:t>
      </w:r>
    </w:p>
    <w:p w14:paraId="01F3A6ED" w14:textId="77777777" w:rsidR="004A31D8" w:rsidRPr="004A31D8" w:rsidRDefault="004A31D8" w:rsidP="004A31D8">
      <w:pPr>
        <w:numPr>
          <w:ilvl w:val="0"/>
          <w:numId w:val="4"/>
        </w:numPr>
      </w:pPr>
      <w:r w:rsidRPr="004A31D8">
        <w:rPr>
          <w:b/>
          <w:bCs/>
        </w:rPr>
        <w:t>Context Injection:</w:t>
      </w:r>
      <w:r w:rsidRPr="004A31D8">
        <w:t> The backend packages those 50 messages into an array and feeds them into Gemini's "Context Window" along with your new prompt.</w:t>
      </w:r>
    </w:p>
    <w:p w14:paraId="7B579408" w14:textId="77777777" w:rsidR="004A31D8" w:rsidRPr="004A31D8" w:rsidRDefault="004A31D8" w:rsidP="004A31D8">
      <w:r w:rsidRPr="004A31D8">
        <w:t>The Limitation:</w:t>
      </w:r>
    </w:p>
    <w:p w14:paraId="69D6F11D" w14:textId="77777777" w:rsidR="004A31D8" w:rsidRPr="004A31D8" w:rsidRDefault="004A31D8" w:rsidP="004A31D8">
      <w:r w:rsidRPr="004A31D8">
        <w:t>This acts as Grace's "Working Memory." It allows her to follow the immediate thread of conversation perfectly. However, </w:t>
      </w:r>
      <w:r w:rsidRPr="004A31D8">
        <w:rPr>
          <w:b/>
          <w:bCs/>
        </w:rPr>
        <w:t>once a message becomes the 51st oldest message, it is dropped from the payload.</w:t>
      </w:r>
      <w:r w:rsidRPr="004A31D8">
        <w:t> Gemini can no longer "see" it, and Grace will completely forget it happened.</w:t>
      </w:r>
    </w:p>
    <w:p w14:paraId="75ECE031" w14:textId="77777777" w:rsidR="004A31D8" w:rsidRPr="004A31D8" w:rsidRDefault="004A31D8" w:rsidP="004A31D8">
      <w:r w:rsidRPr="004A31D8">
        <w:pict w14:anchorId="530FB30E">
          <v:rect id="_x0000_i1069" style="width:518.7pt;height:.75pt" o:hrpct="0" o:hralign="center" o:hrstd="t" o:hr="t" fillcolor="#a0a0a0" stroked="f"/>
        </w:pict>
      </w:r>
    </w:p>
    <w:p w14:paraId="1B619EE8" w14:textId="77777777" w:rsidR="004A31D8" w:rsidRPr="004A31D8" w:rsidRDefault="004A31D8" w:rsidP="004A31D8">
      <w:pPr>
        <w:rPr>
          <w:b/>
          <w:bCs/>
        </w:rPr>
      </w:pPr>
      <w:r w:rsidRPr="004A31D8">
        <w:rPr>
          <w:b/>
          <w:bCs/>
        </w:rPr>
        <w:t>Vertical 3: Long-Term Memory (Pinecone RAG Pipeline)</w:t>
      </w:r>
    </w:p>
    <w:p w14:paraId="0B19DB5D" w14:textId="77777777" w:rsidR="004A31D8" w:rsidRPr="004A31D8" w:rsidRDefault="004A31D8" w:rsidP="004A31D8">
      <w:r w:rsidRPr="004A31D8">
        <w:t>To solve the limitation of the 50-message buffer, we use </w:t>
      </w:r>
      <w:r w:rsidRPr="004A31D8">
        <w:rPr>
          <w:b/>
          <w:bCs/>
        </w:rPr>
        <w:t>Retrieval-Augmented Generation (RAG)</w:t>
      </w:r>
      <w:r w:rsidRPr="004A31D8">
        <w:t> via Pinecone. This acts as Grace's permanent, long-term memory.</w:t>
      </w:r>
    </w:p>
    <w:p w14:paraId="7A013149" w14:textId="77777777" w:rsidR="004A31D8" w:rsidRPr="004A31D8" w:rsidRDefault="004A31D8" w:rsidP="004A31D8">
      <w:r w:rsidRPr="004A31D8">
        <w:t>How it works:</w:t>
      </w:r>
    </w:p>
    <w:p w14:paraId="1ACCA7B2" w14:textId="77777777" w:rsidR="004A31D8" w:rsidRPr="004A31D8" w:rsidRDefault="004A31D8" w:rsidP="004A31D8">
      <w:r w:rsidRPr="004A31D8">
        <w:lastRenderedPageBreak/>
        <w:t>RAG operates in two asynchronous phases: </w:t>
      </w:r>
      <w:r w:rsidRPr="004A31D8">
        <w:rPr>
          <w:b/>
          <w:bCs/>
        </w:rPr>
        <w:t>The Indexer</w:t>
      </w:r>
      <w:r w:rsidRPr="004A31D8">
        <w:t> and </w:t>
      </w:r>
      <w:r w:rsidRPr="004A31D8">
        <w:rPr>
          <w:b/>
          <w:bCs/>
        </w:rPr>
        <w:t>The Retriever</w:t>
      </w:r>
      <w:r w:rsidRPr="004A31D8">
        <w:t>.</w:t>
      </w:r>
    </w:p>
    <w:p w14:paraId="384A19FA" w14:textId="77777777" w:rsidR="004A31D8" w:rsidRPr="004A31D8" w:rsidRDefault="004A31D8" w:rsidP="004A31D8">
      <w:r w:rsidRPr="004A31D8">
        <w:t>The Indexer (Writing Memory)</w:t>
      </w:r>
    </w:p>
    <w:p w14:paraId="0DD35C26" w14:textId="77777777" w:rsidR="004A31D8" w:rsidRPr="004A31D8" w:rsidRDefault="004A31D8" w:rsidP="004A31D8">
      <w:r w:rsidRPr="004A31D8">
        <w:t>When a conversation reaches a milestone or a session ends, a background process evaluates the chat.</w:t>
      </w:r>
    </w:p>
    <w:p w14:paraId="0082C67F" w14:textId="77777777" w:rsidR="004A31D8" w:rsidRPr="004A31D8" w:rsidRDefault="004A31D8" w:rsidP="004A31D8">
      <w:pPr>
        <w:numPr>
          <w:ilvl w:val="0"/>
          <w:numId w:val="5"/>
        </w:numPr>
      </w:pPr>
      <w:r w:rsidRPr="004A31D8">
        <w:rPr>
          <w:b/>
          <w:bCs/>
        </w:rPr>
        <w:t>Extraction:</w:t>
      </w:r>
      <w:r w:rsidRPr="004A31D8">
        <w:t> It extracts concrete life events, preferences, or decisions (e.g., "Prashant hates cold showers but does them anyway", "Prashant is studying for an AWS exam").</w:t>
      </w:r>
    </w:p>
    <w:p w14:paraId="34059B74" w14:textId="77777777" w:rsidR="004A31D8" w:rsidRPr="004A31D8" w:rsidRDefault="004A31D8" w:rsidP="004A31D8">
      <w:pPr>
        <w:numPr>
          <w:ilvl w:val="0"/>
          <w:numId w:val="5"/>
        </w:numPr>
      </w:pPr>
      <w:r w:rsidRPr="004A31D8">
        <w:rPr>
          <w:b/>
          <w:bCs/>
        </w:rPr>
        <w:t>Vectorization:</w:t>
      </w:r>
      <w:r w:rsidRPr="004A31D8">
        <w:t> It passes these text chunks to text-embedding-004 to generate a mathematical vector array (768 dimensions).</w:t>
      </w:r>
    </w:p>
    <w:p w14:paraId="56297626" w14:textId="77777777" w:rsidR="004A31D8" w:rsidRPr="004A31D8" w:rsidRDefault="004A31D8" w:rsidP="004A31D8">
      <w:pPr>
        <w:numPr>
          <w:ilvl w:val="0"/>
          <w:numId w:val="5"/>
        </w:numPr>
      </w:pPr>
      <w:r w:rsidRPr="004A31D8">
        <w:rPr>
          <w:b/>
          <w:bCs/>
        </w:rPr>
        <w:t>Storage:</w:t>
      </w:r>
      <w:r w:rsidRPr="004A31D8">
        <w:t> It uploads the vector, alongside the raw text as metadata, to Pinecone.</w:t>
      </w:r>
    </w:p>
    <w:p w14:paraId="0FA68050" w14:textId="77777777" w:rsidR="004A31D8" w:rsidRPr="004A31D8" w:rsidRDefault="004A31D8" w:rsidP="004A31D8">
      <w:r w:rsidRPr="004A31D8">
        <w:t>The Retriever (Reading Memory)</w:t>
      </w:r>
    </w:p>
    <w:p w14:paraId="01953975" w14:textId="77777777" w:rsidR="004A31D8" w:rsidRPr="004A31D8" w:rsidRDefault="004A31D8" w:rsidP="004A31D8">
      <w:r w:rsidRPr="004A31D8">
        <w:t>When you ask a question months later:</w:t>
      </w:r>
    </w:p>
    <w:p w14:paraId="54CA006A" w14:textId="77777777" w:rsidR="004A31D8" w:rsidRPr="004A31D8" w:rsidRDefault="004A31D8" w:rsidP="004A31D8">
      <w:pPr>
        <w:numPr>
          <w:ilvl w:val="0"/>
          <w:numId w:val="6"/>
        </w:numPr>
      </w:pPr>
      <w:r w:rsidRPr="004A31D8">
        <w:rPr>
          <w:b/>
          <w:bCs/>
        </w:rPr>
        <w:t>Query Embedding:</w:t>
      </w:r>
      <w:r w:rsidRPr="004A31D8">
        <w:t> Your question is vectorized.</w:t>
      </w:r>
    </w:p>
    <w:p w14:paraId="647EC437" w14:textId="77777777" w:rsidR="004A31D8" w:rsidRPr="004A31D8" w:rsidRDefault="004A31D8" w:rsidP="004A31D8">
      <w:pPr>
        <w:numPr>
          <w:ilvl w:val="0"/>
          <w:numId w:val="6"/>
        </w:numPr>
      </w:pPr>
      <w:r w:rsidRPr="004A31D8">
        <w:rPr>
          <w:b/>
          <w:bCs/>
        </w:rPr>
        <w:t>Similarity Search:</w:t>
      </w:r>
      <w:r w:rsidRPr="004A31D8">
        <w:t> The backend queries Pinecone for the Top 5 mathematically similar vectors from the past.</w:t>
      </w:r>
    </w:p>
    <w:p w14:paraId="6E3A51E3" w14:textId="77777777" w:rsidR="004A31D8" w:rsidRPr="004A31D8" w:rsidRDefault="004A31D8" w:rsidP="004A31D8">
      <w:pPr>
        <w:numPr>
          <w:ilvl w:val="0"/>
          <w:numId w:val="6"/>
        </w:numPr>
      </w:pPr>
      <w:r w:rsidRPr="004A31D8">
        <w:rPr>
          <w:b/>
          <w:bCs/>
        </w:rPr>
        <w:t>Augmentation:</w:t>
      </w:r>
      <w:r w:rsidRPr="004A31D8">
        <w:t> Pinecone returns the raw text facts. The backend secretly injects those facts into Grace's </w:t>
      </w:r>
      <w:proofErr w:type="spellStart"/>
      <w:r w:rsidRPr="004A31D8">
        <w:t>systemInstruction</w:t>
      </w:r>
      <w:proofErr w:type="spellEnd"/>
      <w:r w:rsidRPr="004A31D8">
        <w:t> before sending the payload to the stateless Gemini API.</w:t>
      </w:r>
    </w:p>
    <w:p w14:paraId="4E645E7C" w14:textId="77777777" w:rsidR="004A31D8" w:rsidRPr="004A31D8" w:rsidRDefault="004A31D8" w:rsidP="004A31D8">
      <w:r w:rsidRPr="004A31D8">
        <w:t>NOTE</w:t>
      </w:r>
    </w:p>
    <w:p w14:paraId="7B899FF9" w14:textId="77777777" w:rsidR="004A31D8" w:rsidRPr="004A31D8" w:rsidRDefault="004A31D8" w:rsidP="004A31D8">
      <w:r w:rsidRPr="004A31D8">
        <w:rPr>
          <w:b/>
          <w:bCs/>
        </w:rPr>
        <w:t>The Result:</w:t>
      </w:r>
      <w:r w:rsidRPr="004A31D8">
        <w:t> Even though the conversation happened 6 months ago and is no longer in DynamoDB, the Retriever sneaks the historical fact into the current payload, allowing Grace to organically reference past events as if she never forgot them.</w:t>
      </w:r>
    </w:p>
    <w:p w14:paraId="3FD9E65A" w14:textId="77777777" w:rsidR="004A31D8" w:rsidRPr="00B83AA6" w:rsidRDefault="004A31D8" w:rsidP="00B83AA6"/>
    <w:p w14:paraId="39E02B23" w14:textId="2F5E1E44" w:rsidR="00B83AA6" w:rsidRDefault="00B83AA6"/>
    <w:sectPr w:rsidR="00B83A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F5457"/>
    <w:multiLevelType w:val="multilevel"/>
    <w:tmpl w:val="9CCC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A4CEB"/>
    <w:multiLevelType w:val="multilevel"/>
    <w:tmpl w:val="26446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0B6D43"/>
    <w:multiLevelType w:val="multilevel"/>
    <w:tmpl w:val="F87E7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9F5927"/>
    <w:multiLevelType w:val="multilevel"/>
    <w:tmpl w:val="0B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55163F"/>
    <w:multiLevelType w:val="multilevel"/>
    <w:tmpl w:val="311E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B1514"/>
    <w:multiLevelType w:val="multilevel"/>
    <w:tmpl w:val="B1302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7027361">
    <w:abstractNumId w:val="4"/>
  </w:num>
  <w:num w:numId="2" w16cid:durableId="1330988105">
    <w:abstractNumId w:val="0"/>
  </w:num>
  <w:num w:numId="3" w16cid:durableId="520632029">
    <w:abstractNumId w:val="3"/>
  </w:num>
  <w:num w:numId="4" w16cid:durableId="1101998116">
    <w:abstractNumId w:val="5"/>
  </w:num>
  <w:num w:numId="5" w16cid:durableId="1665625913">
    <w:abstractNumId w:val="1"/>
  </w:num>
  <w:num w:numId="6" w16cid:durableId="642471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B0"/>
    <w:rsid w:val="0018139E"/>
    <w:rsid w:val="00497EC4"/>
    <w:rsid w:val="004A31D8"/>
    <w:rsid w:val="00710658"/>
    <w:rsid w:val="007B6C52"/>
    <w:rsid w:val="009812B0"/>
    <w:rsid w:val="00B83AA6"/>
    <w:rsid w:val="00DA4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DB679"/>
  <w15:chartTrackingRefBased/>
  <w15:docId w15:val="{EF5D48CC-50E6-43D8-BED5-92B73383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B0"/>
    <w:rPr>
      <w:rFonts w:eastAsiaTheme="majorEastAsia" w:cstheme="majorBidi"/>
      <w:color w:val="272727" w:themeColor="text1" w:themeTint="D8"/>
    </w:rPr>
  </w:style>
  <w:style w:type="paragraph" w:styleId="Title">
    <w:name w:val="Title"/>
    <w:basedOn w:val="Normal"/>
    <w:next w:val="Normal"/>
    <w:link w:val="TitleChar"/>
    <w:uiPriority w:val="10"/>
    <w:qFormat/>
    <w:rsid w:val="00981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B0"/>
    <w:pPr>
      <w:spacing w:before="160"/>
      <w:jc w:val="center"/>
    </w:pPr>
    <w:rPr>
      <w:i/>
      <w:iCs/>
      <w:color w:val="404040" w:themeColor="text1" w:themeTint="BF"/>
    </w:rPr>
  </w:style>
  <w:style w:type="character" w:customStyle="1" w:styleId="QuoteChar">
    <w:name w:val="Quote Char"/>
    <w:basedOn w:val="DefaultParagraphFont"/>
    <w:link w:val="Quote"/>
    <w:uiPriority w:val="29"/>
    <w:rsid w:val="009812B0"/>
    <w:rPr>
      <w:i/>
      <w:iCs/>
      <w:color w:val="404040" w:themeColor="text1" w:themeTint="BF"/>
    </w:rPr>
  </w:style>
  <w:style w:type="paragraph" w:styleId="ListParagraph">
    <w:name w:val="List Paragraph"/>
    <w:basedOn w:val="Normal"/>
    <w:uiPriority w:val="34"/>
    <w:qFormat/>
    <w:rsid w:val="009812B0"/>
    <w:pPr>
      <w:ind w:left="720"/>
      <w:contextualSpacing/>
    </w:pPr>
  </w:style>
  <w:style w:type="character" w:styleId="IntenseEmphasis">
    <w:name w:val="Intense Emphasis"/>
    <w:basedOn w:val="DefaultParagraphFont"/>
    <w:uiPriority w:val="21"/>
    <w:qFormat/>
    <w:rsid w:val="009812B0"/>
    <w:rPr>
      <w:i/>
      <w:iCs/>
      <w:color w:val="0F4761" w:themeColor="accent1" w:themeShade="BF"/>
    </w:rPr>
  </w:style>
  <w:style w:type="paragraph" w:styleId="IntenseQuote">
    <w:name w:val="Intense Quote"/>
    <w:basedOn w:val="Normal"/>
    <w:next w:val="Normal"/>
    <w:link w:val="IntenseQuoteChar"/>
    <w:uiPriority w:val="30"/>
    <w:qFormat/>
    <w:rsid w:val="00981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B0"/>
    <w:rPr>
      <w:i/>
      <w:iCs/>
      <w:color w:val="0F4761" w:themeColor="accent1" w:themeShade="BF"/>
    </w:rPr>
  </w:style>
  <w:style w:type="character" w:styleId="IntenseReference">
    <w:name w:val="Intense Reference"/>
    <w:basedOn w:val="DefaultParagraphFont"/>
    <w:uiPriority w:val="32"/>
    <w:qFormat/>
    <w:rsid w:val="00981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Rajaji</dc:creator>
  <cp:keywords/>
  <dc:description/>
  <cp:lastModifiedBy>Prashant Rajaji</cp:lastModifiedBy>
  <cp:revision>2</cp:revision>
  <dcterms:created xsi:type="dcterms:W3CDTF">2026-06-12T16:24:00Z</dcterms:created>
  <dcterms:modified xsi:type="dcterms:W3CDTF">2026-06-12T17:01:00Z</dcterms:modified>
</cp:coreProperties>
</file>