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CD50" w14:textId="0B57F72C" w:rsidR="002E15A3" w:rsidRDefault="003B7C12" w:rsidP="003B7C12">
      <w:pPr>
        <w:pStyle w:val="Tytu"/>
        <w:jc w:val="center"/>
      </w:pPr>
      <w:r>
        <w:t>Projekt</w:t>
      </w:r>
    </w:p>
    <w:p w14:paraId="7063F1E6" w14:textId="4D4B4CE5" w:rsidR="003B7C12" w:rsidRDefault="003B7C12" w:rsidP="003B7C12">
      <w:pPr>
        <w:pStyle w:val="Podtytu"/>
        <w:jc w:val="center"/>
      </w:pPr>
      <w:r>
        <w:t>Statystyka w sztucznej inteligencji</w:t>
      </w:r>
      <w:r w:rsidR="004212D7">
        <w:t xml:space="preserve"> i analizie</w:t>
      </w:r>
    </w:p>
    <w:p w14:paraId="7D79F425" w14:textId="3DECFD53" w:rsidR="0086268B" w:rsidRPr="0086268B" w:rsidRDefault="0086268B" w:rsidP="0086268B">
      <w:pPr>
        <w:jc w:val="center"/>
      </w:pPr>
      <w:r>
        <w:t>Damian Staroń</w:t>
      </w:r>
    </w:p>
    <w:sdt>
      <w:sdtPr>
        <w:rPr>
          <w:rFonts w:asciiTheme="minorHAnsi" w:eastAsiaTheme="minorHAnsi" w:hAnsiTheme="minorHAnsi" w:cstheme="minorBidi"/>
          <w:color w:val="auto"/>
          <w:kern w:val="2"/>
          <w:sz w:val="24"/>
          <w:szCs w:val="24"/>
          <w:lang w:val="pl-PL" w:eastAsia="en-US"/>
          <w14:ligatures w14:val="standardContextual"/>
        </w:rPr>
        <w:id w:val="1940095091"/>
        <w:docPartObj>
          <w:docPartGallery w:val="Table of Contents"/>
          <w:docPartUnique/>
        </w:docPartObj>
      </w:sdtPr>
      <w:sdtEndPr>
        <w:rPr>
          <w:b/>
          <w:bCs/>
        </w:rPr>
      </w:sdtEndPr>
      <w:sdtContent>
        <w:p w14:paraId="1220F12A" w14:textId="77777777" w:rsidR="003B7C12" w:rsidRPr="0092195E" w:rsidRDefault="003B7C12" w:rsidP="003B7C12">
          <w:pPr>
            <w:pStyle w:val="Nagwekspisutreci"/>
            <w:rPr>
              <w:lang w:val="pl-PL"/>
            </w:rPr>
          </w:pPr>
          <w:r>
            <w:rPr>
              <w:lang w:val="pl-PL"/>
            </w:rPr>
            <w:t>Spis treści</w:t>
          </w:r>
        </w:p>
        <w:p w14:paraId="4A36AA23" w14:textId="36622747" w:rsidR="00186241" w:rsidRDefault="003B7C12">
          <w:pPr>
            <w:pStyle w:val="Spistreci1"/>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5384548" w:history="1">
            <w:r w:rsidR="00186241" w:rsidRPr="00413E87">
              <w:rPr>
                <w:rStyle w:val="Hipercze"/>
                <w:noProof/>
              </w:rPr>
              <w:t>Wstęp</w:t>
            </w:r>
            <w:r w:rsidR="00186241">
              <w:rPr>
                <w:noProof/>
                <w:webHidden/>
              </w:rPr>
              <w:tab/>
            </w:r>
            <w:r w:rsidR="00186241">
              <w:rPr>
                <w:noProof/>
                <w:webHidden/>
              </w:rPr>
              <w:fldChar w:fldCharType="begin"/>
            </w:r>
            <w:r w:rsidR="00186241">
              <w:rPr>
                <w:noProof/>
                <w:webHidden/>
              </w:rPr>
              <w:instrText xml:space="preserve"> PAGEREF _Toc225384548 \h </w:instrText>
            </w:r>
            <w:r w:rsidR="00186241">
              <w:rPr>
                <w:noProof/>
                <w:webHidden/>
              </w:rPr>
            </w:r>
            <w:r w:rsidR="00186241">
              <w:rPr>
                <w:noProof/>
                <w:webHidden/>
              </w:rPr>
              <w:fldChar w:fldCharType="separate"/>
            </w:r>
            <w:r w:rsidR="00186241">
              <w:rPr>
                <w:noProof/>
                <w:webHidden/>
              </w:rPr>
              <w:t>1</w:t>
            </w:r>
            <w:r w:rsidR="00186241">
              <w:rPr>
                <w:noProof/>
                <w:webHidden/>
              </w:rPr>
              <w:fldChar w:fldCharType="end"/>
            </w:r>
          </w:hyperlink>
        </w:p>
        <w:p w14:paraId="2E29E844" w14:textId="2F42C11D" w:rsidR="00186241" w:rsidRDefault="00186241">
          <w:pPr>
            <w:pStyle w:val="Spistreci1"/>
            <w:tabs>
              <w:tab w:val="right" w:leader="dot" w:pos="9062"/>
            </w:tabs>
            <w:rPr>
              <w:rFonts w:cstheme="minorBidi"/>
              <w:noProof/>
              <w:kern w:val="2"/>
              <w:sz w:val="24"/>
              <w:szCs w:val="24"/>
              <w14:ligatures w14:val="standardContextual"/>
            </w:rPr>
          </w:pPr>
          <w:hyperlink w:anchor="_Toc225384549" w:history="1">
            <w:r w:rsidRPr="00413E87">
              <w:rPr>
                <w:rStyle w:val="Hipercze"/>
                <w:noProof/>
              </w:rPr>
              <w:t>Regresja liniowa</w:t>
            </w:r>
            <w:r>
              <w:rPr>
                <w:noProof/>
                <w:webHidden/>
              </w:rPr>
              <w:tab/>
            </w:r>
            <w:r>
              <w:rPr>
                <w:noProof/>
                <w:webHidden/>
              </w:rPr>
              <w:fldChar w:fldCharType="begin"/>
            </w:r>
            <w:r>
              <w:rPr>
                <w:noProof/>
                <w:webHidden/>
              </w:rPr>
              <w:instrText xml:space="preserve"> PAGEREF _Toc225384549 \h </w:instrText>
            </w:r>
            <w:r>
              <w:rPr>
                <w:noProof/>
                <w:webHidden/>
              </w:rPr>
            </w:r>
            <w:r>
              <w:rPr>
                <w:noProof/>
                <w:webHidden/>
              </w:rPr>
              <w:fldChar w:fldCharType="separate"/>
            </w:r>
            <w:r>
              <w:rPr>
                <w:noProof/>
                <w:webHidden/>
              </w:rPr>
              <w:t>1</w:t>
            </w:r>
            <w:r>
              <w:rPr>
                <w:noProof/>
                <w:webHidden/>
              </w:rPr>
              <w:fldChar w:fldCharType="end"/>
            </w:r>
          </w:hyperlink>
        </w:p>
        <w:p w14:paraId="18C05398" w14:textId="6108E368" w:rsidR="00186241" w:rsidRDefault="00186241">
          <w:pPr>
            <w:pStyle w:val="Spistreci2"/>
            <w:tabs>
              <w:tab w:val="right" w:leader="dot" w:pos="9062"/>
            </w:tabs>
            <w:rPr>
              <w:rFonts w:cstheme="minorBidi"/>
              <w:noProof/>
              <w:kern w:val="2"/>
              <w:sz w:val="24"/>
              <w:szCs w:val="24"/>
              <w14:ligatures w14:val="standardContextual"/>
            </w:rPr>
          </w:pPr>
          <w:hyperlink w:anchor="_Toc225384550" w:history="1">
            <w:r w:rsidRPr="00413E87">
              <w:rPr>
                <w:rStyle w:val="Hipercze"/>
                <w:noProof/>
              </w:rPr>
              <w:t>Prosta regresja liniowa</w:t>
            </w:r>
            <w:r>
              <w:rPr>
                <w:noProof/>
                <w:webHidden/>
              </w:rPr>
              <w:tab/>
            </w:r>
            <w:r>
              <w:rPr>
                <w:noProof/>
                <w:webHidden/>
              </w:rPr>
              <w:fldChar w:fldCharType="begin"/>
            </w:r>
            <w:r>
              <w:rPr>
                <w:noProof/>
                <w:webHidden/>
              </w:rPr>
              <w:instrText xml:space="preserve"> PAGEREF _Toc225384550 \h </w:instrText>
            </w:r>
            <w:r>
              <w:rPr>
                <w:noProof/>
                <w:webHidden/>
              </w:rPr>
            </w:r>
            <w:r>
              <w:rPr>
                <w:noProof/>
                <w:webHidden/>
              </w:rPr>
              <w:fldChar w:fldCharType="separate"/>
            </w:r>
            <w:r>
              <w:rPr>
                <w:noProof/>
                <w:webHidden/>
              </w:rPr>
              <w:t>1</w:t>
            </w:r>
            <w:r>
              <w:rPr>
                <w:noProof/>
                <w:webHidden/>
              </w:rPr>
              <w:fldChar w:fldCharType="end"/>
            </w:r>
          </w:hyperlink>
        </w:p>
        <w:p w14:paraId="2553AE5C" w14:textId="4CAECEF7" w:rsidR="00186241" w:rsidRDefault="00186241">
          <w:pPr>
            <w:pStyle w:val="Spistreci2"/>
            <w:tabs>
              <w:tab w:val="right" w:leader="dot" w:pos="9062"/>
            </w:tabs>
            <w:rPr>
              <w:rFonts w:cstheme="minorBidi"/>
              <w:noProof/>
              <w:kern w:val="2"/>
              <w:sz w:val="24"/>
              <w:szCs w:val="24"/>
              <w14:ligatures w14:val="standardContextual"/>
            </w:rPr>
          </w:pPr>
          <w:hyperlink w:anchor="_Toc225384551" w:history="1">
            <w:r w:rsidRPr="00413E87">
              <w:rPr>
                <w:rStyle w:val="Hipercze"/>
                <w:noProof/>
              </w:rPr>
              <w:t>Przebieg</w:t>
            </w:r>
            <w:r>
              <w:rPr>
                <w:noProof/>
                <w:webHidden/>
              </w:rPr>
              <w:tab/>
            </w:r>
            <w:r>
              <w:rPr>
                <w:noProof/>
                <w:webHidden/>
              </w:rPr>
              <w:fldChar w:fldCharType="begin"/>
            </w:r>
            <w:r>
              <w:rPr>
                <w:noProof/>
                <w:webHidden/>
              </w:rPr>
              <w:instrText xml:space="preserve"> PAGEREF _Toc225384551 \h </w:instrText>
            </w:r>
            <w:r>
              <w:rPr>
                <w:noProof/>
                <w:webHidden/>
              </w:rPr>
            </w:r>
            <w:r>
              <w:rPr>
                <w:noProof/>
                <w:webHidden/>
              </w:rPr>
              <w:fldChar w:fldCharType="separate"/>
            </w:r>
            <w:r>
              <w:rPr>
                <w:noProof/>
                <w:webHidden/>
              </w:rPr>
              <w:t>2</w:t>
            </w:r>
            <w:r>
              <w:rPr>
                <w:noProof/>
                <w:webHidden/>
              </w:rPr>
              <w:fldChar w:fldCharType="end"/>
            </w:r>
          </w:hyperlink>
        </w:p>
        <w:p w14:paraId="1654C57C" w14:textId="56A34DE2" w:rsidR="00186241" w:rsidRDefault="00186241">
          <w:pPr>
            <w:pStyle w:val="Spistreci2"/>
            <w:tabs>
              <w:tab w:val="right" w:leader="dot" w:pos="9062"/>
            </w:tabs>
            <w:rPr>
              <w:rFonts w:cstheme="minorBidi"/>
              <w:noProof/>
              <w:kern w:val="2"/>
              <w:sz w:val="24"/>
              <w:szCs w:val="24"/>
              <w14:ligatures w14:val="standardContextual"/>
            </w:rPr>
          </w:pPr>
          <w:hyperlink w:anchor="_Toc225384552" w:history="1">
            <w:r w:rsidRPr="00413E87">
              <w:rPr>
                <w:rStyle w:val="Hipercze"/>
                <w:noProof/>
              </w:rPr>
              <w:t>Wyniki</w:t>
            </w:r>
            <w:r>
              <w:rPr>
                <w:noProof/>
                <w:webHidden/>
              </w:rPr>
              <w:tab/>
            </w:r>
            <w:r>
              <w:rPr>
                <w:noProof/>
                <w:webHidden/>
              </w:rPr>
              <w:fldChar w:fldCharType="begin"/>
            </w:r>
            <w:r>
              <w:rPr>
                <w:noProof/>
                <w:webHidden/>
              </w:rPr>
              <w:instrText xml:space="preserve"> PAGEREF _Toc225384552 \h </w:instrText>
            </w:r>
            <w:r>
              <w:rPr>
                <w:noProof/>
                <w:webHidden/>
              </w:rPr>
            </w:r>
            <w:r>
              <w:rPr>
                <w:noProof/>
                <w:webHidden/>
              </w:rPr>
              <w:fldChar w:fldCharType="separate"/>
            </w:r>
            <w:r>
              <w:rPr>
                <w:noProof/>
                <w:webHidden/>
              </w:rPr>
              <w:t>5</w:t>
            </w:r>
            <w:r>
              <w:rPr>
                <w:noProof/>
                <w:webHidden/>
              </w:rPr>
              <w:fldChar w:fldCharType="end"/>
            </w:r>
          </w:hyperlink>
        </w:p>
        <w:p w14:paraId="4D28D327" w14:textId="77ADEDD1" w:rsidR="00186241" w:rsidRDefault="00186241">
          <w:pPr>
            <w:pStyle w:val="Spistreci2"/>
            <w:tabs>
              <w:tab w:val="right" w:leader="dot" w:pos="9062"/>
            </w:tabs>
            <w:rPr>
              <w:rFonts w:cstheme="minorBidi"/>
              <w:noProof/>
              <w:kern w:val="2"/>
              <w:sz w:val="24"/>
              <w:szCs w:val="24"/>
              <w14:ligatures w14:val="standardContextual"/>
            </w:rPr>
          </w:pPr>
          <w:hyperlink w:anchor="_Toc225384553" w:history="1">
            <w:r w:rsidRPr="00413E87">
              <w:rPr>
                <w:rStyle w:val="Hipercze"/>
                <w:noProof/>
              </w:rPr>
              <w:t>Wnioski</w:t>
            </w:r>
            <w:r>
              <w:rPr>
                <w:noProof/>
                <w:webHidden/>
              </w:rPr>
              <w:tab/>
            </w:r>
            <w:r>
              <w:rPr>
                <w:noProof/>
                <w:webHidden/>
              </w:rPr>
              <w:fldChar w:fldCharType="begin"/>
            </w:r>
            <w:r>
              <w:rPr>
                <w:noProof/>
                <w:webHidden/>
              </w:rPr>
              <w:instrText xml:space="preserve"> PAGEREF _Toc225384553 \h </w:instrText>
            </w:r>
            <w:r>
              <w:rPr>
                <w:noProof/>
                <w:webHidden/>
              </w:rPr>
            </w:r>
            <w:r>
              <w:rPr>
                <w:noProof/>
                <w:webHidden/>
              </w:rPr>
              <w:fldChar w:fldCharType="separate"/>
            </w:r>
            <w:r>
              <w:rPr>
                <w:noProof/>
                <w:webHidden/>
              </w:rPr>
              <w:t>7</w:t>
            </w:r>
            <w:r>
              <w:rPr>
                <w:noProof/>
                <w:webHidden/>
              </w:rPr>
              <w:fldChar w:fldCharType="end"/>
            </w:r>
          </w:hyperlink>
        </w:p>
        <w:p w14:paraId="32396658" w14:textId="409AA5D7" w:rsidR="00186241" w:rsidRDefault="00186241">
          <w:pPr>
            <w:pStyle w:val="Spistreci2"/>
            <w:tabs>
              <w:tab w:val="right" w:leader="dot" w:pos="9062"/>
            </w:tabs>
            <w:rPr>
              <w:rFonts w:cstheme="minorBidi"/>
              <w:noProof/>
              <w:kern w:val="2"/>
              <w:sz w:val="24"/>
              <w:szCs w:val="24"/>
              <w14:ligatures w14:val="standardContextual"/>
            </w:rPr>
          </w:pPr>
          <w:hyperlink w:anchor="_Toc225384554" w:history="1">
            <w:r w:rsidRPr="00413E87">
              <w:rPr>
                <w:rStyle w:val="Hipercze"/>
                <w:noProof/>
              </w:rPr>
              <w:t>Zalety i wady zastosowanego podejścia</w:t>
            </w:r>
            <w:r>
              <w:rPr>
                <w:noProof/>
                <w:webHidden/>
              </w:rPr>
              <w:tab/>
            </w:r>
            <w:r>
              <w:rPr>
                <w:noProof/>
                <w:webHidden/>
              </w:rPr>
              <w:fldChar w:fldCharType="begin"/>
            </w:r>
            <w:r>
              <w:rPr>
                <w:noProof/>
                <w:webHidden/>
              </w:rPr>
              <w:instrText xml:space="preserve"> PAGEREF _Toc225384554 \h </w:instrText>
            </w:r>
            <w:r>
              <w:rPr>
                <w:noProof/>
                <w:webHidden/>
              </w:rPr>
            </w:r>
            <w:r>
              <w:rPr>
                <w:noProof/>
                <w:webHidden/>
              </w:rPr>
              <w:fldChar w:fldCharType="separate"/>
            </w:r>
            <w:r>
              <w:rPr>
                <w:noProof/>
                <w:webHidden/>
              </w:rPr>
              <w:t>8</w:t>
            </w:r>
            <w:r>
              <w:rPr>
                <w:noProof/>
                <w:webHidden/>
              </w:rPr>
              <w:fldChar w:fldCharType="end"/>
            </w:r>
          </w:hyperlink>
        </w:p>
        <w:p w14:paraId="09A9D097" w14:textId="5F181C60" w:rsidR="003B7C12" w:rsidRDefault="003B7C12" w:rsidP="003B7C12">
          <w:r>
            <w:rPr>
              <w:b/>
              <w:bCs/>
            </w:rPr>
            <w:fldChar w:fldCharType="end"/>
          </w:r>
        </w:p>
      </w:sdtContent>
    </w:sdt>
    <w:p w14:paraId="1A71C2FF" w14:textId="79FE2961" w:rsidR="0092195E" w:rsidRDefault="0092195E" w:rsidP="0092195E">
      <w:pPr>
        <w:pStyle w:val="Nagwek1"/>
      </w:pPr>
      <w:bookmarkStart w:id="0" w:name="_Toc225384548"/>
      <w:r>
        <w:t>Wstęp</w:t>
      </w:r>
      <w:bookmarkEnd w:id="0"/>
    </w:p>
    <w:p w14:paraId="05F5DB4C" w14:textId="53D490D9" w:rsidR="00687516" w:rsidRDefault="00687516" w:rsidP="00687516">
      <w:r>
        <w:t xml:space="preserve">Projekt dotyczy analizy historycznych warunków pogodowych dla Chałup – miejscowości położonej na Półwyspie Helskim. Celem analizy jest </w:t>
      </w:r>
      <w:r w:rsidR="003E17E6">
        <w:t>jej</w:t>
      </w:r>
      <w:r>
        <w:t xml:space="preserve"> późniejsze praktyczne wykorzystanie w kontekście </w:t>
      </w:r>
      <w:proofErr w:type="spellStart"/>
      <w:r>
        <w:t>kitesurfingu</w:t>
      </w:r>
      <w:proofErr w:type="spellEnd"/>
      <w:r>
        <w:t>. Sport ten jest w szczególnym stopniu uzależniony od warunków atmosferycznych, a zwłaszcza od parametrów wiatru, takich jak jego prędkość, kierunek oraz zmienność (porywy).</w:t>
      </w:r>
    </w:p>
    <w:p w14:paraId="1EFBD79E" w14:textId="43EAA317" w:rsidR="00167407" w:rsidRDefault="00687516" w:rsidP="00687516">
      <w:r>
        <w:t>Warunki pogodowe wpływają nie tylko na komfort i jakość pływania, ale również na samą możliwość uprawiania tego sportu oraz poziom bezpieczeństwa.</w:t>
      </w:r>
    </w:p>
    <w:p w14:paraId="265DA8DD" w14:textId="3E85CAF1" w:rsidR="00585F25" w:rsidRDefault="00585F25" w:rsidP="00687516">
      <w:r>
        <w:t>Dane pochodzą z serwisu</w:t>
      </w:r>
      <w:r w:rsidR="00FB06C4">
        <w:t xml:space="preserve"> open-meto, z zakresu od </w:t>
      </w:r>
      <w:r w:rsidR="00616B3F">
        <w:t xml:space="preserve">2 listopada </w:t>
      </w:r>
      <w:r w:rsidR="00FB06C4">
        <w:t>1998</w:t>
      </w:r>
      <w:r w:rsidR="006A4997">
        <w:t xml:space="preserve"> </w:t>
      </w:r>
      <w:r w:rsidR="00616B3F">
        <w:t xml:space="preserve">do 19 marca 2026, pomiary </w:t>
      </w:r>
      <w:r w:rsidR="00D91EAC">
        <w:t>były wykonywane co godzinę.</w:t>
      </w:r>
    </w:p>
    <w:p w14:paraId="7C82461D" w14:textId="3291FAA4" w:rsidR="0098695E" w:rsidRDefault="0098695E" w:rsidP="0098695E">
      <w:pPr>
        <w:pStyle w:val="Nagwek1"/>
      </w:pPr>
      <w:bookmarkStart w:id="1" w:name="_Toc225384549"/>
      <w:r>
        <w:t>Regresja liniowa</w:t>
      </w:r>
      <w:bookmarkEnd w:id="1"/>
    </w:p>
    <w:p w14:paraId="395723DC" w14:textId="38F74574" w:rsidR="003B7C12" w:rsidRPr="004E1A8A" w:rsidRDefault="003B7C12" w:rsidP="003B7C12">
      <w:pPr>
        <w:pStyle w:val="Nagwek2"/>
      </w:pPr>
      <w:bookmarkStart w:id="2" w:name="_Toc225384550"/>
      <w:r w:rsidRPr="004E1A8A">
        <w:t>Prosta regresja liniowa</w:t>
      </w:r>
      <w:bookmarkEnd w:id="2"/>
    </w:p>
    <w:p w14:paraId="33DF048A" w14:textId="793F7E97" w:rsidR="004E1A8A" w:rsidRPr="004E1A8A" w:rsidRDefault="004E1A8A" w:rsidP="004E1A8A">
      <w:r w:rsidRPr="004E1A8A">
        <w:t>Regresja liniowa jest jedną z podstawowych metod statystycznych służących do modelowania zależności pomiędzy zmienną zależną</w:t>
      </w:r>
      <w:r w:rsidR="00FE703F">
        <w:t>,</w:t>
      </w:r>
      <w:r w:rsidRPr="004E1A8A">
        <w:t xml:space="preserve"> a zestawem zmiennych objaśniających</w:t>
      </w:r>
      <w:r w:rsidR="00FE703F">
        <w:t xml:space="preserve"> (</w:t>
      </w:r>
      <w:proofErr w:type="spellStart"/>
      <w:r w:rsidR="00FE703F">
        <w:t>predyktorów</w:t>
      </w:r>
      <w:proofErr w:type="spellEnd"/>
      <w:r w:rsidR="00FE703F">
        <w:t>)</w:t>
      </w:r>
      <w:r w:rsidRPr="004E1A8A">
        <w:t>. Model przyjmuje postać:</w:t>
      </w:r>
      <w:r w:rsidRPr="004E1A8A">
        <w:br/>
      </w:r>
      <m:oMathPara>
        <m:oMath>
          <m:r>
            <m:rPr>
              <m:sty m:val="p"/>
            </m:rPr>
            <w:rPr>
              <w:rFonts w:ascii="Cambria Math" w:hAnsi="Cambria Math"/>
            </w:rPr>
            <m:t xml:space="preserve">y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p</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n</m:t>
              </m:r>
            </m:sub>
          </m:sSub>
        </m:oMath>
      </m:oMathPara>
    </w:p>
    <w:p w14:paraId="0DBDE918" w14:textId="77777777" w:rsidR="004E1A8A" w:rsidRPr="004E1A8A" w:rsidRDefault="004E1A8A" w:rsidP="004E1A8A">
      <w:pPr>
        <w:rPr>
          <w:lang w:val="en-GB"/>
        </w:rPr>
      </w:pPr>
      <w:proofErr w:type="spellStart"/>
      <w:r w:rsidRPr="004E1A8A">
        <w:rPr>
          <w:lang w:val="en-GB"/>
        </w:rPr>
        <w:t>gdzie</w:t>
      </w:r>
      <w:proofErr w:type="spellEnd"/>
      <w:r w:rsidRPr="004E1A8A">
        <w:rPr>
          <w:lang w:val="en-GB"/>
        </w:rPr>
        <w:t>:</w:t>
      </w:r>
    </w:p>
    <w:p w14:paraId="49A3F1B8" w14:textId="3DB74332" w:rsidR="004E1A8A" w:rsidRPr="004E1A8A" w:rsidRDefault="00396A68" w:rsidP="004E1A8A">
      <w:pPr>
        <w:numPr>
          <w:ilvl w:val="0"/>
          <w:numId w:val="1"/>
        </w:numPr>
      </w:pPr>
      <m:oMath>
        <m:r>
          <w:rPr>
            <w:rFonts w:ascii="Cambria Math" w:hAnsi="Cambria Math"/>
          </w:rPr>
          <m:t>y</m:t>
        </m:r>
      </m:oMath>
      <w:r w:rsidR="004E1A8A" w:rsidRPr="004E1A8A">
        <w:t xml:space="preserve"> – zmienna zależna (np. przyszła prędkość wiatru),</w:t>
      </w:r>
    </w:p>
    <w:p w14:paraId="317CFBEF" w14:textId="05648013" w:rsidR="004E1A8A" w:rsidRPr="004E1A8A" w:rsidRDefault="00000000" w:rsidP="004E1A8A">
      <w:pPr>
        <w:numPr>
          <w:ilvl w:val="0"/>
          <w:numId w:val="1"/>
        </w:numPr>
        <w:rPr>
          <w:lang w:val="en-GB"/>
        </w:rPr>
      </w:pPr>
      <m:oMath>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oMath>
      <w:r w:rsidR="00396A68">
        <w:rPr>
          <w:lang w:val="en-GB"/>
        </w:rPr>
        <w:t xml:space="preserve"> </w:t>
      </w:r>
      <w:r w:rsidR="004E1A8A" w:rsidRPr="004E1A8A">
        <w:rPr>
          <w:lang w:val="en-GB"/>
        </w:rPr>
        <w:t xml:space="preserve">– </w:t>
      </w:r>
      <w:proofErr w:type="spellStart"/>
      <w:r w:rsidR="00AB53AF">
        <w:rPr>
          <w:lang w:val="en-GB"/>
        </w:rPr>
        <w:t>predyktory</w:t>
      </w:r>
      <w:proofErr w:type="spellEnd"/>
      <w:r w:rsidR="004E1A8A" w:rsidRPr="004E1A8A">
        <w:rPr>
          <w:lang w:val="en-GB"/>
        </w:rPr>
        <w:t>,</w:t>
      </w:r>
    </w:p>
    <w:p w14:paraId="22D9BC5E" w14:textId="5B7D6EF9" w:rsidR="004E1A8A" w:rsidRDefault="00000000" w:rsidP="004E1A8A">
      <w:pPr>
        <w:numPr>
          <w:ilvl w:val="0"/>
          <w:numId w:val="1"/>
        </w:numPr>
      </w:pPr>
      <m:oMath>
        <m:sSub>
          <m:sSubPr>
            <m:ctrlPr>
              <w:rPr>
                <w:rFonts w:ascii="Cambria Math" w:hAnsi="Cambria Math"/>
                <w:i/>
                <w:lang w:val="en-GB"/>
              </w:rPr>
            </m:ctrlPr>
          </m:sSubPr>
          <m:e>
            <m:r>
              <w:rPr>
                <w:rFonts w:ascii="Cambria Math" w:hAnsi="Cambria Math"/>
                <w:lang w:val="en-GB"/>
              </w:rPr>
              <m:t>β</m:t>
            </m:r>
          </m:e>
          <m:sub>
            <m:r>
              <w:rPr>
                <w:rFonts w:ascii="Cambria Math" w:hAnsi="Cambria Math"/>
              </w:rPr>
              <m:t>i</m:t>
            </m:r>
          </m:sub>
        </m:sSub>
      </m:oMath>
      <w:r w:rsidR="004E1A8A" w:rsidRPr="004E1A8A">
        <w:t xml:space="preserve"> – współczynniki modelu,</w:t>
      </w:r>
    </w:p>
    <w:p w14:paraId="69276324" w14:textId="1501D71C" w:rsidR="00777E66" w:rsidRPr="004E1A8A" w:rsidRDefault="00777E66" w:rsidP="00777E66">
      <w:r>
        <w:t xml:space="preserve">W języku R,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jest nazywane </w:t>
      </w:r>
      <w:proofErr w:type="spellStart"/>
      <w:r w:rsidRPr="00777E66">
        <w:rPr>
          <w:rFonts w:eastAsiaTheme="minorEastAsia"/>
          <w:i/>
          <w:iCs/>
        </w:rPr>
        <w:t>Intercept</w:t>
      </w:r>
      <w:proofErr w:type="spellEnd"/>
      <w:r>
        <w:rPr>
          <w:rFonts w:eastAsiaTheme="minorEastAsia"/>
        </w:rPr>
        <w:t xml:space="preserve"> w </w:t>
      </w:r>
      <w:proofErr w:type="spellStart"/>
      <w:r>
        <w:rPr>
          <w:rFonts w:eastAsiaTheme="minorEastAsia"/>
          <w:i/>
          <w:iCs/>
        </w:rPr>
        <w:t>Summary</w:t>
      </w:r>
      <w:proofErr w:type="spellEnd"/>
      <w:r>
        <w:rPr>
          <w:rFonts w:eastAsiaTheme="minorEastAsia"/>
          <w:i/>
          <w:iCs/>
        </w:rPr>
        <w:t>.</w:t>
      </w:r>
    </w:p>
    <w:p w14:paraId="02C16690" w14:textId="0BD40196" w:rsidR="003B7C12" w:rsidRDefault="00B23FA5" w:rsidP="003B7C12">
      <w:r>
        <w:t>Parametry są dobierane tak, aby minimalizować błąd</w:t>
      </w:r>
      <w:r w:rsidR="00DA380B">
        <w:t>:</w:t>
      </w:r>
    </w:p>
    <w:p w14:paraId="3C2F8565" w14:textId="1BEB4D4B" w:rsidR="00DA380B" w:rsidRPr="009F7DCC" w:rsidRDefault="00020315" w:rsidP="003B7C12">
      <w:pPr>
        <w:rPr>
          <w:rFonts w:eastAsiaTheme="minorEastAsia"/>
          <w:i/>
        </w:rPr>
      </w:pPr>
      <m:oMathPara>
        <m:oMath>
          <m:r>
            <w:rPr>
              <w:rFonts w:ascii="Cambria Math" w:hAnsi="Cambria Math"/>
            </w:rPr>
            <m:t>RSE=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r>
                    <w:rPr>
                      <w:rFonts w:ascii="Cambria Math" w:hAnsi="Cambria Math"/>
                    </w:rPr>
                    <m:t>n-p-1</m:t>
                  </m:r>
                  <m:ctrlPr>
                    <w:rPr>
                      <w:rFonts w:ascii="Cambria Math" w:hAnsi="Cambria Math"/>
                      <w:i/>
                    </w:rPr>
                  </m:ctrlPr>
                </m:den>
              </m:f>
            </m:e>
          </m:rad>
        </m:oMath>
      </m:oMathPara>
    </w:p>
    <w:p w14:paraId="21020654" w14:textId="3CE30C0F" w:rsidR="009F7DCC" w:rsidRDefault="009F7DCC" w:rsidP="003B7C12">
      <w:pPr>
        <w:rPr>
          <w:rFonts w:eastAsiaTheme="minorEastAsia"/>
          <w:iCs/>
        </w:rPr>
      </w:pPr>
      <w:r>
        <w:rPr>
          <w:rFonts w:eastAsiaTheme="minorEastAsia"/>
          <w:iCs/>
        </w:rPr>
        <w:t>n – liczba obserwacji</w:t>
      </w:r>
    </w:p>
    <w:p w14:paraId="00D2CE84" w14:textId="66E2DDFD" w:rsidR="00C60225" w:rsidRDefault="000C61BB" w:rsidP="00634F22">
      <w:pPr>
        <w:rPr>
          <w:rFonts w:eastAsiaTheme="minorEastAsia"/>
          <w:iCs/>
        </w:rPr>
      </w:pPr>
      <w:r>
        <w:rPr>
          <w:rFonts w:eastAsiaTheme="minorEastAsia"/>
          <w:iCs/>
        </w:rPr>
        <w:t xml:space="preserve">p – liczba </w:t>
      </w:r>
      <w:proofErr w:type="spellStart"/>
      <w:r>
        <w:rPr>
          <w:rFonts w:eastAsiaTheme="minorEastAsia"/>
          <w:iCs/>
        </w:rPr>
        <w:t>predyktorów</w:t>
      </w:r>
      <w:proofErr w:type="spellEnd"/>
      <w:r>
        <w:rPr>
          <w:rFonts w:eastAsiaTheme="minorEastAsia"/>
          <w:iCs/>
        </w:rPr>
        <w:t xml:space="preserve"> </w:t>
      </w:r>
    </w:p>
    <w:p w14:paraId="19092E2B" w14:textId="57A3C782" w:rsidR="00C60225" w:rsidRPr="006E37A3" w:rsidRDefault="00C60225" w:rsidP="00C60225">
      <w:pPr>
        <w:pStyle w:val="Nagwek2"/>
      </w:pPr>
      <w:bookmarkStart w:id="3" w:name="_Toc225384551"/>
      <w:r w:rsidRPr="006E37A3">
        <w:t>Prze</w:t>
      </w:r>
      <w:r w:rsidR="006E37A3" w:rsidRPr="006E37A3">
        <w:t>bieg</w:t>
      </w:r>
      <w:bookmarkEnd w:id="3"/>
    </w:p>
    <w:p w14:paraId="40A41B62" w14:textId="77777777" w:rsidR="00524C7F" w:rsidRDefault="004C0178" w:rsidP="00634F22">
      <w:r>
        <w:t>Po wczytaniu danych</w:t>
      </w:r>
      <w:r w:rsidR="009A59E3">
        <w:t xml:space="preserve"> i podzieleniu zbioru danych na zbiór treningowy (</w:t>
      </w:r>
      <w:r w:rsidR="00F64E2E">
        <w:t>9551 dni)</w:t>
      </w:r>
      <w:r w:rsidR="009A59E3">
        <w:t xml:space="preserve"> i zbiór testowy</w:t>
      </w:r>
      <w:r w:rsidR="00F64E2E">
        <w:t xml:space="preserve"> (449 dni)</w:t>
      </w:r>
      <w:r w:rsidR="00880848">
        <w:t xml:space="preserve">, dodania opóźnienia w wartościach wyjaśnianych, w celu utworzenia najlepszego modelu do predykcji. W rzeczywistości model nie służył do wyznaczenia </w:t>
      </w:r>
      <w:r w:rsidR="005B6B21">
        <w:t>prędkości wiatru, ani prędkości wiatru w trakcie podmuchów</w:t>
      </w:r>
      <w:r w:rsidR="006A7F68">
        <w:t xml:space="preserve"> w oparciu o podane </w:t>
      </w:r>
      <w:proofErr w:type="spellStart"/>
      <w:r w:rsidR="006A7F68">
        <w:t>predyktory</w:t>
      </w:r>
      <w:proofErr w:type="spellEnd"/>
      <w:r w:rsidR="006A7F68">
        <w:t xml:space="preserve">, ale próbował przewidywać na podstawie </w:t>
      </w:r>
      <w:proofErr w:type="spellStart"/>
      <w:r w:rsidR="001C2CFB">
        <w:t>predyktorów</w:t>
      </w:r>
      <w:proofErr w:type="spellEnd"/>
      <w:r w:rsidR="001C2CFB">
        <w:t xml:space="preserve"> wartości wyjaśniane w następnej chwili.</w:t>
      </w:r>
    </w:p>
    <w:p w14:paraId="20E8AB56" w14:textId="0AC4F2D2" w:rsidR="004C0178" w:rsidRPr="006B0C3A" w:rsidRDefault="00000000" w:rsidP="00634F22">
      <w:pPr>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n+1</m:t>
                  </m:r>
                </m:sub>
              </m:sSub>
            </m:e>
          </m:acc>
          <m:r>
            <w:rPr>
              <w:rFonts w:ascii="Cambria Math" w:hAnsi="Cambria Math"/>
            </w:rPr>
            <m:t xml:space="preserve"> = f(X)</m:t>
          </m:r>
        </m:oMath>
      </m:oMathPara>
    </w:p>
    <w:p w14:paraId="7866CE57" w14:textId="5F09C357" w:rsidR="006B0C3A" w:rsidRDefault="006B0C3A" w:rsidP="00634F22">
      <w:pPr>
        <w:rPr>
          <w:rFonts w:eastAsiaTheme="minorEastAsia"/>
        </w:rPr>
      </w:pPr>
      <w:r>
        <w:rPr>
          <w:rFonts w:eastAsiaTheme="minorEastAsia"/>
        </w:rPr>
        <w:t>Dzięki temu model ma znacznie</w:t>
      </w:r>
      <w:r w:rsidR="003D0252">
        <w:rPr>
          <w:rFonts w:eastAsiaTheme="minorEastAsia"/>
        </w:rPr>
        <w:t xml:space="preserve"> większą wartość praktyczną </w:t>
      </w:r>
      <w:r>
        <w:rPr>
          <w:rFonts w:eastAsiaTheme="minorEastAsia"/>
        </w:rPr>
        <w:t xml:space="preserve">– może posłużyć do predykcji własności wiatru </w:t>
      </w:r>
      <w:r w:rsidR="003D0252">
        <w:rPr>
          <w:rFonts w:eastAsiaTheme="minorEastAsia"/>
        </w:rPr>
        <w:t>za godzinę, na podstawie obecnych warunków.</w:t>
      </w:r>
    </w:p>
    <w:p w14:paraId="34B5229A" w14:textId="1159B947" w:rsidR="001C1304" w:rsidRDefault="001C1304" w:rsidP="00634F22">
      <w:pPr>
        <w:rPr>
          <w:rFonts w:eastAsiaTheme="minorEastAsia"/>
        </w:rPr>
      </w:pPr>
      <w:r>
        <w:rPr>
          <w:rFonts w:eastAsiaTheme="minorEastAsia"/>
        </w:rPr>
        <w:t xml:space="preserve">W celu wyznaczenia minimalnego zestawu </w:t>
      </w:r>
      <w:proofErr w:type="spellStart"/>
      <w:r>
        <w:rPr>
          <w:rFonts w:eastAsiaTheme="minorEastAsia"/>
        </w:rPr>
        <w:t>predyktorów</w:t>
      </w:r>
      <w:proofErr w:type="spellEnd"/>
      <w:r>
        <w:rPr>
          <w:rFonts w:eastAsiaTheme="minorEastAsia"/>
        </w:rPr>
        <w:t xml:space="preserve">, najpierw </w:t>
      </w:r>
      <w:r w:rsidR="00E33F55">
        <w:rPr>
          <w:rFonts w:eastAsiaTheme="minorEastAsia"/>
        </w:rPr>
        <w:t xml:space="preserve">utworzyłem model ze wszystkimi cechami, aby poznać </w:t>
      </w:r>
      <w:r w:rsidR="00E06477">
        <w:rPr>
          <w:rFonts w:eastAsiaTheme="minorEastAsia"/>
        </w:rPr>
        <w:t xml:space="preserve">zależności wartości wyjaśnianych od poszczególnych cech. </w:t>
      </w:r>
      <w:r w:rsidR="00BD5CDC">
        <w:rPr>
          <w:rFonts w:eastAsiaTheme="minorEastAsia"/>
        </w:rPr>
        <w:t xml:space="preserve">Następnie w oparciu o wyniki </w:t>
      </w:r>
      <w:r w:rsidR="007F37EF">
        <w:rPr>
          <w:rFonts w:eastAsiaTheme="minorEastAsia"/>
        </w:rPr>
        <w:t xml:space="preserve">ograniczyłem zbiór </w:t>
      </w:r>
      <w:proofErr w:type="spellStart"/>
      <w:r w:rsidR="007F37EF">
        <w:rPr>
          <w:rFonts w:eastAsiaTheme="minorEastAsia"/>
        </w:rPr>
        <w:t>predyktorów</w:t>
      </w:r>
      <w:proofErr w:type="spellEnd"/>
      <w:r w:rsidR="007F37EF">
        <w:rPr>
          <w:rFonts w:eastAsiaTheme="minorEastAsia"/>
        </w:rPr>
        <w:t xml:space="preserve">, starając się jak najmniej obniżyć </w:t>
      </w:r>
      <w:proofErr w:type="spellStart"/>
      <w:r w:rsidR="007F37EF">
        <w:rPr>
          <w:rFonts w:eastAsiaTheme="minorEastAsia"/>
        </w:rPr>
        <w:t>Adjusted</w:t>
      </w:r>
      <w:proofErr w:type="spellEnd"/>
      <w:r w:rsidR="007F37EF">
        <w:rPr>
          <w:rFonts w:eastAsiaTheme="minorEastAsia"/>
        </w:rPr>
        <w:t xml:space="preserve"> R</w:t>
      </w:r>
      <w:r w:rsidR="007F37EF">
        <w:rPr>
          <w:rFonts w:eastAsiaTheme="minorEastAsia"/>
          <w:vertAlign w:val="superscript"/>
        </w:rPr>
        <w:t>2</w:t>
      </w:r>
      <w:r w:rsidR="007F37EF">
        <w:rPr>
          <w:rFonts w:eastAsiaTheme="minorEastAsia"/>
        </w:rPr>
        <w:t xml:space="preserve"> </w:t>
      </w:r>
      <w:r w:rsidR="00CE6F0E">
        <w:rPr>
          <w:rFonts w:eastAsiaTheme="minorEastAsia"/>
        </w:rPr>
        <w:t xml:space="preserve">mówiąc – skorygowany </w:t>
      </w:r>
      <w:r w:rsidR="006617B6">
        <w:rPr>
          <w:rFonts w:eastAsiaTheme="minorEastAsia"/>
        </w:rPr>
        <w:t>współczynnik determinacji.</w:t>
      </w:r>
    </w:p>
    <w:p w14:paraId="4E72EBD0" w14:textId="4FE9B9A1" w:rsidR="00EC3F4B" w:rsidRPr="00EC3F4B" w:rsidRDefault="00000000" w:rsidP="00634F2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adj</m:t>
              </m:r>
            </m:sub>
            <m:sup>
              <m:r>
                <w:rPr>
                  <w:rFonts w:ascii="Cambria Math" w:eastAsiaTheme="minorEastAsia" w:hAnsi="Cambria Math"/>
                </w:rPr>
                <m:t>2</m:t>
              </m:r>
            </m:sup>
          </m:sSubSup>
          <m:r>
            <w:rPr>
              <w:rFonts w:ascii="Cambria Math" w:eastAsiaTheme="minorEastAsia" w:hAnsi="Cambria Math"/>
            </w:rPr>
            <m:t>=1-</m:t>
          </m:r>
          <m:f>
            <m:fPr>
              <m:ctrlPr>
                <w:rPr>
                  <w:rFonts w:ascii="Cambria Math" w:eastAsiaTheme="minorEastAsia" w:hAnsi="Cambria Math"/>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e>
              </m:d>
              <m:d>
                <m:dPr>
                  <m:ctrlPr>
                    <w:rPr>
                      <w:rFonts w:ascii="Cambria Math" w:eastAsiaTheme="minorEastAsia" w:hAnsi="Cambria Math"/>
                      <w:i/>
                    </w:rPr>
                  </m:ctrlPr>
                </m:dPr>
                <m:e>
                  <m:r>
                    <w:rPr>
                      <w:rFonts w:ascii="Cambria Math" w:eastAsiaTheme="minorEastAsia" w:hAnsi="Cambria Math"/>
                    </w:rPr>
                    <m:t>n-1</m:t>
                  </m:r>
                </m:e>
              </m:d>
              <m:ctrlPr>
                <w:rPr>
                  <w:rFonts w:ascii="Cambria Math" w:eastAsiaTheme="minorEastAsia" w:hAnsi="Cambria Math"/>
                  <w:i/>
                </w:rPr>
              </m:ctrlPr>
            </m:num>
            <m:den>
              <m:r>
                <w:rPr>
                  <w:rFonts w:ascii="Cambria Math" w:eastAsiaTheme="minorEastAsia" w:hAnsi="Cambria Math"/>
                </w:rPr>
                <m:t>n-p-1</m:t>
              </m:r>
              <m:ctrlPr>
                <w:rPr>
                  <w:rFonts w:ascii="Cambria Math" w:eastAsiaTheme="minorEastAsia" w:hAnsi="Cambria Math"/>
                  <w:i/>
                </w:rPr>
              </m:ctrlPr>
            </m:den>
          </m:f>
        </m:oMath>
      </m:oMathPara>
    </w:p>
    <w:p w14:paraId="1E210848" w14:textId="7F09D9D6" w:rsidR="00EC3F4B" w:rsidRDefault="00EC3F4B" w:rsidP="00634F22">
      <w:pPr>
        <w:rPr>
          <w:rFonts w:eastAsiaTheme="minorEastAsia"/>
        </w:rPr>
      </w:pPr>
      <w:r>
        <w:rPr>
          <w:rFonts w:eastAsiaTheme="minorEastAsia"/>
        </w:rPr>
        <w:t xml:space="preserve">Pozwala on określić </w:t>
      </w:r>
      <w:r w:rsidR="00CE2BE2">
        <w:rPr>
          <w:rFonts w:eastAsiaTheme="minorEastAsia"/>
        </w:rPr>
        <w:t>jaką część zmiennej zależnej określa nasz model</w:t>
      </w:r>
      <w:r w:rsidR="00396CED">
        <w:rPr>
          <w:rFonts w:eastAsiaTheme="minorEastAsia"/>
        </w:rPr>
        <w:t>.</w:t>
      </w:r>
    </w:p>
    <w:p w14:paraId="40006D64" w14:textId="28CEB333" w:rsidR="00FB2BC6" w:rsidRDefault="00425398" w:rsidP="00634F22">
      <w:pPr>
        <w:rPr>
          <w:rFonts w:eastAsiaTheme="minorEastAsia"/>
        </w:rPr>
      </w:pPr>
      <w:r>
        <w:rPr>
          <w:rFonts w:eastAsiaTheme="minorEastAsia"/>
        </w:rPr>
        <w:t xml:space="preserve">Dodatkowo do modelu zostały dołączone kolumny obliczeniowe – dodano dzień roku oraz </w:t>
      </w:r>
      <w:r w:rsidR="006F011B">
        <w:rPr>
          <w:rFonts w:eastAsiaTheme="minorEastAsia"/>
        </w:rPr>
        <w:t xml:space="preserve">godzinę dnia, a w modelu zostały ujęte </w:t>
      </w:r>
      <w:proofErr w:type="spellStart"/>
      <w:r w:rsidR="006F011B">
        <w:rPr>
          <w:rFonts w:eastAsiaTheme="minorEastAsia"/>
        </w:rPr>
        <w:t>funckje</w:t>
      </w:r>
      <w:proofErr w:type="spellEnd"/>
      <w:r w:rsidR="006F011B">
        <w:rPr>
          <w:rFonts w:eastAsiaTheme="minorEastAsia"/>
        </w:rPr>
        <w:t xml:space="preserve"> sin i cos, aby model był w stanie uwzględnić sezonowość danych (zarówno w dłuższym okresie – rocznym, jak i krótszym – dobowym)</w:t>
      </w:r>
    </w:p>
    <w:p w14:paraId="5B432FA8" w14:textId="0973D79F" w:rsidR="00186241" w:rsidRDefault="00000000" w:rsidP="00186241">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ctrlPr>
                <w:rPr>
                  <w:rFonts w:ascii="Cambria Math" w:eastAsiaTheme="minorEastAsia" w:hAnsi="Cambria Math"/>
                  <w:i/>
                </w:rPr>
              </m:ctrlPr>
            </m:fName>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2</m:t>
                      </m:r>
                      <m:r>
                        <m:rPr>
                          <m:sty m:val="p"/>
                        </m:rPr>
                        <w:rPr>
                          <w:rFonts w:ascii="Cambria Math" w:eastAsiaTheme="minorEastAsia" w:hAnsi="Cambria Math"/>
                        </w:rPr>
                        <m:t>π⋅</m:t>
                      </m:r>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365</m:t>
                      </m:r>
                      <m:ctrlPr>
                        <w:rPr>
                          <w:rFonts w:ascii="Cambria Math" w:eastAsiaTheme="minorEastAsia" w:hAnsi="Cambria Math"/>
                          <w:i/>
                        </w:rPr>
                      </m:ctrlPr>
                    </m:den>
                  </m:f>
                  <m:ctrlPr>
                    <w:rPr>
                      <w:rFonts w:ascii="Cambria Math" w:eastAsiaTheme="minorEastAsia" w:hAnsi="Cambria Math"/>
                      <w:i/>
                    </w:rPr>
                  </m:ctrlPr>
                </m:e>
              </m:d>
            </m:e>
          </m:func>
        </m:oMath>
      </m:oMathPara>
    </w:p>
    <w:p w14:paraId="466B8A08" w14:textId="7B500496" w:rsidR="006F011B" w:rsidRDefault="00C2593B" w:rsidP="00634F22">
      <w:pPr>
        <w:rPr>
          <w:rFonts w:eastAsiaTheme="minorEastAsia"/>
        </w:rPr>
      </w:pPr>
      <w:r>
        <w:rPr>
          <w:rFonts w:eastAsiaTheme="minorEastAsia"/>
        </w:rPr>
        <w:t xml:space="preserve">Analogicznie funkcja cos, oraz obie funkcje dla </w:t>
      </w:r>
      <w:r w:rsidR="008B6045">
        <w:rPr>
          <w:rFonts w:eastAsiaTheme="minorEastAsia"/>
        </w:rPr>
        <w:t>godzin (tu d to numer dnia w roku)</w:t>
      </w:r>
    </w:p>
    <w:p w14:paraId="51308524" w14:textId="4D3694F9" w:rsidR="00396CED" w:rsidRDefault="00396CED" w:rsidP="00634F22">
      <w:pPr>
        <w:rPr>
          <w:rFonts w:eastAsiaTheme="minorEastAsia"/>
        </w:rPr>
      </w:pPr>
      <w:r>
        <w:rPr>
          <w:rFonts w:eastAsiaTheme="minorEastAsia"/>
        </w:rPr>
        <w:lastRenderedPageBreak/>
        <w:t xml:space="preserve">Poniżej zrzuty ekranu z </w:t>
      </w:r>
      <w:proofErr w:type="spellStart"/>
      <w:r>
        <w:rPr>
          <w:rFonts w:eastAsiaTheme="minorEastAsia"/>
        </w:rPr>
        <w:t>summary</w:t>
      </w:r>
      <w:proofErr w:type="spellEnd"/>
      <w:r>
        <w:rPr>
          <w:rFonts w:eastAsiaTheme="minorEastAsia"/>
        </w:rPr>
        <w:t xml:space="preserve">(model) dla modeli o pełnym zestawie </w:t>
      </w:r>
      <w:proofErr w:type="spellStart"/>
      <w:r>
        <w:rPr>
          <w:rFonts w:eastAsiaTheme="minorEastAsia"/>
        </w:rPr>
        <w:t>pre</w:t>
      </w:r>
      <w:r w:rsidR="00F1472A">
        <w:rPr>
          <w:rFonts w:eastAsiaTheme="minorEastAsia"/>
        </w:rPr>
        <w:t>dyktorów</w:t>
      </w:r>
      <w:proofErr w:type="spellEnd"/>
      <w:r w:rsidR="00F1472A">
        <w:rPr>
          <w:rFonts w:eastAsiaTheme="minorEastAsia"/>
        </w:rPr>
        <w:t>:</w:t>
      </w:r>
    </w:p>
    <w:p w14:paraId="1AF28351" w14:textId="7558F27F" w:rsidR="0056763B" w:rsidRPr="00634F22" w:rsidRDefault="00142B73" w:rsidP="00634F22">
      <w:r w:rsidRPr="00142B73">
        <w:rPr>
          <w:iCs/>
          <w:noProof/>
        </w:rPr>
        <w:drawing>
          <wp:inline distT="0" distB="0" distL="0" distR="0" wp14:anchorId="0BBC7258" wp14:editId="306FCEED">
            <wp:extent cx="5760720" cy="8401050"/>
            <wp:effectExtent l="0" t="0" r="0" b="0"/>
            <wp:docPr id="1526332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281" name=""/>
                    <pic:cNvPicPr/>
                  </pic:nvPicPr>
                  <pic:blipFill>
                    <a:blip r:embed="rId7"/>
                    <a:stretch>
                      <a:fillRect/>
                    </a:stretch>
                  </pic:blipFill>
                  <pic:spPr>
                    <a:xfrm>
                      <a:off x="0" y="0"/>
                      <a:ext cx="5760720" cy="8401050"/>
                    </a:xfrm>
                    <a:prstGeom prst="rect">
                      <a:avLst/>
                    </a:prstGeom>
                  </pic:spPr>
                </pic:pic>
              </a:graphicData>
            </a:graphic>
          </wp:inline>
        </w:drawing>
      </w:r>
      <w:r w:rsidRPr="00634F22">
        <w:t xml:space="preserve"> </w:t>
      </w:r>
    </w:p>
    <w:p w14:paraId="69DC590C" w14:textId="44A1D5FE" w:rsidR="0036461C" w:rsidRDefault="0036461C" w:rsidP="003B7C12">
      <w:pPr>
        <w:rPr>
          <w:iCs/>
        </w:rPr>
      </w:pPr>
      <w:r w:rsidRPr="0036461C">
        <w:rPr>
          <w:iCs/>
          <w:noProof/>
        </w:rPr>
        <w:lastRenderedPageBreak/>
        <w:drawing>
          <wp:inline distT="0" distB="0" distL="0" distR="0" wp14:anchorId="517C7662" wp14:editId="23BCD0A7">
            <wp:extent cx="5760720" cy="8391525"/>
            <wp:effectExtent l="0" t="0" r="0" b="9525"/>
            <wp:docPr id="12326733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73331" name=""/>
                    <pic:cNvPicPr/>
                  </pic:nvPicPr>
                  <pic:blipFill>
                    <a:blip r:embed="rId8"/>
                    <a:stretch>
                      <a:fillRect/>
                    </a:stretch>
                  </pic:blipFill>
                  <pic:spPr>
                    <a:xfrm>
                      <a:off x="0" y="0"/>
                      <a:ext cx="5760720" cy="8391525"/>
                    </a:xfrm>
                    <a:prstGeom prst="rect">
                      <a:avLst/>
                    </a:prstGeom>
                  </pic:spPr>
                </pic:pic>
              </a:graphicData>
            </a:graphic>
          </wp:inline>
        </w:drawing>
      </w:r>
    </w:p>
    <w:p w14:paraId="4635A513" w14:textId="25C53246" w:rsidR="00F1472A" w:rsidRDefault="00F1472A" w:rsidP="00F1472A">
      <w:pPr>
        <w:pStyle w:val="Nagwek2"/>
      </w:pPr>
      <w:bookmarkStart w:id="4" w:name="_Toc225384552"/>
      <w:r>
        <w:lastRenderedPageBreak/>
        <w:t>Wyniki</w:t>
      </w:r>
      <w:bookmarkEnd w:id="4"/>
    </w:p>
    <w:p w14:paraId="7109D5F9" w14:textId="265D9CD1" w:rsidR="00F1472A" w:rsidRDefault="00A07C88" w:rsidP="00F1472A">
      <w:r w:rsidRPr="00A07C88">
        <w:rPr>
          <w:noProof/>
        </w:rPr>
        <w:drawing>
          <wp:inline distT="0" distB="0" distL="0" distR="0" wp14:anchorId="7A9E1FC9" wp14:editId="1F364BAC">
            <wp:extent cx="5353797" cy="3934374"/>
            <wp:effectExtent l="0" t="0" r="0" b="9525"/>
            <wp:docPr id="753763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6310" name=""/>
                    <pic:cNvPicPr/>
                  </pic:nvPicPr>
                  <pic:blipFill>
                    <a:blip r:embed="rId9"/>
                    <a:stretch>
                      <a:fillRect/>
                    </a:stretch>
                  </pic:blipFill>
                  <pic:spPr>
                    <a:xfrm>
                      <a:off x="0" y="0"/>
                      <a:ext cx="5353797" cy="3934374"/>
                    </a:xfrm>
                    <a:prstGeom prst="rect">
                      <a:avLst/>
                    </a:prstGeom>
                  </pic:spPr>
                </pic:pic>
              </a:graphicData>
            </a:graphic>
          </wp:inline>
        </w:drawing>
      </w:r>
      <w:r w:rsidRPr="00A07C88">
        <w:rPr>
          <w:noProof/>
        </w:rPr>
        <w:drawing>
          <wp:inline distT="0" distB="0" distL="0" distR="0" wp14:anchorId="16997FB1" wp14:editId="19C478F4">
            <wp:extent cx="5210902" cy="3886742"/>
            <wp:effectExtent l="0" t="0" r="8890" b="0"/>
            <wp:docPr id="11770920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92065" name=""/>
                    <pic:cNvPicPr/>
                  </pic:nvPicPr>
                  <pic:blipFill>
                    <a:blip r:embed="rId10"/>
                    <a:stretch>
                      <a:fillRect/>
                    </a:stretch>
                  </pic:blipFill>
                  <pic:spPr>
                    <a:xfrm>
                      <a:off x="0" y="0"/>
                      <a:ext cx="5210902" cy="3886742"/>
                    </a:xfrm>
                    <a:prstGeom prst="rect">
                      <a:avLst/>
                    </a:prstGeom>
                  </pic:spPr>
                </pic:pic>
              </a:graphicData>
            </a:graphic>
          </wp:inline>
        </w:drawing>
      </w:r>
      <w:r w:rsidR="00C60225" w:rsidRPr="00C60225">
        <w:rPr>
          <w:noProof/>
        </w:rPr>
        <w:lastRenderedPageBreak/>
        <w:drawing>
          <wp:inline distT="0" distB="0" distL="0" distR="0" wp14:anchorId="211F725D" wp14:editId="7075894F">
            <wp:extent cx="5760720" cy="4295775"/>
            <wp:effectExtent l="0" t="0" r="0" b="9525"/>
            <wp:docPr id="15110637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63755" name=""/>
                    <pic:cNvPicPr/>
                  </pic:nvPicPr>
                  <pic:blipFill>
                    <a:blip r:embed="rId11"/>
                    <a:stretch>
                      <a:fillRect/>
                    </a:stretch>
                  </pic:blipFill>
                  <pic:spPr>
                    <a:xfrm>
                      <a:off x="0" y="0"/>
                      <a:ext cx="5760720" cy="4295775"/>
                    </a:xfrm>
                    <a:prstGeom prst="rect">
                      <a:avLst/>
                    </a:prstGeom>
                  </pic:spPr>
                </pic:pic>
              </a:graphicData>
            </a:graphic>
          </wp:inline>
        </w:drawing>
      </w:r>
      <w:r w:rsidR="00C60225" w:rsidRPr="00C60225">
        <w:rPr>
          <w:noProof/>
        </w:rPr>
        <w:drawing>
          <wp:inline distT="0" distB="0" distL="0" distR="0" wp14:anchorId="7055CA33" wp14:editId="257FA799">
            <wp:extent cx="5760720" cy="4305935"/>
            <wp:effectExtent l="0" t="0" r="0" b="0"/>
            <wp:docPr id="2479601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60155" name=""/>
                    <pic:cNvPicPr/>
                  </pic:nvPicPr>
                  <pic:blipFill>
                    <a:blip r:embed="rId12"/>
                    <a:stretch>
                      <a:fillRect/>
                    </a:stretch>
                  </pic:blipFill>
                  <pic:spPr>
                    <a:xfrm>
                      <a:off x="0" y="0"/>
                      <a:ext cx="5760720" cy="4305935"/>
                    </a:xfrm>
                    <a:prstGeom prst="rect">
                      <a:avLst/>
                    </a:prstGeom>
                  </pic:spPr>
                </pic:pic>
              </a:graphicData>
            </a:graphic>
          </wp:inline>
        </w:drawing>
      </w:r>
    </w:p>
    <w:p w14:paraId="12807420" w14:textId="4BCA2E0B" w:rsidR="00B37D1C" w:rsidRDefault="00B37D1C" w:rsidP="00B37D1C">
      <w:r>
        <w:lastRenderedPageBreak/>
        <w:t>W niniejszym etapie projektu oszacowano dwa modele regresji liniowej: pierwszy dla prognozy prędkości wiatru, drugi dla prognozy porywów wiatru, przy horyzoncie predykcji  wynoszącym jedną godzinę. Modele zostały dopasowane na danych treningowych obejmujących okres do roku 2024, natomiast ich jakość oceniono na zbiorze testowym.</w:t>
      </w:r>
    </w:p>
    <w:p w14:paraId="70AB3ACA" w14:textId="31E52B91" w:rsidR="00B37D1C" w:rsidRDefault="00B37D1C" w:rsidP="00B37D1C">
      <w:r>
        <w:t>W celu wizualnej oceny jakości predykcji sporządzono wykresy przedstawiające wartości rzeczywiste (punkty) oraz wartości przewidywane przez model (linia). Wykresy te umożliwiają bezpośrednie porównanie przebiegu obu szeregów czasowych.</w:t>
      </w:r>
    </w:p>
    <w:p w14:paraId="09930751" w14:textId="2B7A0EAF" w:rsidR="00B37D1C" w:rsidRDefault="00B37D1C" w:rsidP="00B37D1C">
      <w:r>
        <w:t>Model dla prędkości wiatru</w:t>
      </w:r>
    </w:p>
    <w:p w14:paraId="6B80B901" w14:textId="3013D045" w:rsidR="00B37D1C" w:rsidRDefault="00B37D1C" w:rsidP="00B37D1C">
      <w:r>
        <w:t>Model regresji liniowej dla prędkości wiatru charakteryzuje się bardzo wysokim dopasowaniem do danych. Uzyskano wartość współczynnika determinacji na poziomie ( R^2=0.9365 ), natomiast skorygowany współczynnik determinacji wyniósł również ( R</w:t>
      </w:r>
      <w:r w:rsidR="00125B24">
        <w:rPr>
          <w:vertAlign w:val="subscript"/>
        </w:rPr>
        <w:t>adj</w:t>
      </w:r>
      <w:r>
        <w:t>^2=0.9365 ). Oznacza to, że model wyjaśnia około 93.65% zmienności analizowanej zmiennej.</w:t>
      </w:r>
    </w:p>
    <w:p w14:paraId="562E89B8" w14:textId="3CF033C5" w:rsidR="00B37D1C" w:rsidRDefault="00B37D1C" w:rsidP="00B37D1C">
      <w:proofErr w:type="spellStart"/>
      <w:r>
        <w:t>Residual</w:t>
      </w:r>
      <w:proofErr w:type="spellEnd"/>
      <w:r>
        <w:t xml:space="preserve"> Standard Error (RSE) wyniósł 3.59 </w:t>
      </w:r>
      <w:r w:rsidR="001C40BF">
        <w:t>km/h</w:t>
      </w:r>
      <w:r>
        <w:t>, co wskazuje na przeciętną skalę odchyleń wartości przewidywanych od rzeczywistych.</w:t>
      </w:r>
    </w:p>
    <w:p w14:paraId="39278EBC" w14:textId="13E3473A" w:rsidR="00B37D1C" w:rsidRDefault="00B37D1C" w:rsidP="00B37D1C">
      <w:r>
        <w:t>Analiza wykresów wskazuje, że model dobrze odwzorowuje ogólny przebieg zmian w czasie, w szczególności trend oraz cykliczność. Widoczna jest jednak tendencja do wygładzania sygnału oraz nieznacznego opóźnienia reakcji na dynamiczne zmiany.</w:t>
      </w:r>
    </w:p>
    <w:p w14:paraId="12EA7D1C" w14:textId="011DE721" w:rsidR="00B37D1C" w:rsidRDefault="00B37D1C" w:rsidP="00B37D1C">
      <w:r>
        <w:t>Model dla porywów wiatru</w:t>
      </w:r>
    </w:p>
    <w:p w14:paraId="2EA05CFC" w14:textId="40441CD0" w:rsidR="00B37D1C" w:rsidRDefault="00B37D1C" w:rsidP="00B37D1C">
      <w:r>
        <w:t>Model regresji liniowej dla porywów wiatru również osiągnął bardzo wysoką jakość dopasowania. Wartość współczynnika determinacji wyniosła ( R^2 = 0.9328 ), natomiast skorygowany współczynnik determinacji ( R</w:t>
      </w:r>
      <w:r w:rsidR="00125B24">
        <w:rPr>
          <w:vertAlign w:val="subscript"/>
        </w:rPr>
        <w:t>adj</w:t>
      </w:r>
      <w:r>
        <w:t>^2= 0.9328 ). Model wyjaśnia zatem około 93.28% zmienności porywów wiatru.</w:t>
      </w:r>
    </w:p>
    <w:p w14:paraId="22CF1614" w14:textId="7B591DCD" w:rsidR="00B37D1C" w:rsidRPr="004212D7" w:rsidRDefault="00B37D1C" w:rsidP="00B37D1C">
      <w:proofErr w:type="spellStart"/>
      <w:r w:rsidRPr="004212D7">
        <w:t>Residual</w:t>
      </w:r>
      <w:proofErr w:type="spellEnd"/>
      <w:r w:rsidRPr="004212D7">
        <w:t xml:space="preserve"> Standard Error wyniósł 2.254 </w:t>
      </w:r>
      <w:r w:rsidR="001C40BF" w:rsidRPr="004212D7">
        <w:t>km/h</w:t>
      </w:r>
      <w:r w:rsidRPr="004212D7">
        <w:t>.</w:t>
      </w:r>
    </w:p>
    <w:p w14:paraId="170BEA63" w14:textId="459E5F06" w:rsidR="00B37D1C" w:rsidRDefault="00B37D1C" w:rsidP="00B37D1C">
      <w:r>
        <w:t>W porównaniu do modelu dla prędkości wiatru, model porywów wykazuje większe trudności w odwzorowaniu gwałtownych zmian. Na wykresach widoczne są większe odchylenia predykcji od wartości rzeczywistych, szczególnie w momentach występowania lokalnych ekstremów.</w:t>
      </w:r>
    </w:p>
    <w:p w14:paraId="3EDA3C38" w14:textId="6550FB94" w:rsidR="00EA135B" w:rsidRDefault="00EA135B" w:rsidP="00C60225">
      <w:pPr>
        <w:pStyle w:val="Nagwek2"/>
      </w:pPr>
      <w:bookmarkStart w:id="5" w:name="_Toc225384553"/>
      <w:r>
        <w:t>Wnioski</w:t>
      </w:r>
      <w:bookmarkEnd w:id="5"/>
    </w:p>
    <w:p w14:paraId="68A5E1A8" w14:textId="77777777" w:rsidR="00EA135B" w:rsidRDefault="00EA135B" w:rsidP="00EA135B">
      <w:r>
        <w:t>Uzyskane wyniki wskazują, że regresja liniowa pozwala na skuteczne modelowanie krótkoterminowych zmian prędkości wiatru oraz porywów. Modele osiągają bardzo wysokie wartości współczynnika determinacji, co świadczy o ich dobrym dopasowaniu do danych.</w:t>
      </w:r>
    </w:p>
    <w:p w14:paraId="724D2DC2" w14:textId="39ED88CD" w:rsidR="00EA135B" w:rsidRDefault="00EA135B" w:rsidP="00EA135B">
      <w:r>
        <w:t xml:space="preserve">Jednocześnie analiza wykresów ujawnia istotne ograniczenia modeli. W szczególności obserwuje się tendencję do wygładzania przebiegu oraz opóźnionej reakcji na </w:t>
      </w:r>
      <w:r>
        <w:lastRenderedPageBreak/>
        <w:t>gwałtowne zmiany wartości. Oznacza to, że modele dobrze odwzorowują ogólne trendy i cykliczność, jednak gorzej radzą sobie z krótkotrwałymi fluktuacjami.</w:t>
      </w:r>
    </w:p>
    <w:p w14:paraId="06CD45FE" w14:textId="15E16EE7" w:rsidR="00B37D1C" w:rsidRDefault="00EA135B" w:rsidP="00EA135B">
      <w:r>
        <w:t xml:space="preserve">W kontekście </w:t>
      </w:r>
      <w:proofErr w:type="spellStart"/>
      <w:r>
        <w:t>kitesurfingu</w:t>
      </w:r>
      <w:proofErr w:type="spellEnd"/>
      <w:r>
        <w:t xml:space="preserve"> ma to istotne znaczenie praktyczne. Modele mogą stanowić użyteczne narzędzie wspierające ocenę warunków wiatrowych, zwłaszcza w zakresie ogólnej siły wiatru. Jednak ich ograniczona zdolność do przewidywania nagłych porywów oznacza, że nie powinny być jedynym źródłem informacji przy podejmowaniu decyzji dotyczących bezpieczeństwa.</w:t>
      </w:r>
    </w:p>
    <w:p w14:paraId="6FA30DFA" w14:textId="67C689DA" w:rsidR="000352C5" w:rsidRDefault="00016595" w:rsidP="000352C5">
      <w:proofErr w:type="spellStart"/>
      <w:r>
        <w:t>Jendak</w:t>
      </w:r>
      <w:proofErr w:type="spellEnd"/>
      <w:r w:rsidR="000352C5">
        <w:t xml:space="preserve"> mimo występującej niedokładności modelu, rzędu kilku km/h, uzyskane predykcje zachowują istotną wartość praktyczną.</w:t>
      </w:r>
    </w:p>
    <w:p w14:paraId="156E4FDF" w14:textId="5D5C1559" w:rsidR="00911F2B" w:rsidRDefault="000352C5" w:rsidP="000352C5">
      <w:r>
        <w:t xml:space="preserve">W szczególności dokładność ta jest wystarczająca do oceny, czy w danym horyzoncie czasowym (np. jednej godziny) warunki będą sprzyjały uprawianiu </w:t>
      </w:r>
      <w:proofErr w:type="spellStart"/>
      <w:r>
        <w:t>kitesurfingu</w:t>
      </w:r>
      <w:proofErr w:type="spellEnd"/>
      <w:r>
        <w:t>. Model pozwala więc na rozróżnienie sytuacji, w których wiatr jest zbyt słaby, odpowiedni lub potencjalnie zbyt silny, nawet jeśli nie odwzorowuje dokładnie chwilowych fluktuacji prędkości.</w:t>
      </w:r>
    </w:p>
    <w:p w14:paraId="198A476F" w14:textId="77777777" w:rsidR="00D4669B" w:rsidRDefault="00D4669B" w:rsidP="00CC23C3">
      <w:pPr>
        <w:pStyle w:val="Nagwek2"/>
      </w:pPr>
      <w:bookmarkStart w:id="6" w:name="_Toc225384554"/>
      <w:r>
        <w:t>Zalety i wady zastosowanego podejścia</w:t>
      </w:r>
      <w:bookmarkEnd w:id="6"/>
    </w:p>
    <w:p w14:paraId="6E25F65B" w14:textId="2B85205A" w:rsidR="00D4669B" w:rsidRDefault="00D4669B" w:rsidP="00D4669B">
      <w:r>
        <w:t>Zalety</w:t>
      </w:r>
      <w:r w:rsidR="00B93A00">
        <w:t>:</w:t>
      </w:r>
    </w:p>
    <w:p w14:paraId="71CFF6C6" w14:textId="736144E6" w:rsidR="00D4669B" w:rsidRDefault="00D4669B" w:rsidP="00650C15">
      <w:pPr>
        <w:pStyle w:val="Akapitzlist"/>
        <w:numPr>
          <w:ilvl w:val="0"/>
          <w:numId w:val="2"/>
        </w:numPr>
      </w:pPr>
      <w:r>
        <w:t>Zastosowanie regresji liniowej charakteryzuje się wysoką prostotą oraz przejrzystością. Model jest łatwy w implementacji i interpretacji, a wpływ poszczególnych zmiennych można bezpośrednio analizować na podstawie współczynników.</w:t>
      </w:r>
    </w:p>
    <w:p w14:paraId="283A5385" w14:textId="560C28C6" w:rsidR="00D4669B" w:rsidRDefault="00D4669B" w:rsidP="00650C15">
      <w:pPr>
        <w:pStyle w:val="Akapitzlist"/>
        <w:numPr>
          <w:ilvl w:val="0"/>
          <w:numId w:val="2"/>
        </w:numPr>
      </w:pPr>
      <w:r>
        <w:t>Kolejną zaletą jest niska złożoność obliczeniowa, co umożliwia szybkie dopasowanie modelu nawet dla dużych zbiorów danych. Ponadto regresja liniowa stanowi dobry punkt odniesienia (</w:t>
      </w:r>
      <w:proofErr w:type="spellStart"/>
      <w:r>
        <w:t>baseline</w:t>
      </w:r>
      <w:proofErr w:type="spellEnd"/>
      <w:r>
        <w:t>) dla bardziej zaawansowanych metod modelowania.</w:t>
      </w:r>
    </w:p>
    <w:p w14:paraId="0D5DFCFB" w14:textId="2D36F02B" w:rsidR="00D4669B" w:rsidRDefault="00D4669B" w:rsidP="00D4669B">
      <w:r>
        <w:t>Wady</w:t>
      </w:r>
      <w:r w:rsidR="00B93A00">
        <w:t>:</w:t>
      </w:r>
    </w:p>
    <w:p w14:paraId="6E688967" w14:textId="70D0E799" w:rsidR="00C21D40" w:rsidRDefault="00C21D40" w:rsidP="00650C15">
      <w:pPr>
        <w:pStyle w:val="Akapitzlist"/>
        <w:numPr>
          <w:ilvl w:val="0"/>
          <w:numId w:val="3"/>
        </w:numPr>
      </w:pPr>
      <w:r>
        <w:t>Podstawowym ograniczeniem regresji liniowej jest założenie liniowej zależności pomiędzy zmiennymi, co może nie odzwierciedlać rzeczywistej dynamiki procesów atmosferycznych. Model nie uwzględnia również bezpośrednio zależności czasowych, co ogranicza jego zdolność do uchwycenia dynamicznych zmian warunków wiatrowych.</w:t>
      </w:r>
    </w:p>
    <w:p w14:paraId="4139E8CA" w14:textId="09B907BC" w:rsidR="00C21D40" w:rsidRDefault="00C21D40" w:rsidP="00650C15">
      <w:pPr>
        <w:pStyle w:val="Akapitzlist"/>
        <w:numPr>
          <w:ilvl w:val="0"/>
          <w:numId w:val="3"/>
        </w:numPr>
      </w:pPr>
      <w:r>
        <w:t xml:space="preserve">Dodatkowo model wykazuje tendencję do wygładzania sygnału oraz </w:t>
      </w:r>
      <w:proofErr w:type="spellStart"/>
      <w:r>
        <w:t>niedoszacowywania</w:t>
      </w:r>
      <w:proofErr w:type="spellEnd"/>
      <w:r>
        <w:t xml:space="preserve"> wartości ekstremalnych, co jest szczególnie problematyczne w przypadku porywów wiatru.</w:t>
      </w:r>
    </w:p>
    <w:p w14:paraId="6BF10BB8" w14:textId="46BE16CC" w:rsidR="00C21D40" w:rsidRDefault="00C21D40" w:rsidP="00650C15">
      <w:pPr>
        <w:pStyle w:val="Akapitzlist"/>
        <w:numPr>
          <w:ilvl w:val="0"/>
          <w:numId w:val="3"/>
        </w:numPr>
      </w:pPr>
      <w:r>
        <w:t>Zastosowane podejście nie obejmuje zaawansowanych technik ekstrakcji cech ani uwzględnienia opóźnionych zmiennych (</w:t>
      </w:r>
      <w:proofErr w:type="spellStart"/>
      <w:r>
        <w:t>lagów</w:t>
      </w:r>
      <w:proofErr w:type="spellEnd"/>
      <w:r>
        <w:t>), które mogłyby poprawić zdolność modelu do odwzorowania dynamiki procesu.</w:t>
      </w:r>
    </w:p>
    <w:p w14:paraId="40A6FEBD" w14:textId="75CF6B1E" w:rsidR="003B7C12" w:rsidRDefault="00C21D40" w:rsidP="00650C15">
      <w:pPr>
        <w:pStyle w:val="Akapitzlist"/>
        <w:numPr>
          <w:ilvl w:val="0"/>
          <w:numId w:val="3"/>
        </w:numPr>
      </w:pPr>
      <w:r>
        <w:lastRenderedPageBreak/>
        <w:t xml:space="preserve">Wstępne eksperymenty z wprowadzeniem pamięci (np. poprzez dodanie aktualnej wartości prędkości wiatru jako </w:t>
      </w:r>
      <w:proofErr w:type="spellStart"/>
      <w:r>
        <w:t>predyktora</w:t>
      </w:r>
      <w:proofErr w:type="spellEnd"/>
      <w:r>
        <w:t>) wskazują na występowanie efektu opóźnienia, polegającego na spóźnionej reakcji modelu na zmiany oraz niedoszacowaniu ich intensywności.</w:t>
      </w:r>
    </w:p>
    <w:p w14:paraId="02F49956" w14:textId="77777777" w:rsidR="00B55ED8" w:rsidRDefault="00B55ED8" w:rsidP="00B55ED8"/>
    <w:p w14:paraId="640B1444" w14:textId="46D6D0A3" w:rsidR="002F274A" w:rsidRDefault="002F274A" w:rsidP="00B55ED8">
      <w:r>
        <w:t>3_regresja.Rmd – wzorować się na nim, ale</w:t>
      </w:r>
      <w:r w:rsidR="0073660D">
        <w:t xml:space="preserve"> </w:t>
      </w:r>
    </w:p>
    <w:p w14:paraId="1FB7E655" w14:textId="1922CC01" w:rsidR="00B55ED8" w:rsidRDefault="00B55ED8" w:rsidP="00B55ED8">
      <w:r>
        <w:t xml:space="preserve">Nie piszemy słowa zadanie, wszystkie rzeczy mamy </w:t>
      </w:r>
      <w:r w:rsidR="00564C8D">
        <w:t>wyliczyć i normalnie opisać, co liczymy</w:t>
      </w:r>
    </w:p>
    <w:p w14:paraId="786665FD" w14:textId="3D14D1F0" w:rsidR="00564C8D" w:rsidRDefault="00564C8D" w:rsidP="00B55ED8">
      <w:r>
        <w:t>Nie wstawiać części modelu</w:t>
      </w:r>
    </w:p>
    <w:p w14:paraId="7A3EC933" w14:textId="77777777" w:rsidR="00564C8D" w:rsidRPr="003B7C12" w:rsidRDefault="00564C8D" w:rsidP="00B55ED8"/>
    <w:sectPr w:rsidR="00564C8D" w:rsidRPr="003B7C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D85F0" w14:textId="77777777" w:rsidR="00830DF6" w:rsidRDefault="00830DF6" w:rsidP="00B23FA5">
      <w:pPr>
        <w:spacing w:after="0" w:line="240" w:lineRule="auto"/>
      </w:pPr>
      <w:r>
        <w:separator/>
      </w:r>
    </w:p>
  </w:endnote>
  <w:endnote w:type="continuationSeparator" w:id="0">
    <w:p w14:paraId="56E83828" w14:textId="77777777" w:rsidR="00830DF6" w:rsidRDefault="00830DF6" w:rsidP="00B23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78D8" w14:textId="77777777" w:rsidR="00830DF6" w:rsidRDefault="00830DF6" w:rsidP="00B23FA5">
      <w:pPr>
        <w:spacing w:after="0" w:line="240" w:lineRule="auto"/>
      </w:pPr>
      <w:r>
        <w:separator/>
      </w:r>
    </w:p>
  </w:footnote>
  <w:footnote w:type="continuationSeparator" w:id="0">
    <w:p w14:paraId="0371A213" w14:textId="77777777" w:rsidR="00830DF6" w:rsidRDefault="00830DF6" w:rsidP="00B23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66A07"/>
    <w:multiLevelType w:val="hybridMultilevel"/>
    <w:tmpl w:val="D9924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6305938"/>
    <w:multiLevelType w:val="hybridMultilevel"/>
    <w:tmpl w:val="F6501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8C17F5"/>
    <w:multiLevelType w:val="multilevel"/>
    <w:tmpl w:val="6FD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644025">
    <w:abstractNumId w:val="2"/>
  </w:num>
  <w:num w:numId="2" w16cid:durableId="1376274087">
    <w:abstractNumId w:val="0"/>
  </w:num>
  <w:num w:numId="3" w16cid:durableId="17603696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12"/>
    <w:rsid w:val="00011F5B"/>
    <w:rsid w:val="00016595"/>
    <w:rsid w:val="00020315"/>
    <w:rsid w:val="000352C5"/>
    <w:rsid w:val="000A24C0"/>
    <w:rsid w:val="000C61BB"/>
    <w:rsid w:val="000F6473"/>
    <w:rsid w:val="00101CF3"/>
    <w:rsid w:val="00125B24"/>
    <w:rsid w:val="00142B73"/>
    <w:rsid w:val="00167407"/>
    <w:rsid w:val="00186241"/>
    <w:rsid w:val="001A4394"/>
    <w:rsid w:val="001C1304"/>
    <w:rsid w:val="001C2CFB"/>
    <w:rsid w:val="001C40BF"/>
    <w:rsid w:val="001D5906"/>
    <w:rsid w:val="0023503D"/>
    <w:rsid w:val="00253142"/>
    <w:rsid w:val="00296C17"/>
    <w:rsid w:val="002E15A3"/>
    <w:rsid w:val="002F274A"/>
    <w:rsid w:val="0031672D"/>
    <w:rsid w:val="00341A1C"/>
    <w:rsid w:val="003532C7"/>
    <w:rsid w:val="00362079"/>
    <w:rsid w:val="0036461C"/>
    <w:rsid w:val="00382256"/>
    <w:rsid w:val="00396A68"/>
    <w:rsid w:val="00396CED"/>
    <w:rsid w:val="003B7C12"/>
    <w:rsid w:val="003D0252"/>
    <w:rsid w:val="003D2077"/>
    <w:rsid w:val="003E17E6"/>
    <w:rsid w:val="004212D7"/>
    <w:rsid w:val="00425398"/>
    <w:rsid w:val="0043530D"/>
    <w:rsid w:val="004C0178"/>
    <w:rsid w:val="004D2C26"/>
    <w:rsid w:val="004E1A8A"/>
    <w:rsid w:val="00511C47"/>
    <w:rsid w:val="00524C7F"/>
    <w:rsid w:val="00564C8D"/>
    <w:rsid w:val="0056763B"/>
    <w:rsid w:val="005847D6"/>
    <w:rsid w:val="00585F25"/>
    <w:rsid w:val="005967D2"/>
    <w:rsid w:val="005B6B21"/>
    <w:rsid w:val="00616B3F"/>
    <w:rsid w:val="00634F22"/>
    <w:rsid w:val="00650C15"/>
    <w:rsid w:val="006617B6"/>
    <w:rsid w:val="00687516"/>
    <w:rsid w:val="006A4997"/>
    <w:rsid w:val="006A7F68"/>
    <w:rsid w:val="006B0C3A"/>
    <w:rsid w:val="006B4757"/>
    <w:rsid w:val="006E37A3"/>
    <w:rsid w:val="006F011B"/>
    <w:rsid w:val="0073660D"/>
    <w:rsid w:val="00777E66"/>
    <w:rsid w:val="007A1CF2"/>
    <w:rsid w:val="007F37EF"/>
    <w:rsid w:val="00830DF6"/>
    <w:rsid w:val="0086268B"/>
    <w:rsid w:val="00880848"/>
    <w:rsid w:val="008B6045"/>
    <w:rsid w:val="008C71A8"/>
    <w:rsid w:val="008F080A"/>
    <w:rsid w:val="00905A60"/>
    <w:rsid w:val="00911F2B"/>
    <w:rsid w:val="00917709"/>
    <w:rsid w:val="0092195E"/>
    <w:rsid w:val="0098695E"/>
    <w:rsid w:val="009A59E3"/>
    <w:rsid w:val="009F7DCC"/>
    <w:rsid w:val="00A06E69"/>
    <w:rsid w:val="00A07C88"/>
    <w:rsid w:val="00AB33FD"/>
    <w:rsid w:val="00AB53AF"/>
    <w:rsid w:val="00B23FA5"/>
    <w:rsid w:val="00B37D1C"/>
    <w:rsid w:val="00B4272C"/>
    <w:rsid w:val="00B55ED8"/>
    <w:rsid w:val="00B92652"/>
    <w:rsid w:val="00B93A00"/>
    <w:rsid w:val="00BD5CDC"/>
    <w:rsid w:val="00BE01F3"/>
    <w:rsid w:val="00C21D40"/>
    <w:rsid w:val="00C2593B"/>
    <w:rsid w:val="00C60225"/>
    <w:rsid w:val="00C668A7"/>
    <w:rsid w:val="00C76B4A"/>
    <w:rsid w:val="00CC23C3"/>
    <w:rsid w:val="00CE2BE2"/>
    <w:rsid w:val="00CE6F0E"/>
    <w:rsid w:val="00D22104"/>
    <w:rsid w:val="00D4669B"/>
    <w:rsid w:val="00D76764"/>
    <w:rsid w:val="00D879A0"/>
    <w:rsid w:val="00D91EAC"/>
    <w:rsid w:val="00DA380B"/>
    <w:rsid w:val="00DD1CA9"/>
    <w:rsid w:val="00E06477"/>
    <w:rsid w:val="00E33F55"/>
    <w:rsid w:val="00E440DC"/>
    <w:rsid w:val="00E87C7D"/>
    <w:rsid w:val="00EA135B"/>
    <w:rsid w:val="00EC3F4B"/>
    <w:rsid w:val="00F1472A"/>
    <w:rsid w:val="00F17C1F"/>
    <w:rsid w:val="00F52156"/>
    <w:rsid w:val="00F57585"/>
    <w:rsid w:val="00F64E2E"/>
    <w:rsid w:val="00FB06C4"/>
    <w:rsid w:val="00FB2BC6"/>
    <w:rsid w:val="00FE4846"/>
    <w:rsid w:val="00FE70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3B300"/>
  <w15:chartTrackingRefBased/>
  <w15:docId w15:val="{11F9FE4D-D211-4AC5-B006-C76925B64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3B7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3B7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3B7C1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3B7C1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B7C1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B7C1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B7C1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B7C1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B7C1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B7C12"/>
    <w:rPr>
      <w:rFonts w:asciiTheme="majorHAnsi" w:eastAsiaTheme="majorEastAsia" w:hAnsiTheme="majorHAnsi" w:cstheme="majorBidi"/>
      <w:color w:val="0F4761" w:themeColor="accent1" w:themeShade="BF"/>
      <w:sz w:val="40"/>
      <w:szCs w:val="40"/>
      <w:lang w:val="pl-PL"/>
    </w:rPr>
  </w:style>
  <w:style w:type="character" w:customStyle="1" w:styleId="Nagwek2Znak">
    <w:name w:val="Nagłówek 2 Znak"/>
    <w:basedOn w:val="Domylnaczcionkaakapitu"/>
    <w:link w:val="Nagwek2"/>
    <w:uiPriority w:val="9"/>
    <w:rsid w:val="003B7C12"/>
    <w:rPr>
      <w:rFonts w:asciiTheme="majorHAnsi" w:eastAsiaTheme="majorEastAsia" w:hAnsiTheme="majorHAnsi" w:cstheme="majorBidi"/>
      <w:color w:val="0F4761" w:themeColor="accent1" w:themeShade="BF"/>
      <w:sz w:val="32"/>
      <w:szCs w:val="32"/>
      <w:lang w:val="pl-PL"/>
    </w:rPr>
  </w:style>
  <w:style w:type="character" w:customStyle="1" w:styleId="Nagwek3Znak">
    <w:name w:val="Nagłówek 3 Znak"/>
    <w:basedOn w:val="Domylnaczcionkaakapitu"/>
    <w:link w:val="Nagwek3"/>
    <w:uiPriority w:val="9"/>
    <w:semiHidden/>
    <w:rsid w:val="003B7C12"/>
    <w:rPr>
      <w:rFonts w:eastAsiaTheme="majorEastAsia" w:cstheme="majorBidi"/>
      <w:color w:val="0F4761" w:themeColor="accent1" w:themeShade="BF"/>
      <w:sz w:val="28"/>
      <w:szCs w:val="28"/>
      <w:lang w:val="pl-PL"/>
    </w:rPr>
  </w:style>
  <w:style w:type="character" w:customStyle="1" w:styleId="Nagwek4Znak">
    <w:name w:val="Nagłówek 4 Znak"/>
    <w:basedOn w:val="Domylnaczcionkaakapitu"/>
    <w:link w:val="Nagwek4"/>
    <w:uiPriority w:val="9"/>
    <w:semiHidden/>
    <w:rsid w:val="003B7C12"/>
    <w:rPr>
      <w:rFonts w:eastAsiaTheme="majorEastAsia" w:cstheme="majorBidi"/>
      <w:i/>
      <w:iCs/>
      <w:color w:val="0F4761" w:themeColor="accent1" w:themeShade="BF"/>
      <w:lang w:val="pl-PL"/>
    </w:rPr>
  </w:style>
  <w:style w:type="character" w:customStyle="1" w:styleId="Nagwek5Znak">
    <w:name w:val="Nagłówek 5 Znak"/>
    <w:basedOn w:val="Domylnaczcionkaakapitu"/>
    <w:link w:val="Nagwek5"/>
    <w:uiPriority w:val="9"/>
    <w:semiHidden/>
    <w:rsid w:val="003B7C12"/>
    <w:rPr>
      <w:rFonts w:eastAsiaTheme="majorEastAsia" w:cstheme="majorBidi"/>
      <w:color w:val="0F4761" w:themeColor="accent1" w:themeShade="BF"/>
      <w:lang w:val="pl-PL"/>
    </w:rPr>
  </w:style>
  <w:style w:type="character" w:customStyle="1" w:styleId="Nagwek6Znak">
    <w:name w:val="Nagłówek 6 Znak"/>
    <w:basedOn w:val="Domylnaczcionkaakapitu"/>
    <w:link w:val="Nagwek6"/>
    <w:uiPriority w:val="9"/>
    <w:semiHidden/>
    <w:rsid w:val="003B7C12"/>
    <w:rPr>
      <w:rFonts w:eastAsiaTheme="majorEastAsia" w:cstheme="majorBidi"/>
      <w:i/>
      <w:iCs/>
      <w:color w:val="595959" w:themeColor="text1" w:themeTint="A6"/>
      <w:lang w:val="pl-PL"/>
    </w:rPr>
  </w:style>
  <w:style w:type="character" w:customStyle="1" w:styleId="Nagwek7Znak">
    <w:name w:val="Nagłówek 7 Znak"/>
    <w:basedOn w:val="Domylnaczcionkaakapitu"/>
    <w:link w:val="Nagwek7"/>
    <w:uiPriority w:val="9"/>
    <w:semiHidden/>
    <w:rsid w:val="003B7C12"/>
    <w:rPr>
      <w:rFonts w:eastAsiaTheme="majorEastAsia" w:cstheme="majorBidi"/>
      <w:color w:val="595959" w:themeColor="text1" w:themeTint="A6"/>
      <w:lang w:val="pl-PL"/>
    </w:rPr>
  </w:style>
  <w:style w:type="character" w:customStyle="1" w:styleId="Nagwek8Znak">
    <w:name w:val="Nagłówek 8 Znak"/>
    <w:basedOn w:val="Domylnaczcionkaakapitu"/>
    <w:link w:val="Nagwek8"/>
    <w:uiPriority w:val="9"/>
    <w:semiHidden/>
    <w:rsid w:val="003B7C12"/>
    <w:rPr>
      <w:rFonts w:eastAsiaTheme="majorEastAsia" w:cstheme="majorBidi"/>
      <w:i/>
      <w:iCs/>
      <w:color w:val="272727" w:themeColor="text1" w:themeTint="D8"/>
      <w:lang w:val="pl-PL"/>
    </w:rPr>
  </w:style>
  <w:style w:type="character" w:customStyle="1" w:styleId="Nagwek9Znak">
    <w:name w:val="Nagłówek 9 Znak"/>
    <w:basedOn w:val="Domylnaczcionkaakapitu"/>
    <w:link w:val="Nagwek9"/>
    <w:uiPriority w:val="9"/>
    <w:semiHidden/>
    <w:rsid w:val="003B7C12"/>
    <w:rPr>
      <w:rFonts w:eastAsiaTheme="majorEastAsia" w:cstheme="majorBidi"/>
      <w:color w:val="272727" w:themeColor="text1" w:themeTint="D8"/>
      <w:lang w:val="pl-PL"/>
    </w:rPr>
  </w:style>
  <w:style w:type="paragraph" w:styleId="Tytu">
    <w:name w:val="Title"/>
    <w:basedOn w:val="Normalny"/>
    <w:next w:val="Normalny"/>
    <w:link w:val="TytuZnak"/>
    <w:uiPriority w:val="10"/>
    <w:qFormat/>
    <w:rsid w:val="003B7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B7C12"/>
    <w:rPr>
      <w:rFonts w:asciiTheme="majorHAnsi" w:eastAsiaTheme="majorEastAsia" w:hAnsiTheme="majorHAnsi" w:cstheme="majorBidi"/>
      <w:spacing w:val="-10"/>
      <w:kern w:val="28"/>
      <w:sz w:val="56"/>
      <w:szCs w:val="56"/>
      <w:lang w:val="pl-PL"/>
    </w:rPr>
  </w:style>
  <w:style w:type="paragraph" w:styleId="Podtytu">
    <w:name w:val="Subtitle"/>
    <w:basedOn w:val="Normalny"/>
    <w:next w:val="Normalny"/>
    <w:link w:val="PodtytuZnak"/>
    <w:uiPriority w:val="11"/>
    <w:qFormat/>
    <w:rsid w:val="003B7C1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B7C12"/>
    <w:rPr>
      <w:rFonts w:eastAsiaTheme="majorEastAsia" w:cstheme="majorBidi"/>
      <w:color w:val="595959" w:themeColor="text1" w:themeTint="A6"/>
      <w:spacing w:val="15"/>
      <w:sz w:val="28"/>
      <w:szCs w:val="28"/>
      <w:lang w:val="pl-PL"/>
    </w:rPr>
  </w:style>
  <w:style w:type="paragraph" w:styleId="Cytat">
    <w:name w:val="Quote"/>
    <w:basedOn w:val="Normalny"/>
    <w:next w:val="Normalny"/>
    <w:link w:val="CytatZnak"/>
    <w:uiPriority w:val="29"/>
    <w:qFormat/>
    <w:rsid w:val="003B7C12"/>
    <w:pPr>
      <w:spacing w:before="160"/>
      <w:jc w:val="center"/>
    </w:pPr>
    <w:rPr>
      <w:i/>
      <w:iCs/>
      <w:color w:val="404040" w:themeColor="text1" w:themeTint="BF"/>
    </w:rPr>
  </w:style>
  <w:style w:type="character" w:customStyle="1" w:styleId="CytatZnak">
    <w:name w:val="Cytat Znak"/>
    <w:basedOn w:val="Domylnaczcionkaakapitu"/>
    <w:link w:val="Cytat"/>
    <w:uiPriority w:val="29"/>
    <w:rsid w:val="003B7C12"/>
    <w:rPr>
      <w:i/>
      <w:iCs/>
      <w:color w:val="404040" w:themeColor="text1" w:themeTint="BF"/>
      <w:lang w:val="pl-PL"/>
    </w:rPr>
  </w:style>
  <w:style w:type="paragraph" w:styleId="Akapitzlist">
    <w:name w:val="List Paragraph"/>
    <w:basedOn w:val="Normalny"/>
    <w:uiPriority w:val="34"/>
    <w:qFormat/>
    <w:rsid w:val="003B7C12"/>
    <w:pPr>
      <w:ind w:left="720"/>
      <w:contextualSpacing/>
    </w:pPr>
  </w:style>
  <w:style w:type="character" w:styleId="Wyrnienieintensywne">
    <w:name w:val="Intense Emphasis"/>
    <w:basedOn w:val="Domylnaczcionkaakapitu"/>
    <w:uiPriority w:val="21"/>
    <w:qFormat/>
    <w:rsid w:val="003B7C12"/>
    <w:rPr>
      <w:i/>
      <w:iCs/>
      <w:color w:val="0F4761" w:themeColor="accent1" w:themeShade="BF"/>
    </w:rPr>
  </w:style>
  <w:style w:type="paragraph" w:styleId="Cytatintensywny">
    <w:name w:val="Intense Quote"/>
    <w:basedOn w:val="Normalny"/>
    <w:next w:val="Normalny"/>
    <w:link w:val="CytatintensywnyZnak"/>
    <w:uiPriority w:val="30"/>
    <w:qFormat/>
    <w:rsid w:val="003B7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B7C12"/>
    <w:rPr>
      <w:i/>
      <w:iCs/>
      <w:color w:val="0F4761" w:themeColor="accent1" w:themeShade="BF"/>
      <w:lang w:val="pl-PL"/>
    </w:rPr>
  </w:style>
  <w:style w:type="character" w:styleId="Odwoanieintensywne">
    <w:name w:val="Intense Reference"/>
    <w:basedOn w:val="Domylnaczcionkaakapitu"/>
    <w:uiPriority w:val="32"/>
    <w:qFormat/>
    <w:rsid w:val="003B7C12"/>
    <w:rPr>
      <w:b/>
      <w:bCs/>
      <w:smallCaps/>
      <w:color w:val="0F4761" w:themeColor="accent1" w:themeShade="BF"/>
      <w:spacing w:val="5"/>
    </w:rPr>
  </w:style>
  <w:style w:type="paragraph" w:styleId="Nagwekspisutreci">
    <w:name w:val="TOC Heading"/>
    <w:basedOn w:val="Nagwek1"/>
    <w:next w:val="Normalny"/>
    <w:uiPriority w:val="39"/>
    <w:unhideWhenUsed/>
    <w:qFormat/>
    <w:rsid w:val="003B7C12"/>
    <w:pPr>
      <w:spacing w:before="240" w:after="0" w:line="259" w:lineRule="auto"/>
      <w:outlineLvl w:val="9"/>
    </w:pPr>
    <w:rPr>
      <w:kern w:val="0"/>
      <w:sz w:val="32"/>
      <w:szCs w:val="32"/>
      <w:lang w:val="en-GB" w:eastAsia="en-GB"/>
      <w14:ligatures w14:val="none"/>
    </w:rPr>
  </w:style>
  <w:style w:type="paragraph" w:styleId="Spistreci2">
    <w:name w:val="toc 2"/>
    <w:basedOn w:val="Normalny"/>
    <w:next w:val="Normalny"/>
    <w:autoRedefine/>
    <w:uiPriority w:val="39"/>
    <w:unhideWhenUsed/>
    <w:rsid w:val="003B7C12"/>
    <w:pPr>
      <w:spacing w:after="100" w:line="259" w:lineRule="auto"/>
      <w:ind w:left="220"/>
    </w:pPr>
    <w:rPr>
      <w:rFonts w:eastAsiaTheme="minorEastAsia" w:cs="Times New Roman"/>
      <w:kern w:val="0"/>
      <w:sz w:val="22"/>
      <w:szCs w:val="22"/>
      <w:lang w:val="en-GB" w:eastAsia="en-GB"/>
      <w14:ligatures w14:val="none"/>
    </w:rPr>
  </w:style>
  <w:style w:type="paragraph" w:styleId="Spistreci1">
    <w:name w:val="toc 1"/>
    <w:basedOn w:val="Normalny"/>
    <w:next w:val="Normalny"/>
    <w:autoRedefine/>
    <w:uiPriority w:val="39"/>
    <w:unhideWhenUsed/>
    <w:rsid w:val="003B7C12"/>
    <w:pPr>
      <w:spacing w:after="100" w:line="259" w:lineRule="auto"/>
    </w:pPr>
    <w:rPr>
      <w:rFonts w:eastAsiaTheme="minorEastAsia" w:cs="Times New Roman"/>
      <w:kern w:val="0"/>
      <w:sz w:val="22"/>
      <w:szCs w:val="22"/>
      <w:lang w:val="en-GB" w:eastAsia="en-GB"/>
      <w14:ligatures w14:val="none"/>
    </w:rPr>
  </w:style>
  <w:style w:type="paragraph" w:styleId="Spistreci3">
    <w:name w:val="toc 3"/>
    <w:basedOn w:val="Normalny"/>
    <w:next w:val="Normalny"/>
    <w:autoRedefine/>
    <w:uiPriority w:val="39"/>
    <w:unhideWhenUsed/>
    <w:rsid w:val="003B7C12"/>
    <w:pPr>
      <w:spacing w:after="100" w:line="259" w:lineRule="auto"/>
      <w:ind w:left="440"/>
    </w:pPr>
    <w:rPr>
      <w:rFonts w:eastAsiaTheme="minorEastAsia" w:cs="Times New Roman"/>
      <w:kern w:val="0"/>
      <w:sz w:val="22"/>
      <w:szCs w:val="22"/>
      <w:lang w:val="en-GB" w:eastAsia="en-GB"/>
      <w14:ligatures w14:val="none"/>
    </w:rPr>
  </w:style>
  <w:style w:type="character" w:styleId="Hipercze">
    <w:name w:val="Hyperlink"/>
    <w:basedOn w:val="Domylnaczcionkaakapitu"/>
    <w:uiPriority w:val="99"/>
    <w:unhideWhenUsed/>
    <w:rsid w:val="003B7C12"/>
    <w:rPr>
      <w:color w:val="467886" w:themeColor="hyperlink"/>
      <w:u w:val="single"/>
    </w:rPr>
  </w:style>
  <w:style w:type="character" w:styleId="Tekstzastpczy">
    <w:name w:val="Placeholder Text"/>
    <w:basedOn w:val="Domylnaczcionkaakapitu"/>
    <w:uiPriority w:val="99"/>
    <w:semiHidden/>
    <w:rsid w:val="004E1A8A"/>
    <w:rPr>
      <w:color w:val="666666"/>
    </w:rPr>
  </w:style>
  <w:style w:type="paragraph" w:styleId="Tekstprzypisukocowego">
    <w:name w:val="endnote text"/>
    <w:basedOn w:val="Normalny"/>
    <w:link w:val="TekstprzypisukocowegoZnak"/>
    <w:uiPriority w:val="99"/>
    <w:semiHidden/>
    <w:unhideWhenUsed/>
    <w:rsid w:val="00B23FA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23FA5"/>
    <w:rPr>
      <w:sz w:val="20"/>
      <w:szCs w:val="20"/>
      <w:lang w:val="pl-PL"/>
    </w:rPr>
  </w:style>
  <w:style w:type="character" w:styleId="Odwoanieprzypisukocowego">
    <w:name w:val="endnote reference"/>
    <w:basedOn w:val="Domylnaczcionkaakapitu"/>
    <w:uiPriority w:val="99"/>
    <w:semiHidden/>
    <w:unhideWhenUsed/>
    <w:rsid w:val="00B23FA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9</Pages>
  <Words>1248</Words>
  <Characters>7116</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Staroń (272438)</dc:creator>
  <cp:keywords/>
  <dc:description/>
  <cp:lastModifiedBy>Damian Staroń (272438)</cp:lastModifiedBy>
  <cp:revision>109</cp:revision>
  <dcterms:created xsi:type="dcterms:W3CDTF">2026-03-19T10:36:00Z</dcterms:created>
  <dcterms:modified xsi:type="dcterms:W3CDTF">2026-03-26T10:45:00Z</dcterms:modified>
</cp:coreProperties>
</file>