
<file path=[Content_Types].xml><?xml version="1.0" encoding="utf-8"?>
<Types xmlns="http://schemas.openxmlformats.org/package/2006/content-types">
  <Default Extension="gif" ContentType="image/gi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0EA213" w14:textId="0E427F37" w:rsidR="004417F7" w:rsidRDefault="00D04015" w:rsidP="00CA6736">
      <w:pPr>
        <w:pStyle w:val="Title"/>
        <w:spacing w:after="0" w:line="360" w:lineRule="auto"/>
        <w:ind w:firstLine="0"/>
        <w:jc w:val="center"/>
        <w:rPr>
          <w:rFonts w:ascii="Times New Roman" w:hAnsi="Times New Roman" w:cs="Times New Roman"/>
        </w:rPr>
      </w:pPr>
      <w:r>
        <w:rPr>
          <w:rFonts w:ascii="Times New Roman" w:hAnsi="Times New Roman" w:cs="Times New Roman"/>
          <w:noProof/>
        </w:rPr>
        <w:drawing>
          <wp:inline distT="0" distB="0" distL="0" distR="0" wp14:anchorId="281717C1" wp14:editId="08E39894">
            <wp:extent cx="1440000" cy="1633547"/>
            <wp:effectExtent l="0" t="0" r="8255" b="5080"/>
            <wp:docPr id="792656589" name="Imagen 1"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656589" name="Imagen 1" descr="Logotipo&#10;&#10;El contenido generado por IA puede ser incorrecto."/>
                    <pic:cNvPicPr/>
                  </pic:nvPicPr>
                  <pic:blipFill>
                    <a:blip r:embed="rId8" cstate="print">
                      <a:extLst>
                        <a:ext uri="{28A0092B-C50C-407E-A947-70E740481C1C}">
                          <a14:useLocalDpi xmlns:a14="http://schemas.microsoft.com/office/drawing/2010/main" val="0"/>
                        </a:ext>
                      </a:extLst>
                    </a:blip>
                    <a:stretch>
                      <a:fillRect/>
                    </a:stretch>
                  </pic:blipFill>
                  <pic:spPr>
                    <a:xfrm>
                      <a:off x="0" y="0"/>
                      <a:ext cx="1440000" cy="1633547"/>
                    </a:xfrm>
                    <a:prstGeom prst="rect">
                      <a:avLst/>
                    </a:prstGeom>
                  </pic:spPr>
                </pic:pic>
              </a:graphicData>
            </a:graphic>
          </wp:inline>
        </w:drawing>
      </w:r>
    </w:p>
    <w:p w14:paraId="2DF17E7C" w14:textId="77777777" w:rsidR="00CA6736" w:rsidRDefault="00CA6736" w:rsidP="00D04015">
      <w:pPr>
        <w:pStyle w:val="Title"/>
        <w:spacing w:after="0" w:line="360" w:lineRule="auto"/>
        <w:ind w:firstLine="0"/>
        <w:jc w:val="center"/>
        <w:rPr>
          <w:rFonts w:ascii="Times New Roman" w:hAnsi="Times New Roman" w:cs="Times New Roman"/>
          <w:b/>
          <w:bCs/>
          <w:sz w:val="44"/>
          <w:szCs w:val="44"/>
        </w:rPr>
      </w:pPr>
    </w:p>
    <w:p w14:paraId="26F8081D" w14:textId="61D7C6C6" w:rsidR="004417F7" w:rsidRPr="00D04015" w:rsidRDefault="004417F7" w:rsidP="00D04015">
      <w:pPr>
        <w:pStyle w:val="Title"/>
        <w:spacing w:after="0" w:line="360" w:lineRule="auto"/>
        <w:ind w:firstLine="0"/>
        <w:jc w:val="center"/>
        <w:rPr>
          <w:rFonts w:ascii="Times New Roman" w:hAnsi="Times New Roman" w:cs="Times New Roman"/>
          <w:b/>
          <w:bCs/>
          <w:sz w:val="44"/>
          <w:szCs w:val="44"/>
        </w:rPr>
      </w:pPr>
      <w:r w:rsidRPr="00D04015">
        <w:rPr>
          <w:rFonts w:ascii="Times New Roman" w:hAnsi="Times New Roman" w:cs="Times New Roman"/>
          <w:b/>
          <w:bCs/>
          <w:sz w:val="44"/>
          <w:szCs w:val="44"/>
        </w:rPr>
        <w:t xml:space="preserve">Incendios </w:t>
      </w:r>
      <w:r w:rsidR="00D04015" w:rsidRPr="00D04015">
        <w:rPr>
          <w:rFonts w:ascii="Times New Roman" w:hAnsi="Times New Roman" w:cs="Times New Roman"/>
          <w:b/>
          <w:bCs/>
          <w:sz w:val="44"/>
          <w:szCs w:val="44"/>
        </w:rPr>
        <w:t>f</w:t>
      </w:r>
      <w:r w:rsidRPr="00D04015">
        <w:rPr>
          <w:rFonts w:ascii="Times New Roman" w:hAnsi="Times New Roman" w:cs="Times New Roman"/>
          <w:b/>
          <w:bCs/>
          <w:sz w:val="44"/>
          <w:szCs w:val="44"/>
        </w:rPr>
        <w:t xml:space="preserve">orestales de la Patagonia Andina: </w:t>
      </w:r>
      <w:r w:rsidR="00D04015" w:rsidRPr="00D04015">
        <w:rPr>
          <w:rFonts w:ascii="Times New Roman" w:hAnsi="Times New Roman" w:cs="Times New Roman"/>
          <w:b/>
          <w:bCs/>
          <w:sz w:val="44"/>
          <w:szCs w:val="44"/>
        </w:rPr>
        <w:t>Una a</w:t>
      </w:r>
      <w:r w:rsidRPr="00D04015">
        <w:rPr>
          <w:rFonts w:ascii="Times New Roman" w:hAnsi="Times New Roman" w:cs="Times New Roman"/>
          <w:b/>
          <w:bCs/>
          <w:sz w:val="44"/>
          <w:szCs w:val="44"/>
        </w:rPr>
        <w:t xml:space="preserve">proximación </w:t>
      </w:r>
      <w:r w:rsidR="00D04015" w:rsidRPr="00D04015">
        <w:rPr>
          <w:rFonts w:ascii="Times New Roman" w:hAnsi="Times New Roman" w:cs="Times New Roman"/>
          <w:b/>
          <w:bCs/>
          <w:sz w:val="44"/>
          <w:szCs w:val="44"/>
        </w:rPr>
        <w:t>con</w:t>
      </w:r>
      <w:r w:rsidRPr="00D04015">
        <w:rPr>
          <w:rFonts w:ascii="Times New Roman" w:hAnsi="Times New Roman" w:cs="Times New Roman"/>
          <w:b/>
          <w:bCs/>
          <w:sz w:val="44"/>
          <w:szCs w:val="44"/>
        </w:rPr>
        <w:t xml:space="preserve"> </w:t>
      </w:r>
      <w:r w:rsidR="00D04015" w:rsidRPr="00D04015">
        <w:rPr>
          <w:rFonts w:ascii="Times New Roman" w:hAnsi="Times New Roman" w:cs="Times New Roman"/>
          <w:b/>
          <w:bCs/>
          <w:sz w:val="44"/>
          <w:szCs w:val="44"/>
        </w:rPr>
        <w:t>m</w:t>
      </w:r>
      <w:r w:rsidRPr="00D04015">
        <w:rPr>
          <w:rFonts w:ascii="Times New Roman" w:hAnsi="Times New Roman" w:cs="Times New Roman"/>
          <w:b/>
          <w:bCs/>
          <w:sz w:val="44"/>
          <w:szCs w:val="44"/>
        </w:rPr>
        <w:t xml:space="preserve">odelos de </w:t>
      </w:r>
      <w:r w:rsidR="00D04015" w:rsidRPr="00D04015">
        <w:rPr>
          <w:rFonts w:ascii="Times New Roman" w:hAnsi="Times New Roman" w:cs="Times New Roman"/>
          <w:b/>
          <w:bCs/>
          <w:sz w:val="44"/>
          <w:szCs w:val="44"/>
        </w:rPr>
        <w:t>a</w:t>
      </w:r>
      <w:r w:rsidRPr="00D04015">
        <w:rPr>
          <w:rFonts w:ascii="Times New Roman" w:hAnsi="Times New Roman" w:cs="Times New Roman"/>
          <w:b/>
          <w:bCs/>
          <w:sz w:val="44"/>
          <w:szCs w:val="44"/>
        </w:rPr>
        <w:t xml:space="preserve">prendizaje </w:t>
      </w:r>
      <w:r w:rsidR="00D04015" w:rsidRPr="00D04015">
        <w:rPr>
          <w:rFonts w:ascii="Times New Roman" w:hAnsi="Times New Roman" w:cs="Times New Roman"/>
          <w:b/>
          <w:bCs/>
          <w:sz w:val="44"/>
          <w:szCs w:val="44"/>
        </w:rPr>
        <w:t>a</w:t>
      </w:r>
      <w:r w:rsidRPr="00D04015">
        <w:rPr>
          <w:rFonts w:ascii="Times New Roman" w:hAnsi="Times New Roman" w:cs="Times New Roman"/>
          <w:b/>
          <w:bCs/>
          <w:sz w:val="44"/>
          <w:szCs w:val="44"/>
        </w:rPr>
        <w:t>utomático.</w:t>
      </w:r>
    </w:p>
    <w:p w14:paraId="2BF9982C" w14:textId="1BAD5EBD" w:rsidR="00D04015" w:rsidRDefault="004417F7" w:rsidP="00F727FA">
      <w:pPr>
        <w:ind w:firstLine="0"/>
        <w:jc w:val="center"/>
      </w:pPr>
      <w:r>
        <w:t>Villagra Turco C. Ezequiel</w:t>
      </w:r>
      <w:r w:rsidR="00D04015">
        <w:t xml:space="preserve">, </w:t>
      </w:r>
      <w:r w:rsidR="004A3F71">
        <w:t>González</w:t>
      </w:r>
      <w:r w:rsidR="00415F31">
        <w:t xml:space="preserve"> </w:t>
      </w:r>
      <w:r>
        <w:t>Juan D.</w:t>
      </w:r>
    </w:p>
    <w:p w14:paraId="1B30C547" w14:textId="390CEC17" w:rsidR="00D04015" w:rsidRDefault="00D04015" w:rsidP="00F727FA">
      <w:pPr>
        <w:ind w:firstLine="0"/>
        <w:jc w:val="center"/>
      </w:pPr>
      <w:r>
        <w:t>Licenciatura en Ciencias de Datos</w:t>
      </w:r>
    </w:p>
    <w:p w14:paraId="403D7539" w14:textId="364A8119" w:rsidR="00894014" w:rsidRDefault="00894014" w:rsidP="00894014">
      <w:pPr>
        <w:ind w:firstLine="0"/>
        <w:jc w:val="center"/>
      </w:pPr>
      <w:r>
        <w:t>Noviembre 2025</w:t>
      </w:r>
    </w:p>
    <w:p w14:paraId="5A7C99D9" w14:textId="77777777" w:rsidR="00D04015" w:rsidRDefault="00D04015" w:rsidP="00D04015"/>
    <w:p w14:paraId="67C90EDC" w14:textId="7B7C25FF" w:rsidR="00D04015" w:rsidRDefault="00D04015" w:rsidP="00D04015">
      <w:pPr>
        <w:ind w:firstLine="0"/>
        <w:rPr>
          <w:b/>
          <w:bCs/>
        </w:rPr>
      </w:pPr>
      <w:r>
        <w:rPr>
          <w:b/>
          <w:bCs/>
        </w:rPr>
        <w:t>Resumen:</w:t>
      </w:r>
    </w:p>
    <w:p w14:paraId="5CF10DE0" w14:textId="454C2BB0" w:rsidR="00CA6736" w:rsidRDefault="00A6786E" w:rsidP="00900D9C">
      <w:pPr>
        <w:ind w:firstLine="708"/>
        <w:jc w:val="both"/>
      </w:pPr>
      <w:r w:rsidRPr="00A6786E">
        <w:t>El presente trabajo implementó un proceso automatizado, flexible y escalable para la recolección y procesamiento de datos</w:t>
      </w:r>
      <w:r w:rsidR="00711AD5">
        <w:t xml:space="preserve"> de múltiples fuentes</w:t>
      </w:r>
      <w:r w:rsidRPr="00A6786E">
        <w:t xml:space="preserve">, con el objetivo de consolidar un conjunto integral para el estudio de incendios forestales. </w:t>
      </w:r>
      <w:r w:rsidR="00894014" w:rsidRPr="00894014">
        <w:t>A partir de estos datos, se evaluó la viabilidad de estimar la probabilidad de ocurrencia de focos de calor mediante modelos de aprendizaje automático basados en condiciones meteorológicas.</w:t>
      </w:r>
    </w:p>
    <w:p w14:paraId="2AE7DE24" w14:textId="4228D197" w:rsidR="00711AD5" w:rsidRDefault="00711AD5" w:rsidP="00711AD5">
      <w:pPr>
        <w:ind w:firstLine="708"/>
        <w:jc w:val="both"/>
      </w:pPr>
      <w:r w:rsidRPr="00711AD5">
        <w:t xml:space="preserve">Los resultados demostraron que, si bien modelos como </w:t>
      </w:r>
      <w:proofErr w:type="spellStart"/>
      <w:r w:rsidRPr="00711AD5">
        <w:t>Random</w:t>
      </w:r>
      <w:proofErr w:type="spellEnd"/>
      <w:r w:rsidRPr="00711AD5">
        <w:t xml:space="preserve"> Forest y </w:t>
      </w:r>
      <w:r>
        <w:t xml:space="preserve">Extreme </w:t>
      </w:r>
      <w:proofErr w:type="spellStart"/>
      <w:r>
        <w:t>Gradient</w:t>
      </w:r>
      <w:proofErr w:type="spellEnd"/>
      <w:r>
        <w:t xml:space="preserve"> </w:t>
      </w:r>
      <w:proofErr w:type="spellStart"/>
      <w:r>
        <w:t>Boosting</w:t>
      </w:r>
      <w:proofErr w:type="spellEnd"/>
      <w:r>
        <w:t xml:space="preserve"> </w:t>
      </w:r>
      <w:r w:rsidRPr="00711AD5">
        <w:t>lograron identificar condiciones de alto riesgo</w:t>
      </w:r>
      <w:r>
        <w:t xml:space="preserve">, </w:t>
      </w:r>
      <w:r w:rsidRPr="00711AD5">
        <w:t xml:space="preserve">presentaron una precisión baja al intentar predecir el evento de ignición real, </w:t>
      </w:r>
      <w:r>
        <w:t xml:space="preserve">esta </w:t>
      </w:r>
      <w:r w:rsidRPr="00711AD5">
        <w:t xml:space="preserve">limitación </w:t>
      </w:r>
      <w:r>
        <w:t xml:space="preserve">es </w:t>
      </w:r>
      <w:r w:rsidRPr="00711AD5">
        <w:t xml:space="preserve">exacerbada por la naturaleza no lineal del fenómeno y el desbalance de clases. Se concluye que las variables meteorológicas y los índices FWI </w:t>
      </w:r>
      <w:r w:rsidR="001A02AF">
        <w:t>son</w:t>
      </w:r>
      <w:r w:rsidRPr="00711AD5">
        <w:t xml:space="preserve"> condiciones necesarias, pero no suficientes, por lo que no resulta viable predecir la ocurrencia exacta de nuevos focos utilizando únicamente este conjunto de características</w:t>
      </w:r>
    </w:p>
    <w:p w14:paraId="36B66552" w14:textId="77777777" w:rsidR="00502949" w:rsidRPr="0090647C" w:rsidRDefault="00502949" w:rsidP="00502949">
      <w:pPr>
        <w:ind w:firstLine="708"/>
      </w:pPr>
    </w:p>
    <w:p w14:paraId="7C1A75A3" w14:textId="7F1E1559" w:rsidR="0090647C" w:rsidRPr="00894014" w:rsidRDefault="0090647C" w:rsidP="00900D9C">
      <w:pPr>
        <w:ind w:firstLine="0"/>
        <w:jc w:val="both"/>
        <w:rPr>
          <w:sz w:val="20"/>
          <w:szCs w:val="20"/>
        </w:rPr>
      </w:pPr>
      <w:r w:rsidRPr="00894014">
        <w:rPr>
          <w:b/>
          <w:bCs/>
          <w:i/>
          <w:iCs/>
          <w:sz w:val="20"/>
          <w:szCs w:val="20"/>
        </w:rPr>
        <w:t>Palabras clave:</w:t>
      </w:r>
      <w:r w:rsidR="00502949" w:rsidRPr="00894014">
        <w:rPr>
          <w:b/>
          <w:bCs/>
          <w:sz w:val="20"/>
          <w:szCs w:val="20"/>
        </w:rPr>
        <w:t xml:space="preserve"> </w:t>
      </w:r>
      <w:r w:rsidR="00502949" w:rsidRPr="00894014">
        <w:rPr>
          <w:sz w:val="20"/>
          <w:szCs w:val="20"/>
        </w:rPr>
        <w:t>Predicción de incendios forestales, aprendizaje automático, CRISP-DM, datos meteorológicos, prevención de incendios</w:t>
      </w:r>
      <w:r w:rsidR="00FF225C" w:rsidRPr="00894014">
        <w:rPr>
          <w:sz w:val="20"/>
          <w:szCs w:val="20"/>
        </w:rPr>
        <w:t xml:space="preserve">, </w:t>
      </w:r>
      <w:proofErr w:type="spellStart"/>
      <w:r w:rsidR="00FF225C" w:rsidRPr="00894014">
        <w:rPr>
          <w:sz w:val="20"/>
          <w:szCs w:val="20"/>
        </w:rPr>
        <w:t>Random</w:t>
      </w:r>
      <w:proofErr w:type="spellEnd"/>
      <w:r w:rsidR="00FF225C" w:rsidRPr="00894014">
        <w:rPr>
          <w:sz w:val="20"/>
          <w:szCs w:val="20"/>
        </w:rPr>
        <w:t xml:space="preserve"> Forest, </w:t>
      </w:r>
      <w:r w:rsidR="00711AD5" w:rsidRPr="00894014">
        <w:rPr>
          <w:sz w:val="20"/>
          <w:szCs w:val="20"/>
        </w:rPr>
        <w:t xml:space="preserve">Extreme </w:t>
      </w:r>
      <w:proofErr w:type="spellStart"/>
      <w:r w:rsidR="00711AD5" w:rsidRPr="00894014">
        <w:rPr>
          <w:sz w:val="20"/>
          <w:szCs w:val="20"/>
        </w:rPr>
        <w:t>Gradient</w:t>
      </w:r>
      <w:proofErr w:type="spellEnd"/>
      <w:r w:rsidR="00711AD5" w:rsidRPr="00894014">
        <w:rPr>
          <w:sz w:val="20"/>
          <w:szCs w:val="20"/>
        </w:rPr>
        <w:t xml:space="preserve"> </w:t>
      </w:r>
      <w:proofErr w:type="spellStart"/>
      <w:r w:rsidR="00711AD5" w:rsidRPr="00894014">
        <w:rPr>
          <w:sz w:val="20"/>
          <w:szCs w:val="20"/>
        </w:rPr>
        <w:t>Boosting</w:t>
      </w:r>
      <w:proofErr w:type="spellEnd"/>
      <w:r w:rsidR="00FF225C" w:rsidRPr="00894014">
        <w:rPr>
          <w:sz w:val="20"/>
          <w:szCs w:val="20"/>
        </w:rPr>
        <w:t xml:space="preserve">, </w:t>
      </w:r>
      <w:proofErr w:type="spellStart"/>
      <w:r w:rsidR="00FF225C" w:rsidRPr="00894014">
        <w:rPr>
          <w:sz w:val="20"/>
          <w:szCs w:val="20"/>
        </w:rPr>
        <w:t>Support</w:t>
      </w:r>
      <w:proofErr w:type="spellEnd"/>
      <w:r w:rsidR="00FF225C" w:rsidRPr="00894014">
        <w:rPr>
          <w:sz w:val="20"/>
          <w:szCs w:val="20"/>
        </w:rPr>
        <w:t xml:space="preserve"> Vector Machine.</w:t>
      </w:r>
    </w:p>
    <w:p w14:paraId="3313ED3A" w14:textId="77777777" w:rsidR="00ED7C51" w:rsidRDefault="00ED7C51" w:rsidP="00894014">
      <w:pPr>
        <w:ind w:firstLine="0"/>
        <w:rPr>
          <w:lang w:val="es-ES" w:eastAsia="es-AR"/>
        </w:rPr>
      </w:pPr>
    </w:p>
    <w:p w14:paraId="7F07BB8A" w14:textId="77777777" w:rsidR="00ED7C51" w:rsidRDefault="00ED7C51" w:rsidP="00ED7C51">
      <w:pPr>
        <w:rPr>
          <w:lang w:val="es-ES" w:eastAsia="es-AR"/>
        </w:rPr>
      </w:pPr>
    </w:p>
    <w:p w14:paraId="30C8C97B" w14:textId="0952D795" w:rsidR="00805E48" w:rsidRDefault="00805E48" w:rsidP="00AD2D6A">
      <w:pPr>
        <w:jc w:val="right"/>
        <w:rPr>
          <w:b/>
          <w:bCs/>
          <w:i/>
          <w:iCs/>
          <w:lang w:val="es-ES" w:eastAsia="es-AR"/>
        </w:rPr>
      </w:pPr>
      <w:r>
        <w:rPr>
          <w:b/>
          <w:bCs/>
          <w:i/>
          <w:iCs/>
          <w:lang w:val="es-ES" w:eastAsia="es-AR"/>
        </w:rPr>
        <w:t>A mi vieja</w:t>
      </w:r>
      <w:r w:rsidR="004A3F71">
        <w:rPr>
          <w:b/>
          <w:bCs/>
          <w:i/>
          <w:iCs/>
          <w:lang w:val="es-ES" w:eastAsia="es-AR"/>
        </w:rPr>
        <w:t>…</w:t>
      </w:r>
    </w:p>
    <w:p w14:paraId="5EB21427" w14:textId="77777777" w:rsidR="00805E48" w:rsidRDefault="00805E48" w:rsidP="00AD2D6A">
      <w:pPr>
        <w:jc w:val="right"/>
        <w:rPr>
          <w:b/>
          <w:bCs/>
          <w:i/>
          <w:iCs/>
          <w:lang w:val="es-ES" w:eastAsia="es-AR"/>
        </w:rPr>
      </w:pPr>
      <w:r>
        <w:rPr>
          <w:b/>
          <w:bCs/>
          <w:i/>
          <w:iCs/>
          <w:lang w:val="es-ES" w:eastAsia="es-AR"/>
        </w:rPr>
        <w:t xml:space="preserve">ejemplo de inteligencia, </w:t>
      </w:r>
    </w:p>
    <w:p w14:paraId="46754EAE" w14:textId="449F0C87" w:rsidR="00805E48" w:rsidRDefault="00805E48" w:rsidP="00AD2D6A">
      <w:pPr>
        <w:jc w:val="right"/>
        <w:rPr>
          <w:b/>
          <w:bCs/>
          <w:i/>
          <w:iCs/>
          <w:lang w:val="es-ES" w:eastAsia="es-AR"/>
        </w:rPr>
      </w:pPr>
      <w:r>
        <w:rPr>
          <w:b/>
          <w:bCs/>
          <w:i/>
          <w:iCs/>
          <w:lang w:val="es-ES" w:eastAsia="es-AR"/>
        </w:rPr>
        <w:t>valentía y fortaleza,</w:t>
      </w:r>
    </w:p>
    <w:p w14:paraId="72A1B671" w14:textId="0FF4EBBB" w:rsidR="00ED7C51" w:rsidRPr="00AD2D6A" w:rsidRDefault="00805E48" w:rsidP="00AD2D6A">
      <w:pPr>
        <w:jc w:val="right"/>
        <w:rPr>
          <w:b/>
          <w:bCs/>
          <w:i/>
          <w:iCs/>
          <w:lang w:val="es-ES" w:eastAsia="es-AR"/>
        </w:rPr>
      </w:pPr>
      <w:r>
        <w:rPr>
          <w:b/>
          <w:bCs/>
          <w:i/>
          <w:iCs/>
          <w:lang w:val="es-ES" w:eastAsia="es-AR"/>
        </w:rPr>
        <w:t>humanidad y amor infinito.</w:t>
      </w:r>
    </w:p>
    <w:p w14:paraId="6E8CAF80" w14:textId="77777777" w:rsidR="00ED7C51" w:rsidRDefault="00ED7C51" w:rsidP="00ED7C51">
      <w:pPr>
        <w:rPr>
          <w:lang w:val="es-ES" w:eastAsia="es-AR"/>
        </w:rPr>
      </w:pPr>
    </w:p>
    <w:p w14:paraId="7820FF07" w14:textId="77777777" w:rsidR="00ED7C51" w:rsidRDefault="00ED7C51" w:rsidP="00ED7C51">
      <w:pPr>
        <w:rPr>
          <w:lang w:val="es-ES" w:eastAsia="es-AR"/>
        </w:rPr>
      </w:pPr>
    </w:p>
    <w:p w14:paraId="4B2C2DD2" w14:textId="77777777" w:rsidR="00AD2D6A" w:rsidRDefault="00AD2D6A" w:rsidP="00ED7C51">
      <w:pPr>
        <w:rPr>
          <w:lang w:val="es-ES" w:eastAsia="es-AR"/>
        </w:rPr>
      </w:pPr>
    </w:p>
    <w:p w14:paraId="450BF97A" w14:textId="77777777" w:rsidR="00AD2D6A" w:rsidRDefault="00AD2D6A" w:rsidP="00ED7C51">
      <w:pPr>
        <w:rPr>
          <w:lang w:val="es-ES" w:eastAsia="es-AR"/>
        </w:rPr>
      </w:pPr>
    </w:p>
    <w:p w14:paraId="6AC07982" w14:textId="77777777" w:rsidR="00AD2D6A" w:rsidRDefault="00AD2D6A" w:rsidP="00ED7C51">
      <w:pPr>
        <w:rPr>
          <w:lang w:val="es-ES" w:eastAsia="es-AR"/>
        </w:rPr>
      </w:pPr>
    </w:p>
    <w:p w14:paraId="79AB7D1D" w14:textId="77777777" w:rsidR="00AD2D6A" w:rsidRDefault="00AD2D6A" w:rsidP="00ED7C51">
      <w:pPr>
        <w:rPr>
          <w:lang w:val="es-ES" w:eastAsia="es-AR"/>
        </w:rPr>
      </w:pPr>
    </w:p>
    <w:p w14:paraId="66F05E60" w14:textId="77777777" w:rsidR="00AD2D6A" w:rsidRDefault="00AD2D6A" w:rsidP="00ED7C51">
      <w:pPr>
        <w:rPr>
          <w:lang w:val="es-ES" w:eastAsia="es-AR"/>
        </w:rPr>
      </w:pPr>
    </w:p>
    <w:p w14:paraId="474B1CC2" w14:textId="279B11CC" w:rsidR="00ED7C51" w:rsidRDefault="00ED7C51">
      <w:pPr>
        <w:rPr>
          <w:lang w:val="es-ES" w:eastAsia="es-AR"/>
        </w:rPr>
      </w:pPr>
      <w:r>
        <w:rPr>
          <w:lang w:val="es-ES" w:eastAsia="es-AR"/>
        </w:rPr>
        <w:br w:type="page"/>
      </w:r>
    </w:p>
    <w:sdt>
      <w:sdtPr>
        <w:rPr>
          <w:rFonts w:ascii="Times New Roman" w:eastAsiaTheme="minorHAnsi" w:hAnsi="Times New Roman" w:cstheme="minorBidi"/>
          <w:color w:val="auto"/>
          <w:kern w:val="2"/>
          <w:sz w:val="22"/>
          <w:szCs w:val="24"/>
          <w:lang w:val="es-ES" w:eastAsia="en-US"/>
          <w14:ligatures w14:val="standardContextual"/>
        </w:rPr>
        <w:id w:val="1422218620"/>
        <w:docPartObj>
          <w:docPartGallery w:val="Table of Contents"/>
          <w:docPartUnique/>
        </w:docPartObj>
      </w:sdtPr>
      <w:sdtEndPr>
        <w:rPr>
          <w:b/>
          <w:bCs/>
        </w:rPr>
      </w:sdtEndPr>
      <w:sdtContent>
        <w:p w14:paraId="15A2A8C3" w14:textId="74C6046E" w:rsidR="00CA6736" w:rsidRPr="00CA6736" w:rsidRDefault="00CA6736">
          <w:pPr>
            <w:pStyle w:val="TOCHeading"/>
            <w:rPr>
              <w:color w:val="000000" w:themeColor="text1"/>
            </w:rPr>
          </w:pPr>
          <w:r w:rsidRPr="00CA6736">
            <w:rPr>
              <w:color w:val="000000" w:themeColor="text1"/>
              <w:lang w:val="es-ES"/>
            </w:rPr>
            <w:t>Índice</w:t>
          </w:r>
        </w:p>
        <w:p w14:paraId="7A24E9A0" w14:textId="749DBB43" w:rsidR="00881961" w:rsidRDefault="00CA6736">
          <w:pPr>
            <w:pStyle w:val="TOC1"/>
            <w:rPr>
              <w:rFonts w:asciiTheme="minorHAnsi" w:eastAsiaTheme="minorEastAsia" w:hAnsiTheme="minorHAnsi"/>
              <w:noProof/>
              <w:sz w:val="24"/>
              <w:lang w:eastAsia="es-AR"/>
            </w:rPr>
          </w:pPr>
          <w:r>
            <w:fldChar w:fldCharType="begin"/>
          </w:r>
          <w:r>
            <w:instrText xml:space="preserve"> TOC \o "1-3" \h \z \u </w:instrText>
          </w:r>
          <w:r>
            <w:fldChar w:fldCharType="separate"/>
          </w:r>
          <w:hyperlink w:anchor="_Toc214639904" w:history="1">
            <w:r w:rsidR="00881961" w:rsidRPr="007625E3">
              <w:rPr>
                <w:rStyle w:val="Hyperlink"/>
                <w:rFonts w:cs="Times New Roman"/>
                <w:noProof/>
              </w:rPr>
              <w:t>Introducción</w:t>
            </w:r>
            <w:r w:rsidR="00881961">
              <w:rPr>
                <w:noProof/>
                <w:webHidden/>
              </w:rPr>
              <w:tab/>
            </w:r>
            <w:r w:rsidR="00881961">
              <w:rPr>
                <w:noProof/>
                <w:webHidden/>
              </w:rPr>
              <w:fldChar w:fldCharType="begin"/>
            </w:r>
            <w:r w:rsidR="00881961">
              <w:rPr>
                <w:noProof/>
                <w:webHidden/>
              </w:rPr>
              <w:instrText xml:space="preserve"> PAGEREF _Toc214639904 \h </w:instrText>
            </w:r>
            <w:r w:rsidR="00881961">
              <w:rPr>
                <w:noProof/>
                <w:webHidden/>
              </w:rPr>
            </w:r>
            <w:r w:rsidR="00881961">
              <w:rPr>
                <w:noProof/>
                <w:webHidden/>
              </w:rPr>
              <w:fldChar w:fldCharType="separate"/>
            </w:r>
            <w:r w:rsidR="00814A74">
              <w:rPr>
                <w:noProof/>
                <w:webHidden/>
              </w:rPr>
              <w:t>5</w:t>
            </w:r>
            <w:r w:rsidR="00881961">
              <w:rPr>
                <w:noProof/>
                <w:webHidden/>
              </w:rPr>
              <w:fldChar w:fldCharType="end"/>
            </w:r>
          </w:hyperlink>
        </w:p>
        <w:p w14:paraId="7523876C" w14:textId="5E363057" w:rsidR="00881961" w:rsidRDefault="00881961">
          <w:pPr>
            <w:pStyle w:val="TOC1"/>
            <w:rPr>
              <w:rFonts w:asciiTheme="minorHAnsi" w:eastAsiaTheme="minorEastAsia" w:hAnsiTheme="minorHAnsi"/>
              <w:noProof/>
              <w:sz w:val="24"/>
              <w:lang w:eastAsia="es-AR"/>
            </w:rPr>
          </w:pPr>
          <w:hyperlink w:anchor="_Toc214639905" w:history="1">
            <w:r w:rsidRPr="007625E3">
              <w:rPr>
                <w:rStyle w:val="Hyperlink"/>
                <w:rFonts w:cs="Times New Roman"/>
                <w:noProof/>
              </w:rPr>
              <w:t>Antecedentes</w:t>
            </w:r>
            <w:r>
              <w:rPr>
                <w:noProof/>
                <w:webHidden/>
              </w:rPr>
              <w:tab/>
            </w:r>
            <w:r>
              <w:rPr>
                <w:noProof/>
                <w:webHidden/>
              </w:rPr>
              <w:fldChar w:fldCharType="begin"/>
            </w:r>
            <w:r>
              <w:rPr>
                <w:noProof/>
                <w:webHidden/>
              </w:rPr>
              <w:instrText xml:space="preserve"> PAGEREF _Toc214639905 \h </w:instrText>
            </w:r>
            <w:r>
              <w:rPr>
                <w:noProof/>
                <w:webHidden/>
              </w:rPr>
            </w:r>
            <w:r>
              <w:rPr>
                <w:noProof/>
                <w:webHidden/>
              </w:rPr>
              <w:fldChar w:fldCharType="separate"/>
            </w:r>
            <w:r w:rsidR="00814A74">
              <w:rPr>
                <w:noProof/>
                <w:webHidden/>
              </w:rPr>
              <w:t>6</w:t>
            </w:r>
            <w:r>
              <w:rPr>
                <w:noProof/>
                <w:webHidden/>
              </w:rPr>
              <w:fldChar w:fldCharType="end"/>
            </w:r>
          </w:hyperlink>
        </w:p>
        <w:p w14:paraId="6F0F3471" w14:textId="1840EAE9" w:rsidR="00881961" w:rsidRDefault="00881961">
          <w:pPr>
            <w:pStyle w:val="TOC1"/>
            <w:rPr>
              <w:rFonts w:asciiTheme="minorHAnsi" w:eastAsiaTheme="minorEastAsia" w:hAnsiTheme="minorHAnsi"/>
              <w:noProof/>
              <w:sz w:val="24"/>
              <w:lang w:eastAsia="es-AR"/>
            </w:rPr>
          </w:pPr>
          <w:hyperlink w:anchor="_Toc214639906" w:history="1">
            <w:r w:rsidRPr="007625E3">
              <w:rPr>
                <w:rStyle w:val="Hyperlink"/>
                <w:rFonts w:cs="Times New Roman"/>
                <w:noProof/>
              </w:rPr>
              <w:t>Datos</w:t>
            </w:r>
            <w:r>
              <w:rPr>
                <w:noProof/>
                <w:webHidden/>
              </w:rPr>
              <w:tab/>
            </w:r>
            <w:r>
              <w:rPr>
                <w:noProof/>
                <w:webHidden/>
              </w:rPr>
              <w:fldChar w:fldCharType="begin"/>
            </w:r>
            <w:r>
              <w:rPr>
                <w:noProof/>
                <w:webHidden/>
              </w:rPr>
              <w:instrText xml:space="preserve"> PAGEREF _Toc214639906 \h </w:instrText>
            </w:r>
            <w:r>
              <w:rPr>
                <w:noProof/>
                <w:webHidden/>
              </w:rPr>
            </w:r>
            <w:r>
              <w:rPr>
                <w:noProof/>
                <w:webHidden/>
              </w:rPr>
              <w:fldChar w:fldCharType="separate"/>
            </w:r>
            <w:r w:rsidR="00814A74">
              <w:rPr>
                <w:noProof/>
                <w:webHidden/>
              </w:rPr>
              <w:t>7</w:t>
            </w:r>
            <w:r>
              <w:rPr>
                <w:noProof/>
                <w:webHidden/>
              </w:rPr>
              <w:fldChar w:fldCharType="end"/>
            </w:r>
          </w:hyperlink>
        </w:p>
        <w:p w14:paraId="355BB6C8" w14:textId="1EF823FB" w:rsidR="00881961" w:rsidRDefault="00881961">
          <w:pPr>
            <w:pStyle w:val="TOC2"/>
            <w:tabs>
              <w:tab w:val="right" w:leader="dot" w:pos="8494"/>
            </w:tabs>
            <w:rPr>
              <w:rFonts w:asciiTheme="minorHAnsi" w:eastAsiaTheme="minorEastAsia" w:hAnsiTheme="minorHAnsi"/>
              <w:noProof/>
              <w:sz w:val="24"/>
              <w:lang w:eastAsia="es-AR"/>
            </w:rPr>
          </w:pPr>
          <w:hyperlink w:anchor="_Toc214639907" w:history="1">
            <w:r w:rsidRPr="007625E3">
              <w:rPr>
                <w:rStyle w:val="Hyperlink"/>
                <w:rFonts w:cs="Times New Roman"/>
                <w:noProof/>
              </w:rPr>
              <w:t>Datos meteorológicos</w:t>
            </w:r>
            <w:r>
              <w:rPr>
                <w:noProof/>
                <w:webHidden/>
              </w:rPr>
              <w:tab/>
            </w:r>
            <w:r>
              <w:rPr>
                <w:noProof/>
                <w:webHidden/>
              </w:rPr>
              <w:fldChar w:fldCharType="begin"/>
            </w:r>
            <w:r>
              <w:rPr>
                <w:noProof/>
                <w:webHidden/>
              </w:rPr>
              <w:instrText xml:space="preserve"> PAGEREF _Toc214639907 \h </w:instrText>
            </w:r>
            <w:r>
              <w:rPr>
                <w:noProof/>
                <w:webHidden/>
              </w:rPr>
            </w:r>
            <w:r>
              <w:rPr>
                <w:noProof/>
                <w:webHidden/>
              </w:rPr>
              <w:fldChar w:fldCharType="separate"/>
            </w:r>
            <w:r w:rsidR="00814A74">
              <w:rPr>
                <w:noProof/>
                <w:webHidden/>
              </w:rPr>
              <w:t>7</w:t>
            </w:r>
            <w:r>
              <w:rPr>
                <w:noProof/>
                <w:webHidden/>
              </w:rPr>
              <w:fldChar w:fldCharType="end"/>
            </w:r>
          </w:hyperlink>
        </w:p>
        <w:p w14:paraId="1A7FE782" w14:textId="17C90419" w:rsidR="00881961" w:rsidRDefault="00881961">
          <w:pPr>
            <w:pStyle w:val="TOC2"/>
            <w:tabs>
              <w:tab w:val="right" w:leader="dot" w:pos="8494"/>
            </w:tabs>
            <w:rPr>
              <w:rFonts w:asciiTheme="minorHAnsi" w:eastAsiaTheme="minorEastAsia" w:hAnsiTheme="minorHAnsi"/>
              <w:noProof/>
              <w:sz w:val="24"/>
              <w:lang w:eastAsia="es-AR"/>
            </w:rPr>
          </w:pPr>
          <w:hyperlink w:anchor="_Toc214639908" w:history="1">
            <w:r w:rsidRPr="007625E3">
              <w:rPr>
                <w:rStyle w:val="Hyperlink"/>
                <w:rFonts w:cs="Times New Roman"/>
                <w:noProof/>
              </w:rPr>
              <w:t>Datos de focos de calor</w:t>
            </w:r>
            <w:r>
              <w:rPr>
                <w:noProof/>
                <w:webHidden/>
              </w:rPr>
              <w:tab/>
            </w:r>
            <w:r>
              <w:rPr>
                <w:noProof/>
                <w:webHidden/>
              </w:rPr>
              <w:fldChar w:fldCharType="begin"/>
            </w:r>
            <w:r>
              <w:rPr>
                <w:noProof/>
                <w:webHidden/>
              </w:rPr>
              <w:instrText xml:space="preserve"> PAGEREF _Toc214639908 \h </w:instrText>
            </w:r>
            <w:r>
              <w:rPr>
                <w:noProof/>
                <w:webHidden/>
              </w:rPr>
            </w:r>
            <w:r>
              <w:rPr>
                <w:noProof/>
                <w:webHidden/>
              </w:rPr>
              <w:fldChar w:fldCharType="separate"/>
            </w:r>
            <w:r w:rsidR="00814A74">
              <w:rPr>
                <w:noProof/>
                <w:webHidden/>
              </w:rPr>
              <w:t>8</w:t>
            </w:r>
            <w:r>
              <w:rPr>
                <w:noProof/>
                <w:webHidden/>
              </w:rPr>
              <w:fldChar w:fldCharType="end"/>
            </w:r>
          </w:hyperlink>
        </w:p>
        <w:p w14:paraId="37E11954" w14:textId="747BEED7" w:rsidR="00881961" w:rsidRDefault="00881961">
          <w:pPr>
            <w:pStyle w:val="TOC1"/>
            <w:rPr>
              <w:rFonts w:asciiTheme="minorHAnsi" w:eastAsiaTheme="minorEastAsia" w:hAnsiTheme="minorHAnsi"/>
              <w:noProof/>
              <w:sz w:val="24"/>
              <w:lang w:eastAsia="es-AR"/>
            </w:rPr>
          </w:pPr>
          <w:hyperlink w:anchor="_Toc214639909" w:history="1">
            <w:r w:rsidRPr="007625E3">
              <w:rPr>
                <w:rStyle w:val="Hyperlink"/>
                <w:rFonts w:cs="Times New Roman"/>
                <w:noProof/>
              </w:rPr>
              <w:t>Adquisición y tratamiento</w:t>
            </w:r>
            <w:r>
              <w:rPr>
                <w:noProof/>
                <w:webHidden/>
              </w:rPr>
              <w:tab/>
            </w:r>
            <w:r>
              <w:rPr>
                <w:noProof/>
                <w:webHidden/>
              </w:rPr>
              <w:fldChar w:fldCharType="begin"/>
            </w:r>
            <w:r>
              <w:rPr>
                <w:noProof/>
                <w:webHidden/>
              </w:rPr>
              <w:instrText xml:space="preserve"> PAGEREF _Toc214639909 \h </w:instrText>
            </w:r>
            <w:r>
              <w:rPr>
                <w:noProof/>
                <w:webHidden/>
              </w:rPr>
            </w:r>
            <w:r>
              <w:rPr>
                <w:noProof/>
                <w:webHidden/>
              </w:rPr>
              <w:fldChar w:fldCharType="separate"/>
            </w:r>
            <w:r w:rsidR="00814A74">
              <w:rPr>
                <w:noProof/>
                <w:webHidden/>
              </w:rPr>
              <w:t>9</w:t>
            </w:r>
            <w:r>
              <w:rPr>
                <w:noProof/>
                <w:webHidden/>
              </w:rPr>
              <w:fldChar w:fldCharType="end"/>
            </w:r>
          </w:hyperlink>
        </w:p>
        <w:p w14:paraId="519580B5" w14:textId="338704BA" w:rsidR="00881961" w:rsidRDefault="00881961">
          <w:pPr>
            <w:pStyle w:val="TOC2"/>
            <w:tabs>
              <w:tab w:val="right" w:leader="dot" w:pos="8494"/>
            </w:tabs>
            <w:rPr>
              <w:rFonts w:asciiTheme="minorHAnsi" w:eastAsiaTheme="minorEastAsia" w:hAnsiTheme="minorHAnsi"/>
              <w:noProof/>
              <w:sz w:val="24"/>
              <w:lang w:eastAsia="es-AR"/>
            </w:rPr>
          </w:pPr>
          <w:hyperlink w:anchor="_Toc214639910" w:history="1">
            <w:r w:rsidRPr="007625E3">
              <w:rPr>
                <w:rStyle w:val="Hyperlink"/>
                <w:rFonts w:cs="Times New Roman"/>
                <w:noProof/>
              </w:rPr>
              <w:t>Tratamiento de datos meteorológicos</w:t>
            </w:r>
            <w:r>
              <w:rPr>
                <w:noProof/>
                <w:webHidden/>
              </w:rPr>
              <w:tab/>
            </w:r>
            <w:r>
              <w:rPr>
                <w:noProof/>
                <w:webHidden/>
              </w:rPr>
              <w:fldChar w:fldCharType="begin"/>
            </w:r>
            <w:r>
              <w:rPr>
                <w:noProof/>
                <w:webHidden/>
              </w:rPr>
              <w:instrText xml:space="preserve"> PAGEREF _Toc214639910 \h </w:instrText>
            </w:r>
            <w:r>
              <w:rPr>
                <w:noProof/>
                <w:webHidden/>
              </w:rPr>
            </w:r>
            <w:r>
              <w:rPr>
                <w:noProof/>
                <w:webHidden/>
              </w:rPr>
              <w:fldChar w:fldCharType="separate"/>
            </w:r>
            <w:r w:rsidR="00814A74">
              <w:rPr>
                <w:noProof/>
                <w:webHidden/>
              </w:rPr>
              <w:t>9</w:t>
            </w:r>
            <w:r>
              <w:rPr>
                <w:noProof/>
                <w:webHidden/>
              </w:rPr>
              <w:fldChar w:fldCharType="end"/>
            </w:r>
          </w:hyperlink>
        </w:p>
        <w:p w14:paraId="6F778DBF" w14:textId="23230904" w:rsidR="00881961" w:rsidRDefault="00881961">
          <w:pPr>
            <w:pStyle w:val="TOC3"/>
            <w:tabs>
              <w:tab w:val="right" w:leader="dot" w:pos="8494"/>
            </w:tabs>
            <w:rPr>
              <w:rFonts w:asciiTheme="minorHAnsi" w:eastAsiaTheme="minorEastAsia" w:hAnsiTheme="minorHAnsi"/>
              <w:noProof/>
              <w:sz w:val="24"/>
              <w:lang w:eastAsia="es-AR"/>
            </w:rPr>
          </w:pPr>
          <w:hyperlink w:anchor="_Toc214639911" w:history="1">
            <w:r w:rsidRPr="007625E3">
              <w:rPr>
                <w:rStyle w:val="Hyperlink"/>
                <w:noProof/>
              </w:rPr>
              <w:t>Fire Weather Index</w:t>
            </w:r>
            <w:r>
              <w:rPr>
                <w:noProof/>
                <w:webHidden/>
              </w:rPr>
              <w:tab/>
            </w:r>
            <w:r>
              <w:rPr>
                <w:noProof/>
                <w:webHidden/>
              </w:rPr>
              <w:fldChar w:fldCharType="begin"/>
            </w:r>
            <w:r>
              <w:rPr>
                <w:noProof/>
                <w:webHidden/>
              </w:rPr>
              <w:instrText xml:space="preserve"> PAGEREF _Toc214639911 \h </w:instrText>
            </w:r>
            <w:r>
              <w:rPr>
                <w:noProof/>
                <w:webHidden/>
              </w:rPr>
            </w:r>
            <w:r>
              <w:rPr>
                <w:noProof/>
                <w:webHidden/>
              </w:rPr>
              <w:fldChar w:fldCharType="separate"/>
            </w:r>
            <w:r w:rsidR="00814A74">
              <w:rPr>
                <w:noProof/>
                <w:webHidden/>
              </w:rPr>
              <w:t>9</w:t>
            </w:r>
            <w:r>
              <w:rPr>
                <w:noProof/>
                <w:webHidden/>
              </w:rPr>
              <w:fldChar w:fldCharType="end"/>
            </w:r>
          </w:hyperlink>
        </w:p>
        <w:p w14:paraId="5885CB1A" w14:textId="1822D335" w:rsidR="00881961" w:rsidRDefault="00881961">
          <w:pPr>
            <w:pStyle w:val="TOC2"/>
            <w:tabs>
              <w:tab w:val="right" w:leader="dot" w:pos="8494"/>
            </w:tabs>
            <w:rPr>
              <w:rFonts w:asciiTheme="minorHAnsi" w:eastAsiaTheme="minorEastAsia" w:hAnsiTheme="minorHAnsi"/>
              <w:noProof/>
              <w:sz w:val="24"/>
              <w:lang w:eastAsia="es-AR"/>
            </w:rPr>
          </w:pPr>
          <w:hyperlink w:anchor="_Toc214639912" w:history="1">
            <w:r w:rsidRPr="007625E3">
              <w:rPr>
                <w:rStyle w:val="Hyperlink"/>
                <w:rFonts w:cs="Times New Roman"/>
                <w:noProof/>
              </w:rPr>
              <w:t>Tratamiento de datos de focos de calor</w:t>
            </w:r>
            <w:r>
              <w:rPr>
                <w:noProof/>
                <w:webHidden/>
              </w:rPr>
              <w:tab/>
            </w:r>
            <w:r>
              <w:rPr>
                <w:noProof/>
                <w:webHidden/>
              </w:rPr>
              <w:fldChar w:fldCharType="begin"/>
            </w:r>
            <w:r>
              <w:rPr>
                <w:noProof/>
                <w:webHidden/>
              </w:rPr>
              <w:instrText xml:space="preserve"> PAGEREF _Toc214639912 \h </w:instrText>
            </w:r>
            <w:r>
              <w:rPr>
                <w:noProof/>
                <w:webHidden/>
              </w:rPr>
            </w:r>
            <w:r>
              <w:rPr>
                <w:noProof/>
                <w:webHidden/>
              </w:rPr>
              <w:fldChar w:fldCharType="separate"/>
            </w:r>
            <w:r w:rsidR="00814A74">
              <w:rPr>
                <w:noProof/>
                <w:webHidden/>
              </w:rPr>
              <w:t>11</w:t>
            </w:r>
            <w:r>
              <w:rPr>
                <w:noProof/>
                <w:webHidden/>
              </w:rPr>
              <w:fldChar w:fldCharType="end"/>
            </w:r>
          </w:hyperlink>
        </w:p>
        <w:p w14:paraId="1FCD81E2" w14:textId="193BA9CE" w:rsidR="00881961" w:rsidRDefault="00881961">
          <w:pPr>
            <w:pStyle w:val="TOC2"/>
            <w:tabs>
              <w:tab w:val="right" w:leader="dot" w:pos="8494"/>
            </w:tabs>
            <w:rPr>
              <w:rFonts w:asciiTheme="minorHAnsi" w:eastAsiaTheme="minorEastAsia" w:hAnsiTheme="minorHAnsi"/>
              <w:noProof/>
              <w:sz w:val="24"/>
              <w:lang w:eastAsia="es-AR"/>
            </w:rPr>
          </w:pPr>
          <w:hyperlink w:anchor="_Toc214639913" w:history="1">
            <w:r w:rsidRPr="007625E3">
              <w:rPr>
                <w:rStyle w:val="Hyperlink"/>
                <w:rFonts w:cs="Times New Roman"/>
                <w:noProof/>
              </w:rPr>
              <w:t>Unificación de datos</w:t>
            </w:r>
            <w:r>
              <w:rPr>
                <w:noProof/>
                <w:webHidden/>
              </w:rPr>
              <w:tab/>
            </w:r>
            <w:r>
              <w:rPr>
                <w:noProof/>
                <w:webHidden/>
              </w:rPr>
              <w:fldChar w:fldCharType="begin"/>
            </w:r>
            <w:r>
              <w:rPr>
                <w:noProof/>
                <w:webHidden/>
              </w:rPr>
              <w:instrText xml:space="preserve"> PAGEREF _Toc214639913 \h </w:instrText>
            </w:r>
            <w:r>
              <w:rPr>
                <w:noProof/>
                <w:webHidden/>
              </w:rPr>
            </w:r>
            <w:r>
              <w:rPr>
                <w:noProof/>
                <w:webHidden/>
              </w:rPr>
              <w:fldChar w:fldCharType="separate"/>
            </w:r>
            <w:r w:rsidR="00814A74">
              <w:rPr>
                <w:noProof/>
                <w:webHidden/>
              </w:rPr>
              <w:t>11</w:t>
            </w:r>
            <w:r>
              <w:rPr>
                <w:noProof/>
                <w:webHidden/>
              </w:rPr>
              <w:fldChar w:fldCharType="end"/>
            </w:r>
          </w:hyperlink>
        </w:p>
        <w:p w14:paraId="29FC81FC" w14:textId="663DD253" w:rsidR="00881961" w:rsidRDefault="00881961">
          <w:pPr>
            <w:pStyle w:val="TOC2"/>
            <w:tabs>
              <w:tab w:val="right" w:leader="dot" w:pos="8494"/>
            </w:tabs>
            <w:rPr>
              <w:rFonts w:asciiTheme="minorHAnsi" w:eastAsiaTheme="minorEastAsia" w:hAnsiTheme="minorHAnsi"/>
              <w:noProof/>
              <w:sz w:val="24"/>
              <w:lang w:eastAsia="es-AR"/>
            </w:rPr>
          </w:pPr>
          <w:hyperlink w:anchor="_Toc214639914" w:history="1">
            <w:r w:rsidRPr="007625E3">
              <w:rPr>
                <w:rStyle w:val="Hyperlink"/>
                <w:rFonts w:cs="Times New Roman"/>
                <w:noProof/>
              </w:rPr>
              <w:t>Resultado</w:t>
            </w:r>
            <w:r>
              <w:rPr>
                <w:noProof/>
                <w:webHidden/>
              </w:rPr>
              <w:tab/>
            </w:r>
            <w:r>
              <w:rPr>
                <w:noProof/>
                <w:webHidden/>
              </w:rPr>
              <w:fldChar w:fldCharType="begin"/>
            </w:r>
            <w:r>
              <w:rPr>
                <w:noProof/>
                <w:webHidden/>
              </w:rPr>
              <w:instrText xml:space="preserve"> PAGEREF _Toc214639914 \h </w:instrText>
            </w:r>
            <w:r>
              <w:rPr>
                <w:noProof/>
                <w:webHidden/>
              </w:rPr>
            </w:r>
            <w:r>
              <w:rPr>
                <w:noProof/>
                <w:webHidden/>
              </w:rPr>
              <w:fldChar w:fldCharType="separate"/>
            </w:r>
            <w:r w:rsidR="00814A74">
              <w:rPr>
                <w:noProof/>
                <w:webHidden/>
              </w:rPr>
              <w:t>13</w:t>
            </w:r>
            <w:r>
              <w:rPr>
                <w:noProof/>
                <w:webHidden/>
              </w:rPr>
              <w:fldChar w:fldCharType="end"/>
            </w:r>
          </w:hyperlink>
        </w:p>
        <w:p w14:paraId="571373F1" w14:textId="4FEE44DD" w:rsidR="00881961" w:rsidRDefault="00881961">
          <w:pPr>
            <w:pStyle w:val="TOC1"/>
            <w:rPr>
              <w:rFonts w:asciiTheme="minorHAnsi" w:eastAsiaTheme="minorEastAsia" w:hAnsiTheme="minorHAnsi"/>
              <w:noProof/>
              <w:sz w:val="24"/>
              <w:lang w:eastAsia="es-AR"/>
            </w:rPr>
          </w:pPr>
          <w:hyperlink w:anchor="_Toc214639915" w:history="1">
            <w:r w:rsidRPr="007625E3">
              <w:rPr>
                <w:rStyle w:val="Hyperlink"/>
                <w:rFonts w:cs="Times New Roman"/>
                <w:noProof/>
              </w:rPr>
              <w:t>Análisis exploratorio</w:t>
            </w:r>
            <w:r>
              <w:rPr>
                <w:noProof/>
                <w:webHidden/>
              </w:rPr>
              <w:tab/>
            </w:r>
            <w:r>
              <w:rPr>
                <w:noProof/>
                <w:webHidden/>
              </w:rPr>
              <w:fldChar w:fldCharType="begin"/>
            </w:r>
            <w:r>
              <w:rPr>
                <w:noProof/>
                <w:webHidden/>
              </w:rPr>
              <w:instrText xml:space="preserve"> PAGEREF _Toc214639915 \h </w:instrText>
            </w:r>
            <w:r>
              <w:rPr>
                <w:noProof/>
                <w:webHidden/>
              </w:rPr>
            </w:r>
            <w:r>
              <w:rPr>
                <w:noProof/>
                <w:webHidden/>
              </w:rPr>
              <w:fldChar w:fldCharType="separate"/>
            </w:r>
            <w:r w:rsidR="00814A74">
              <w:rPr>
                <w:noProof/>
                <w:webHidden/>
              </w:rPr>
              <w:t>14</w:t>
            </w:r>
            <w:r>
              <w:rPr>
                <w:noProof/>
                <w:webHidden/>
              </w:rPr>
              <w:fldChar w:fldCharType="end"/>
            </w:r>
          </w:hyperlink>
        </w:p>
        <w:p w14:paraId="2053C4C3" w14:textId="33F8D801" w:rsidR="00881961" w:rsidRDefault="00881961">
          <w:pPr>
            <w:pStyle w:val="TOC2"/>
            <w:tabs>
              <w:tab w:val="right" w:leader="dot" w:pos="8494"/>
            </w:tabs>
            <w:rPr>
              <w:rFonts w:asciiTheme="minorHAnsi" w:eastAsiaTheme="minorEastAsia" w:hAnsiTheme="minorHAnsi"/>
              <w:noProof/>
              <w:sz w:val="24"/>
              <w:lang w:eastAsia="es-AR"/>
            </w:rPr>
          </w:pPr>
          <w:hyperlink w:anchor="_Toc214639916" w:history="1">
            <w:r w:rsidRPr="007625E3">
              <w:rPr>
                <w:rStyle w:val="Hyperlink"/>
                <w:rFonts w:cs="Times New Roman"/>
                <w:noProof/>
              </w:rPr>
              <w:t>Resolución</w:t>
            </w:r>
            <w:r>
              <w:rPr>
                <w:noProof/>
                <w:webHidden/>
              </w:rPr>
              <w:tab/>
            </w:r>
            <w:r>
              <w:rPr>
                <w:noProof/>
                <w:webHidden/>
              </w:rPr>
              <w:fldChar w:fldCharType="begin"/>
            </w:r>
            <w:r>
              <w:rPr>
                <w:noProof/>
                <w:webHidden/>
              </w:rPr>
              <w:instrText xml:space="preserve"> PAGEREF _Toc214639916 \h </w:instrText>
            </w:r>
            <w:r>
              <w:rPr>
                <w:noProof/>
                <w:webHidden/>
              </w:rPr>
            </w:r>
            <w:r>
              <w:rPr>
                <w:noProof/>
                <w:webHidden/>
              </w:rPr>
              <w:fldChar w:fldCharType="separate"/>
            </w:r>
            <w:r w:rsidR="00814A74">
              <w:rPr>
                <w:noProof/>
                <w:webHidden/>
              </w:rPr>
              <w:t>14</w:t>
            </w:r>
            <w:r>
              <w:rPr>
                <w:noProof/>
                <w:webHidden/>
              </w:rPr>
              <w:fldChar w:fldCharType="end"/>
            </w:r>
          </w:hyperlink>
        </w:p>
        <w:p w14:paraId="48B02902" w14:textId="0A28D142" w:rsidR="00881961" w:rsidRDefault="00881961">
          <w:pPr>
            <w:pStyle w:val="TOC2"/>
            <w:tabs>
              <w:tab w:val="right" w:leader="dot" w:pos="8494"/>
            </w:tabs>
            <w:rPr>
              <w:rFonts w:asciiTheme="minorHAnsi" w:eastAsiaTheme="minorEastAsia" w:hAnsiTheme="minorHAnsi"/>
              <w:noProof/>
              <w:sz w:val="24"/>
              <w:lang w:eastAsia="es-AR"/>
            </w:rPr>
          </w:pPr>
          <w:hyperlink w:anchor="_Toc214639917" w:history="1">
            <w:r w:rsidRPr="007625E3">
              <w:rPr>
                <w:rStyle w:val="Hyperlink"/>
                <w:rFonts w:cs="Times New Roman"/>
                <w:noProof/>
              </w:rPr>
              <w:t>Fire Weather Index</w:t>
            </w:r>
            <w:r>
              <w:rPr>
                <w:noProof/>
                <w:webHidden/>
              </w:rPr>
              <w:tab/>
            </w:r>
            <w:r>
              <w:rPr>
                <w:noProof/>
                <w:webHidden/>
              </w:rPr>
              <w:fldChar w:fldCharType="begin"/>
            </w:r>
            <w:r>
              <w:rPr>
                <w:noProof/>
                <w:webHidden/>
              </w:rPr>
              <w:instrText xml:space="preserve"> PAGEREF _Toc214639917 \h </w:instrText>
            </w:r>
            <w:r>
              <w:rPr>
                <w:noProof/>
                <w:webHidden/>
              </w:rPr>
            </w:r>
            <w:r>
              <w:rPr>
                <w:noProof/>
                <w:webHidden/>
              </w:rPr>
              <w:fldChar w:fldCharType="separate"/>
            </w:r>
            <w:r w:rsidR="00814A74">
              <w:rPr>
                <w:noProof/>
                <w:webHidden/>
              </w:rPr>
              <w:t>17</w:t>
            </w:r>
            <w:r>
              <w:rPr>
                <w:noProof/>
                <w:webHidden/>
              </w:rPr>
              <w:fldChar w:fldCharType="end"/>
            </w:r>
          </w:hyperlink>
        </w:p>
        <w:p w14:paraId="29220619" w14:textId="5AD947FF" w:rsidR="00881961" w:rsidRDefault="00881961">
          <w:pPr>
            <w:pStyle w:val="TOC2"/>
            <w:tabs>
              <w:tab w:val="right" w:leader="dot" w:pos="8494"/>
            </w:tabs>
            <w:rPr>
              <w:rFonts w:asciiTheme="minorHAnsi" w:eastAsiaTheme="minorEastAsia" w:hAnsiTheme="minorHAnsi"/>
              <w:noProof/>
              <w:sz w:val="24"/>
              <w:lang w:eastAsia="es-AR"/>
            </w:rPr>
          </w:pPr>
          <w:hyperlink w:anchor="_Toc214639918" w:history="1">
            <w:r w:rsidRPr="007625E3">
              <w:rPr>
                <w:rStyle w:val="Hyperlink"/>
                <w:rFonts w:cs="Times New Roman"/>
                <w:noProof/>
              </w:rPr>
              <w:t>Focos de calor</w:t>
            </w:r>
            <w:r>
              <w:rPr>
                <w:noProof/>
                <w:webHidden/>
              </w:rPr>
              <w:tab/>
            </w:r>
            <w:r>
              <w:rPr>
                <w:noProof/>
                <w:webHidden/>
              </w:rPr>
              <w:fldChar w:fldCharType="begin"/>
            </w:r>
            <w:r>
              <w:rPr>
                <w:noProof/>
                <w:webHidden/>
              </w:rPr>
              <w:instrText xml:space="preserve"> PAGEREF _Toc214639918 \h </w:instrText>
            </w:r>
            <w:r>
              <w:rPr>
                <w:noProof/>
                <w:webHidden/>
              </w:rPr>
            </w:r>
            <w:r>
              <w:rPr>
                <w:noProof/>
                <w:webHidden/>
              </w:rPr>
              <w:fldChar w:fldCharType="separate"/>
            </w:r>
            <w:r w:rsidR="00814A74">
              <w:rPr>
                <w:noProof/>
                <w:webHidden/>
              </w:rPr>
              <w:t>21</w:t>
            </w:r>
            <w:r>
              <w:rPr>
                <w:noProof/>
                <w:webHidden/>
              </w:rPr>
              <w:fldChar w:fldCharType="end"/>
            </w:r>
          </w:hyperlink>
        </w:p>
        <w:p w14:paraId="1950B4CB" w14:textId="4B4B83BF" w:rsidR="00881961" w:rsidRDefault="00881961">
          <w:pPr>
            <w:pStyle w:val="TOC2"/>
            <w:tabs>
              <w:tab w:val="right" w:leader="dot" w:pos="8494"/>
            </w:tabs>
            <w:rPr>
              <w:rFonts w:asciiTheme="minorHAnsi" w:eastAsiaTheme="minorEastAsia" w:hAnsiTheme="minorHAnsi"/>
              <w:noProof/>
              <w:sz w:val="24"/>
              <w:lang w:eastAsia="es-AR"/>
            </w:rPr>
          </w:pPr>
          <w:hyperlink w:anchor="_Toc214639919" w:history="1">
            <w:r w:rsidRPr="007625E3">
              <w:rPr>
                <w:rStyle w:val="Hyperlink"/>
                <w:rFonts w:cs="Times New Roman"/>
                <w:noProof/>
              </w:rPr>
              <w:t>Conclusiones del análisis</w:t>
            </w:r>
            <w:r>
              <w:rPr>
                <w:noProof/>
                <w:webHidden/>
              </w:rPr>
              <w:tab/>
            </w:r>
            <w:r>
              <w:rPr>
                <w:noProof/>
                <w:webHidden/>
              </w:rPr>
              <w:fldChar w:fldCharType="begin"/>
            </w:r>
            <w:r>
              <w:rPr>
                <w:noProof/>
                <w:webHidden/>
              </w:rPr>
              <w:instrText xml:space="preserve"> PAGEREF _Toc214639919 \h </w:instrText>
            </w:r>
            <w:r>
              <w:rPr>
                <w:noProof/>
                <w:webHidden/>
              </w:rPr>
            </w:r>
            <w:r>
              <w:rPr>
                <w:noProof/>
                <w:webHidden/>
              </w:rPr>
              <w:fldChar w:fldCharType="separate"/>
            </w:r>
            <w:r w:rsidR="00814A74">
              <w:rPr>
                <w:noProof/>
                <w:webHidden/>
              </w:rPr>
              <w:t>24</w:t>
            </w:r>
            <w:r>
              <w:rPr>
                <w:noProof/>
                <w:webHidden/>
              </w:rPr>
              <w:fldChar w:fldCharType="end"/>
            </w:r>
          </w:hyperlink>
        </w:p>
        <w:p w14:paraId="48347CB4" w14:textId="3C680F61" w:rsidR="00881961" w:rsidRDefault="00881961">
          <w:pPr>
            <w:pStyle w:val="TOC1"/>
            <w:rPr>
              <w:rFonts w:asciiTheme="minorHAnsi" w:eastAsiaTheme="minorEastAsia" w:hAnsiTheme="minorHAnsi"/>
              <w:noProof/>
              <w:sz w:val="24"/>
              <w:lang w:eastAsia="es-AR"/>
            </w:rPr>
          </w:pPr>
          <w:hyperlink w:anchor="_Toc214639920" w:history="1">
            <w:r w:rsidRPr="007625E3">
              <w:rPr>
                <w:rStyle w:val="Hyperlink"/>
                <w:rFonts w:cs="Times New Roman"/>
                <w:noProof/>
              </w:rPr>
              <w:t>Aplicación de modelos</w:t>
            </w:r>
            <w:r>
              <w:rPr>
                <w:noProof/>
                <w:webHidden/>
              </w:rPr>
              <w:tab/>
            </w:r>
            <w:r>
              <w:rPr>
                <w:noProof/>
                <w:webHidden/>
              </w:rPr>
              <w:fldChar w:fldCharType="begin"/>
            </w:r>
            <w:r>
              <w:rPr>
                <w:noProof/>
                <w:webHidden/>
              </w:rPr>
              <w:instrText xml:space="preserve"> PAGEREF _Toc214639920 \h </w:instrText>
            </w:r>
            <w:r>
              <w:rPr>
                <w:noProof/>
                <w:webHidden/>
              </w:rPr>
            </w:r>
            <w:r>
              <w:rPr>
                <w:noProof/>
                <w:webHidden/>
              </w:rPr>
              <w:fldChar w:fldCharType="separate"/>
            </w:r>
            <w:r w:rsidR="00814A74">
              <w:rPr>
                <w:noProof/>
                <w:webHidden/>
              </w:rPr>
              <w:t>25</w:t>
            </w:r>
            <w:r>
              <w:rPr>
                <w:noProof/>
                <w:webHidden/>
              </w:rPr>
              <w:fldChar w:fldCharType="end"/>
            </w:r>
          </w:hyperlink>
        </w:p>
        <w:p w14:paraId="20A0DEA2" w14:textId="779B0200" w:rsidR="00881961" w:rsidRDefault="00881961">
          <w:pPr>
            <w:pStyle w:val="TOC2"/>
            <w:tabs>
              <w:tab w:val="right" w:leader="dot" w:pos="8494"/>
            </w:tabs>
            <w:rPr>
              <w:rFonts w:asciiTheme="minorHAnsi" w:eastAsiaTheme="minorEastAsia" w:hAnsiTheme="minorHAnsi"/>
              <w:noProof/>
              <w:sz w:val="24"/>
              <w:lang w:eastAsia="es-AR"/>
            </w:rPr>
          </w:pPr>
          <w:hyperlink w:anchor="_Toc214639921" w:history="1">
            <w:r w:rsidRPr="007625E3">
              <w:rPr>
                <w:rStyle w:val="Hyperlink"/>
                <w:rFonts w:cs="Times New Roman"/>
                <w:noProof/>
              </w:rPr>
              <w:t>Selección de modelos</w:t>
            </w:r>
            <w:r>
              <w:rPr>
                <w:noProof/>
                <w:webHidden/>
              </w:rPr>
              <w:tab/>
            </w:r>
            <w:r>
              <w:rPr>
                <w:noProof/>
                <w:webHidden/>
              </w:rPr>
              <w:fldChar w:fldCharType="begin"/>
            </w:r>
            <w:r>
              <w:rPr>
                <w:noProof/>
                <w:webHidden/>
              </w:rPr>
              <w:instrText xml:space="preserve"> PAGEREF _Toc214639921 \h </w:instrText>
            </w:r>
            <w:r>
              <w:rPr>
                <w:noProof/>
                <w:webHidden/>
              </w:rPr>
            </w:r>
            <w:r>
              <w:rPr>
                <w:noProof/>
                <w:webHidden/>
              </w:rPr>
              <w:fldChar w:fldCharType="separate"/>
            </w:r>
            <w:r w:rsidR="00814A74">
              <w:rPr>
                <w:noProof/>
                <w:webHidden/>
              </w:rPr>
              <w:t>25</w:t>
            </w:r>
            <w:r>
              <w:rPr>
                <w:noProof/>
                <w:webHidden/>
              </w:rPr>
              <w:fldChar w:fldCharType="end"/>
            </w:r>
          </w:hyperlink>
        </w:p>
        <w:p w14:paraId="5689AD24" w14:textId="356C1E16" w:rsidR="00881961" w:rsidRDefault="00881961">
          <w:pPr>
            <w:pStyle w:val="TOC2"/>
            <w:tabs>
              <w:tab w:val="right" w:leader="dot" w:pos="8494"/>
            </w:tabs>
            <w:rPr>
              <w:rFonts w:asciiTheme="minorHAnsi" w:eastAsiaTheme="minorEastAsia" w:hAnsiTheme="minorHAnsi"/>
              <w:noProof/>
              <w:sz w:val="24"/>
              <w:lang w:eastAsia="es-AR"/>
            </w:rPr>
          </w:pPr>
          <w:hyperlink w:anchor="_Toc214639922" w:history="1">
            <w:r w:rsidRPr="007625E3">
              <w:rPr>
                <w:rStyle w:val="Hyperlink"/>
                <w:rFonts w:cs="Times New Roman"/>
                <w:noProof/>
              </w:rPr>
              <w:t>Escenario completo</w:t>
            </w:r>
            <w:r>
              <w:rPr>
                <w:noProof/>
                <w:webHidden/>
              </w:rPr>
              <w:tab/>
            </w:r>
            <w:r>
              <w:rPr>
                <w:noProof/>
                <w:webHidden/>
              </w:rPr>
              <w:fldChar w:fldCharType="begin"/>
            </w:r>
            <w:r>
              <w:rPr>
                <w:noProof/>
                <w:webHidden/>
              </w:rPr>
              <w:instrText xml:space="preserve"> PAGEREF _Toc214639922 \h </w:instrText>
            </w:r>
            <w:r>
              <w:rPr>
                <w:noProof/>
                <w:webHidden/>
              </w:rPr>
            </w:r>
            <w:r>
              <w:rPr>
                <w:noProof/>
                <w:webHidden/>
              </w:rPr>
              <w:fldChar w:fldCharType="separate"/>
            </w:r>
            <w:r w:rsidR="00814A74">
              <w:rPr>
                <w:noProof/>
                <w:webHidden/>
              </w:rPr>
              <w:t>26</w:t>
            </w:r>
            <w:r>
              <w:rPr>
                <w:noProof/>
                <w:webHidden/>
              </w:rPr>
              <w:fldChar w:fldCharType="end"/>
            </w:r>
          </w:hyperlink>
        </w:p>
        <w:p w14:paraId="7AC41212" w14:textId="783C0275" w:rsidR="00881961" w:rsidRDefault="00881961">
          <w:pPr>
            <w:pStyle w:val="TOC2"/>
            <w:tabs>
              <w:tab w:val="right" w:leader="dot" w:pos="8494"/>
            </w:tabs>
            <w:rPr>
              <w:rFonts w:asciiTheme="minorHAnsi" w:eastAsiaTheme="minorEastAsia" w:hAnsiTheme="minorHAnsi"/>
              <w:noProof/>
              <w:sz w:val="24"/>
              <w:lang w:eastAsia="es-AR"/>
            </w:rPr>
          </w:pPr>
          <w:hyperlink w:anchor="_Toc214639923" w:history="1">
            <w:r w:rsidRPr="007625E3">
              <w:rPr>
                <w:rStyle w:val="Hyperlink"/>
                <w:rFonts w:cs="Times New Roman"/>
                <w:noProof/>
              </w:rPr>
              <w:t>Escenario personalizado</w:t>
            </w:r>
            <w:r>
              <w:rPr>
                <w:noProof/>
                <w:webHidden/>
              </w:rPr>
              <w:tab/>
            </w:r>
            <w:r>
              <w:rPr>
                <w:noProof/>
                <w:webHidden/>
              </w:rPr>
              <w:fldChar w:fldCharType="begin"/>
            </w:r>
            <w:r>
              <w:rPr>
                <w:noProof/>
                <w:webHidden/>
              </w:rPr>
              <w:instrText xml:space="preserve"> PAGEREF _Toc214639923 \h </w:instrText>
            </w:r>
            <w:r>
              <w:rPr>
                <w:noProof/>
                <w:webHidden/>
              </w:rPr>
            </w:r>
            <w:r>
              <w:rPr>
                <w:noProof/>
                <w:webHidden/>
              </w:rPr>
              <w:fldChar w:fldCharType="separate"/>
            </w:r>
            <w:r w:rsidR="00814A74">
              <w:rPr>
                <w:noProof/>
                <w:webHidden/>
              </w:rPr>
              <w:t>27</w:t>
            </w:r>
            <w:r>
              <w:rPr>
                <w:noProof/>
                <w:webHidden/>
              </w:rPr>
              <w:fldChar w:fldCharType="end"/>
            </w:r>
          </w:hyperlink>
        </w:p>
        <w:p w14:paraId="4EF62E21" w14:textId="2F68D28A" w:rsidR="00881961" w:rsidRDefault="00881961">
          <w:pPr>
            <w:pStyle w:val="TOC1"/>
            <w:rPr>
              <w:rFonts w:asciiTheme="minorHAnsi" w:eastAsiaTheme="minorEastAsia" w:hAnsiTheme="minorHAnsi"/>
              <w:noProof/>
              <w:sz w:val="24"/>
              <w:lang w:eastAsia="es-AR"/>
            </w:rPr>
          </w:pPr>
          <w:hyperlink w:anchor="_Toc214639924" w:history="1">
            <w:r w:rsidRPr="007625E3">
              <w:rPr>
                <w:rStyle w:val="Hyperlink"/>
                <w:rFonts w:cs="Times New Roman"/>
                <w:noProof/>
              </w:rPr>
              <w:t>Conclusiones</w:t>
            </w:r>
            <w:r>
              <w:rPr>
                <w:noProof/>
                <w:webHidden/>
              </w:rPr>
              <w:tab/>
            </w:r>
            <w:r>
              <w:rPr>
                <w:noProof/>
                <w:webHidden/>
              </w:rPr>
              <w:fldChar w:fldCharType="begin"/>
            </w:r>
            <w:r>
              <w:rPr>
                <w:noProof/>
                <w:webHidden/>
              </w:rPr>
              <w:instrText xml:space="preserve"> PAGEREF _Toc214639924 \h </w:instrText>
            </w:r>
            <w:r>
              <w:rPr>
                <w:noProof/>
                <w:webHidden/>
              </w:rPr>
            </w:r>
            <w:r>
              <w:rPr>
                <w:noProof/>
                <w:webHidden/>
              </w:rPr>
              <w:fldChar w:fldCharType="separate"/>
            </w:r>
            <w:r w:rsidR="00814A74">
              <w:rPr>
                <w:noProof/>
                <w:webHidden/>
              </w:rPr>
              <w:t>29</w:t>
            </w:r>
            <w:r>
              <w:rPr>
                <w:noProof/>
                <w:webHidden/>
              </w:rPr>
              <w:fldChar w:fldCharType="end"/>
            </w:r>
          </w:hyperlink>
        </w:p>
        <w:p w14:paraId="55548FEA" w14:textId="3A28B5FC" w:rsidR="00881961" w:rsidRDefault="00881961">
          <w:pPr>
            <w:pStyle w:val="TOC1"/>
            <w:rPr>
              <w:rFonts w:asciiTheme="minorHAnsi" w:eastAsiaTheme="minorEastAsia" w:hAnsiTheme="minorHAnsi"/>
              <w:noProof/>
              <w:sz w:val="24"/>
              <w:lang w:eastAsia="es-AR"/>
            </w:rPr>
          </w:pPr>
          <w:hyperlink w:anchor="_Toc214639925" w:history="1">
            <w:r w:rsidRPr="007625E3">
              <w:rPr>
                <w:rStyle w:val="Hyperlink"/>
                <w:rFonts w:cs="Times New Roman"/>
                <w:noProof/>
              </w:rPr>
              <w:t>Próximos pasos</w:t>
            </w:r>
            <w:r>
              <w:rPr>
                <w:noProof/>
                <w:webHidden/>
              </w:rPr>
              <w:tab/>
            </w:r>
            <w:r>
              <w:rPr>
                <w:noProof/>
                <w:webHidden/>
              </w:rPr>
              <w:fldChar w:fldCharType="begin"/>
            </w:r>
            <w:r>
              <w:rPr>
                <w:noProof/>
                <w:webHidden/>
              </w:rPr>
              <w:instrText xml:space="preserve"> PAGEREF _Toc214639925 \h </w:instrText>
            </w:r>
            <w:r>
              <w:rPr>
                <w:noProof/>
                <w:webHidden/>
              </w:rPr>
            </w:r>
            <w:r>
              <w:rPr>
                <w:noProof/>
                <w:webHidden/>
              </w:rPr>
              <w:fldChar w:fldCharType="separate"/>
            </w:r>
            <w:r w:rsidR="00814A74">
              <w:rPr>
                <w:noProof/>
                <w:webHidden/>
              </w:rPr>
              <w:t>29</w:t>
            </w:r>
            <w:r>
              <w:rPr>
                <w:noProof/>
                <w:webHidden/>
              </w:rPr>
              <w:fldChar w:fldCharType="end"/>
            </w:r>
          </w:hyperlink>
        </w:p>
        <w:p w14:paraId="2821DB60" w14:textId="408F42B8" w:rsidR="00881961" w:rsidRDefault="00881961">
          <w:pPr>
            <w:pStyle w:val="TOC1"/>
            <w:rPr>
              <w:rFonts w:asciiTheme="minorHAnsi" w:eastAsiaTheme="minorEastAsia" w:hAnsiTheme="minorHAnsi"/>
              <w:noProof/>
              <w:sz w:val="24"/>
              <w:lang w:eastAsia="es-AR"/>
            </w:rPr>
          </w:pPr>
          <w:hyperlink w:anchor="_Toc214639926" w:history="1">
            <w:r w:rsidRPr="007625E3">
              <w:rPr>
                <w:rStyle w:val="Hyperlink"/>
                <w:rFonts w:cs="Times New Roman"/>
                <w:noProof/>
              </w:rPr>
              <w:t>Documentos de referencia</w:t>
            </w:r>
            <w:r>
              <w:rPr>
                <w:noProof/>
                <w:webHidden/>
              </w:rPr>
              <w:tab/>
            </w:r>
            <w:r>
              <w:rPr>
                <w:noProof/>
                <w:webHidden/>
              </w:rPr>
              <w:fldChar w:fldCharType="begin"/>
            </w:r>
            <w:r>
              <w:rPr>
                <w:noProof/>
                <w:webHidden/>
              </w:rPr>
              <w:instrText xml:space="preserve"> PAGEREF _Toc214639926 \h </w:instrText>
            </w:r>
            <w:r>
              <w:rPr>
                <w:noProof/>
                <w:webHidden/>
              </w:rPr>
            </w:r>
            <w:r>
              <w:rPr>
                <w:noProof/>
                <w:webHidden/>
              </w:rPr>
              <w:fldChar w:fldCharType="separate"/>
            </w:r>
            <w:r w:rsidR="00814A74">
              <w:rPr>
                <w:noProof/>
                <w:webHidden/>
              </w:rPr>
              <w:t>31</w:t>
            </w:r>
            <w:r>
              <w:rPr>
                <w:noProof/>
                <w:webHidden/>
              </w:rPr>
              <w:fldChar w:fldCharType="end"/>
            </w:r>
          </w:hyperlink>
        </w:p>
        <w:p w14:paraId="35E9C3C6" w14:textId="28305A7C" w:rsidR="00881961" w:rsidRDefault="00881961">
          <w:pPr>
            <w:pStyle w:val="TOC1"/>
            <w:rPr>
              <w:rFonts w:asciiTheme="minorHAnsi" w:eastAsiaTheme="minorEastAsia" w:hAnsiTheme="minorHAnsi"/>
              <w:noProof/>
              <w:sz w:val="24"/>
              <w:lang w:eastAsia="es-AR"/>
            </w:rPr>
          </w:pPr>
          <w:hyperlink w:anchor="_Toc214639927" w:history="1">
            <w:r w:rsidRPr="007625E3">
              <w:rPr>
                <w:rStyle w:val="Hyperlink"/>
                <w:rFonts w:cs="Times New Roman"/>
                <w:noProof/>
              </w:rPr>
              <w:t>Documentos aplicables</w:t>
            </w:r>
            <w:r>
              <w:rPr>
                <w:noProof/>
                <w:webHidden/>
              </w:rPr>
              <w:tab/>
            </w:r>
            <w:r>
              <w:rPr>
                <w:noProof/>
                <w:webHidden/>
              </w:rPr>
              <w:fldChar w:fldCharType="begin"/>
            </w:r>
            <w:r>
              <w:rPr>
                <w:noProof/>
                <w:webHidden/>
              </w:rPr>
              <w:instrText xml:space="preserve"> PAGEREF _Toc214639927 \h </w:instrText>
            </w:r>
            <w:r>
              <w:rPr>
                <w:noProof/>
                <w:webHidden/>
              </w:rPr>
            </w:r>
            <w:r>
              <w:rPr>
                <w:noProof/>
                <w:webHidden/>
              </w:rPr>
              <w:fldChar w:fldCharType="separate"/>
            </w:r>
            <w:r w:rsidR="00814A74">
              <w:rPr>
                <w:noProof/>
                <w:webHidden/>
              </w:rPr>
              <w:t>31</w:t>
            </w:r>
            <w:r>
              <w:rPr>
                <w:noProof/>
                <w:webHidden/>
              </w:rPr>
              <w:fldChar w:fldCharType="end"/>
            </w:r>
          </w:hyperlink>
        </w:p>
        <w:p w14:paraId="64084ADC" w14:textId="040370E9" w:rsidR="00881961" w:rsidRDefault="00881961">
          <w:pPr>
            <w:pStyle w:val="TOC1"/>
            <w:rPr>
              <w:rFonts w:asciiTheme="minorHAnsi" w:eastAsiaTheme="minorEastAsia" w:hAnsiTheme="minorHAnsi"/>
              <w:noProof/>
              <w:sz w:val="24"/>
              <w:lang w:eastAsia="es-AR"/>
            </w:rPr>
          </w:pPr>
          <w:hyperlink w:anchor="_Toc214639928" w:history="1">
            <w:r w:rsidRPr="007625E3">
              <w:rPr>
                <w:rStyle w:val="Hyperlink"/>
                <w:rFonts w:cs="Times New Roman"/>
                <w:noProof/>
              </w:rPr>
              <w:t>Apéndices</w:t>
            </w:r>
            <w:r>
              <w:rPr>
                <w:noProof/>
                <w:webHidden/>
              </w:rPr>
              <w:tab/>
            </w:r>
            <w:r>
              <w:rPr>
                <w:noProof/>
                <w:webHidden/>
              </w:rPr>
              <w:fldChar w:fldCharType="begin"/>
            </w:r>
            <w:r>
              <w:rPr>
                <w:noProof/>
                <w:webHidden/>
              </w:rPr>
              <w:instrText xml:space="preserve"> PAGEREF _Toc214639928 \h </w:instrText>
            </w:r>
            <w:r>
              <w:rPr>
                <w:noProof/>
                <w:webHidden/>
              </w:rPr>
            </w:r>
            <w:r>
              <w:rPr>
                <w:noProof/>
                <w:webHidden/>
              </w:rPr>
              <w:fldChar w:fldCharType="separate"/>
            </w:r>
            <w:r w:rsidR="00814A74">
              <w:rPr>
                <w:noProof/>
                <w:webHidden/>
              </w:rPr>
              <w:t>33</w:t>
            </w:r>
            <w:r>
              <w:rPr>
                <w:noProof/>
                <w:webHidden/>
              </w:rPr>
              <w:fldChar w:fldCharType="end"/>
            </w:r>
          </w:hyperlink>
        </w:p>
        <w:p w14:paraId="2D2CC226" w14:textId="4E7F5E0F" w:rsidR="00881961" w:rsidRDefault="00881961">
          <w:pPr>
            <w:pStyle w:val="TOC2"/>
            <w:tabs>
              <w:tab w:val="left" w:pos="1440"/>
              <w:tab w:val="right" w:leader="dot" w:pos="8494"/>
            </w:tabs>
            <w:rPr>
              <w:rFonts w:asciiTheme="minorHAnsi" w:eastAsiaTheme="minorEastAsia" w:hAnsiTheme="minorHAnsi"/>
              <w:noProof/>
              <w:sz w:val="24"/>
              <w:lang w:eastAsia="es-AR"/>
            </w:rPr>
          </w:pPr>
          <w:hyperlink w:anchor="_Toc214639929" w:history="1">
            <w:r w:rsidRPr="007625E3">
              <w:rPr>
                <w:rStyle w:val="Hyperlink"/>
                <w:rFonts w:cs="Times New Roman"/>
                <w:noProof/>
              </w:rPr>
              <w:t>1.</w:t>
            </w:r>
            <w:r>
              <w:rPr>
                <w:rFonts w:asciiTheme="minorHAnsi" w:eastAsiaTheme="minorEastAsia" w:hAnsiTheme="minorHAnsi"/>
                <w:noProof/>
                <w:sz w:val="24"/>
                <w:lang w:eastAsia="es-AR"/>
              </w:rPr>
              <w:tab/>
            </w:r>
            <w:r w:rsidRPr="007625E3">
              <w:rPr>
                <w:rStyle w:val="Hyperlink"/>
                <w:rFonts w:cs="Times New Roman"/>
                <w:noProof/>
              </w:rPr>
              <w:t>Desarrollo de interfaces con APIs</w:t>
            </w:r>
            <w:r>
              <w:rPr>
                <w:noProof/>
                <w:webHidden/>
              </w:rPr>
              <w:tab/>
            </w:r>
            <w:r>
              <w:rPr>
                <w:noProof/>
                <w:webHidden/>
              </w:rPr>
              <w:fldChar w:fldCharType="begin"/>
            </w:r>
            <w:r>
              <w:rPr>
                <w:noProof/>
                <w:webHidden/>
              </w:rPr>
              <w:instrText xml:space="preserve"> PAGEREF _Toc214639929 \h </w:instrText>
            </w:r>
            <w:r>
              <w:rPr>
                <w:noProof/>
                <w:webHidden/>
              </w:rPr>
            </w:r>
            <w:r>
              <w:rPr>
                <w:noProof/>
                <w:webHidden/>
              </w:rPr>
              <w:fldChar w:fldCharType="separate"/>
            </w:r>
            <w:r w:rsidR="00814A74">
              <w:rPr>
                <w:noProof/>
                <w:webHidden/>
              </w:rPr>
              <w:t>33</w:t>
            </w:r>
            <w:r>
              <w:rPr>
                <w:noProof/>
                <w:webHidden/>
              </w:rPr>
              <w:fldChar w:fldCharType="end"/>
            </w:r>
          </w:hyperlink>
        </w:p>
        <w:p w14:paraId="2920F8AF" w14:textId="7D570185" w:rsidR="00881961" w:rsidRDefault="00881961">
          <w:pPr>
            <w:pStyle w:val="TOC2"/>
            <w:tabs>
              <w:tab w:val="left" w:pos="1440"/>
              <w:tab w:val="right" w:leader="dot" w:pos="8494"/>
            </w:tabs>
            <w:rPr>
              <w:rFonts w:asciiTheme="minorHAnsi" w:eastAsiaTheme="minorEastAsia" w:hAnsiTheme="minorHAnsi"/>
              <w:noProof/>
              <w:sz w:val="24"/>
              <w:lang w:eastAsia="es-AR"/>
            </w:rPr>
          </w:pPr>
          <w:hyperlink w:anchor="_Toc214639930" w:history="1">
            <w:r w:rsidRPr="007625E3">
              <w:rPr>
                <w:rStyle w:val="Hyperlink"/>
                <w:rFonts w:cs="Times New Roman"/>
                <w:noProof/>
              </w:rPr>
              <w:t>2.</w:t>
            </w:r>
            <w:r>
              <w:rPr>
                <w:rFonts w:asciiTheme="minorHAnsi" w:eastAsiaTheme="minorEastAsia" w:hAnsiTheme="minorHAnsi"/>
                <w:noProof/>
                <w:sz w:val="24"/>
                <w:lang w:eastAsia="es-AR"/>
              </w:rPr>
              <w:tab/>
            </w:r>
            <w:r w:rsidRPr="007625E3">
              <w:rPr>
                <w:rStyle w:val="Hyperlink"/>
                <w:rFonts w:cs="Times New Roman"/>
                <w:noProof/>
              </w:rPr>
              <w:t>Implementación de Variables Calculadas para FWI</w:t>
            </w:r>
            <w:r>
              <w:rPr>
                <w:noProof/>
                <w:webHidden/>
              </w:rPr>
              <w:tab/>
            </w:r>
            <w:r>
              <w:rPr>
                <w:noProof/>
                <w:webHidden/>
              </w:rPr>
              <w:fldChar w:fldCharType="begin"/>
            </w:r>
            <w:r>
              <w:rPr>
                <w:noProof/>
                <w:webHidden/>
              </w:rPr>
              <w:instrText xml:space="preserve"> PAGEREF _Toc214639930 \h </w:instrText>
            </w:r>
            <w:r>
              <w:rPr>
                <w:noProof/>
                <w:webHidden/>
              </w:rPr>
            </w:r>
            <w:r>
              <w:rPr>
                <w:noProof/>
                <w:webHidden/>
              </w:rPr>
              <w:fldChar w:fldCharType="separate"/>
            </w:r>
            <w:r w:rsidR="00814A74">
              <w:rPr>
                <w:noProof/>
                <w:webHidden/>
              </w:rPr>
              <w:t>34</w:t>
            </w:r>
            <w:r>
              <w:rPr>
                <w:noProof/>
                <w:webHidden/>
              </w:rPr>
              <w:fldChar w:fldCharType="end"/>
            </w:r>
          </w:hyperlink>
        </w:p>
        <w:p w14:paraId="70F112FC" w14:textId="3DE81A18" w:rsidR="00881961" w:rsidRDefault="00881961">
          <w:pPr>
            <w:pStyle w:val="TOC2"/>
            <w:tabs>
              <w:tab w:val="left" w:pos="1440"/>
              <w:tab w:val="right" w:leader="dot" w:pos="8494"/>
            </w:tabs>
            <w:rPr>
              <w:rFonts w:asciiTheme="minorHAnsi" w:eastAsiaTheme="minorEastAsia" w:hAnsiTheme="minorHAnsi"/>
              <w:noProof/>
              <w:sz w:val="24"/>
              <w:lang w:eastAsia="es-AR"/>
            </w:rPr>
          </w:pPr>
          <w:hyperlink w:anchor="_Toc214639931" w:history="1">
            <w:r w:rsidRPr="007625E3">
              <w:rPr>
                <w:rStyle w:val="Hyperlink"/>
                <w:rFonts w:cs="Times New Roman"/>
                <w:noProof/>
              </w:rPr>
              <w:t>3.</w:t>
            </w:r>
            <w:r>
              <w:rPr>
                <w:rFonts w:asciiTheme="minorHAnsi" w:eastAsiaTheme="minorEastAsia" w:hAnsiTheme="minorHAnsi"/>
                <w:noProof/>
                <w:sz w:val="24"/>
                <w:lang w:eastAsia="es-AR"/>
              </w:rPr>
              <w:tab/>
            </w:r>
            <w:r w:rsidRPr="007625E3">
              <w:rPr>
                <w:rStyle w:val="Hyperlink"/>
                <w:rFonts w:cs="Times New Roman"/>
                <w:noProof/>
              </w:rPr>
              <w:t>Resultados de Modelos Aplicados</w:t>
            </w:r>
            <w:r>
              <w:rPr>
                <w:noProof/>
                <w:webHidden/>
              </w:rPr>
              <w:tab/>
            </w:r>
            <w:r>
              <w:rPr>
                <w:noProof/>
                <w:webHidden/>
              </w:rPr>
              <w:fldChar w:fldCharType="begin"/>
            </w:r>
            <w:r>
              <w:rPr>
                <w:noProof/>
                <w:webHidden/>
              </w:rPr>
              <w:instrText xml:space="preserve"> PAGEREF _Toc214639931 \h </w:instrText>
            </w:r>
            <w:r>
              <w:rPr>
                <w:noProof/>
                <w:webHidden/>
              </w:rPr>
            </w:r>
            <w:r>
              <w:rPr>
                <w:noProof/>
                <w:webHidden/>
              </w:rPr>
              <w:fldChar w:fldCharType="separate"/>
            </w:r>
            <w:r w:rsidR="00814A74">
              <w:rPr>
                <w:noProof/>
                <w:webHidden/>
              </w:rPr>
              <w:t>35</w:t>
            </w:r>
            <w:r>
              <w:rPr>
                <w:noProof/>
                <w:webHidden/>
              </w:rPr>
              <w:fldChar w:fldCharType="end"/>
            </w:r>
          </w:hyperlink>
        </w:p>
        <w:p w14:paraId="6B723D56" w14:textId="3E64A8E3" w:rsidR="00881961" w:rsidRDefault="00881961">
          <w:pPr>
            <w:pStyle w:val="TOC2"/>
            <w:tabs>
              <w:tab w:val="left" w:pos="1680"/>
              <w:tab w:val="right" w:leader="dot" w:pos="8494"/>
            </w:tabs>
            <w:rPr>
              <w:rFonts w:asciiTheme="minorHAnsi" w:eastAsiaTheme="minorEastAsia" w:hAnsiTheme="minorHAnsi"/>
              <w:noProof/>
              <w:sz w:val="24"/>
              <w:lang w:eastAsia="es-AR"/>
            </w:rPr>
          </w:pPr>
          <w:hyperlink w:anchor="_Toc214639932" w:history="1">
            <w:r w:rsidRPr="007625E3">
              <w:rPr>
                <w:rStyle w:val="Hyperlink"/>
                <w:rFonts w:cs="Times New Roman"/>
                <w:noProof/>
              </w:rPr>
              <w:t>3.1.</w:t>
            </w:r>
            <w:r>
              <w:rPr>
                <w:rFonts w:asciiTheme="minorHAnsi" w:eastAsiaTheme="minorEastAsia" w:hAnsiTheme="minorHAnsi"/>
                <w:noProof/>
                <w:sz w:val="24"/>
                <w:lang w:eastAsia="es-AR"/>
              </w:rPr>
              <w:tab/>
            </w:r>
            <w:r w:rsidRPr="007625E3">
              <w:rPr>
                <w:rStyle w:val="Hyperlink"/>
                <w:rFonts w:cs="Times New Roman"/>
                <w:noProof/>
              </w:rPr>
              <w:t>Escenario completo - Random Forest</w:t>
            </w:r>
            <w:r>
              <w:rPr>
                <w:noProof/>
                <w:webHidden/>
              </w:rPr>
              <w:tab/>
            </w:r>
            <w:r>
              <w:rPr>
                <w:noProof/>
                <w:webHidden/>
              </w:rPr>
              <w:fldChar w:fldCharType="begin"/>
            </w:r>
            <w:r>
              <w:rPr>
                <w:noProof/>
                <w:webHidden/>
              </w:rPr>
              <w:instrText xml:space="preserve"> PAGEREF _Toc214639932 \h </w:instrText>
            </w:r>
            <w:r>
              <w:rPr>
                <w:noProof/>
                <w:webHidden/>
              </w:rPr>
            </w:r>
            <w:r>
              <w:rPr>
                <w:noProof/>
                <w:webHidden/>
              </w:rPr>
              <w:fldChar w:fldCharType="separate"/>
            </w:r>
            <w:r w:rsidR="00814A74">
              <w:rPr>
                <w:noProof/>
                <w:webHidden/>
              </w:rPr>
              <w:t>35</w:t>
            </w:r>
            <w:r>
              <w:rPr>
                <w:noProof/>
                <w:webHidden/>
              </w:rPr>
              <w:fldChar w:fldCharType="end"/>
            </w:r>
          </w:hyperlink>
        </w:p>
        <w:p w14:paraId="18A80CBF" w14:textId="158D6B3A" w:rsidR="00881961" w:rsidRDefault="00881961">
          <w:pPr>
            <w:pStyle w:val="TOC2"/>
            <w:tabs>
              <w:tab w:val="left" w:pos="1680"/>
              <w:tab w:val="right" w:leader="dot" w:pos="8494"/>
            </w:tabs>
            <w:rPr>
              <w:rFonts w:asciiTheme="minorHAnsi" w:eastAsiaTheme="minorEastAsia" w:hAnsiTheme="minorHAnsi"/>
              <w:noProof/>
              <w:sz w:val="24"/>
              <w:lang w:eastAsia="es-AR"/>
            </w:rPr>
          </w:pPr>
          <w:hyperlink w:anchor="_Toc214639933" w:history="1">
            <w:r w:rsidRPr="007625E3">
              <w:rPr>
                <w:rStyle w:val="Hyperlink"/>
                <w:rFonts w:cs="Times New Roman"/>
                <w:noProof/>
              </w:rPr>
              <w:t>3.2.</w:t>
            </w:r>
            <w:r>
              <w:rPr>
                <w:rFonts w:asciiTheme="minorHAnsi" w:eastAsiaTheme="minorEastAsia" w:hAnsiTheme="minorHAnsi"/>
                <w:noProof/>
                <w:sz w:val="24"/>
                <w:lang w:eastAsia="es-AR"/>
              </w:rPr>
              <w:tab/>
            </w:r>
            <w:r w:rsidRPr="007625E3">
              <w:rPr>
                <w:rStyle w:val="Hyperlink"/>
                <w:rFonts w:cs="Times New Roman"/>
                <w:noProof/>
              </w:rPr>
              <w:t>Escenario completo - Extreme Gradient Boosting (XGBoost)</w:t>
            </w:r>
            <w:r>
              <w:rPr>
                <w:noProof/>
                <w:webHidden/>
              </w:rPr>
              <w:tab/>
            </w:r>
            <w:r>
              <w:rPr>
                <w:noProof/>
                <w:webHidden/>
              </w:rPr>
              <w:fldChar w:fldCharType="begin"/>
            </w:r>
            <w:r>
              <w:rPr>
                <w:noProof/>
                <w:webHidden/>
              </w:rPr>
              <w:instrText xml:space="preserve"> PAGEREF _Toc214639933 \h </w:instrText>
            </w:r>
            <w:r>
              <w:rPr>
                <w:noProof/>
                <w:webHidden/>
              </w:rPr>
            </w:r>
            <w:r>
              <w:rPr>
                <w:noProof/>
                <w:webHidden/>
              </w:rPr>
              <w:fldChar w:fldCharType="separate"/>
            </w:r>
            <w:r w:rsidR="00814A74">
              <w:rPr>
                <w:noProof/>
                <w:webHidden/>
              </w:rPr>
              <w:t>36</w:t>
            </w:r>
            <w:r>
              <w:rPr>
                <w:noProof/>
                <w:webHidden/>
              </w:rPr>
              <w:fldChar w:fldCharType="end"/>
            </w:r>
          </w:hyperlink>
        </w:p>
        <w:p w14:paraId="01FDC2A6" w14:textId="47DB42A0" w:rsidR="00881961" w:rsidRDefault="00881961">
          <w:pPr>
            <w:pStyle w:val="TOC2"/>
            <w:tabs>
              <w:tab w:val="left" w:pos="1680"/>
              <w:tab w:val="right" w:leader="dot" w:pos="8494"/>
            </w:tabs>
            <w:rPr>
              <w:rFonts w:asciiTheme="minorHAnsi" w:eastAsiaTheme="minorEastAsia" w:hAnsiTheme="minorHAnsi"/>
              <w:noProof/>
              <w:sz w:val="24"/>
              <w:lang w:eastAsia="es-AR"/>
            </w:rPr>
          </w:pPr>
          <w:hyperlink w:anchor="_Toc214639934" w:history="1">
            <w:r w:rsidRPr="007625E3">
              <w:rPr>
                <w:rStyle w:val="Hyperlink"/>
                <w:rFonts w:cs="Times New Roman"/>
                <w:noProof/>
              </w:rPr>
              <w:t>3.3.</w:t>
            </w:r>
            <w:r>
              <w:rPr>
                <w:rFonts w:asciiTheme="minorHAnsi" w:eastAsiaTheme="minorEastAsia" w:hAnsiTheme="minorHAnsi"/>
                <w:noProof/>
                <w:sz w:val="24"/>
                <w:lang w:eastAsia="es-AR"/>
              </w:rPr>
              <w:tab/>
            </w:r>
            <w:r w:rsidRPr="007625E3">
              <w:rPr>
                <w:rStyle w:val="Hyperlink"/>
                <w:rFonts w:cs="Times New Roman"/>
                <w:noProof/>
              </w:rPr>
              <w:t>Escenario completo - Support Vector Machine (SVM)</w:t>
            </w:r>
            <w:r>
              <w:rPr>
                <w:noProof/>
                <w:webHidden/>
              </w:rPr>
              <w:tab/>
            </w:r>
            <w:r>
              <w:rPr>
                <w:noProof/>
                <w:webHidden/>
              </w:rPr>
              <w:fldChar w:fldCharType="begin"/>
            </w:r>
            <w:r>
              <w:rPr>
                <w:noProof/>
                <w:webHidden/>
              </w:rPr>
              <w:instrText xml:space="preserve"> PAGEREF _Toc214639934 \h </w:instrText>
            </w:r>
            <w:r>
              <w:rPr>
                <w:noProof/>
                <w:webHidden/>
              </w:rPr>
            </w:r>
            <w:r>
              <w:rPr>
                <w:noProof/>
                <w:webHidden/>
              </w:rPr>
              <w:fldChar w:fldCharType="separate"/>
            </w:r>
            <w:r w:rsidR="00814A74">
              <w:rPr>
                <w:noProof/>
                <w:webHidden/>
              </w:rPr>
              <w:t>37</w:t>
            </w:r>
            <w:r>
              <w:rPr>
                <w:noProof/>
                <w:webHidden/>
              </w:rPr>
              <w:fldChar w:fldCharType="end"/>
            </w:r>
          </w:hyperlink>
        </w:p>
        <w:p w14:paraId="7F2103D0" w14:textId="7923FE9F" w:rsidR="00881961" w:rsidRDefault="00881961">
          <w:pPr>
            <w:pStyle w:val="TOC2"/>
            <w:tabs>
              <w:tab w:val="left" w:pos="1680"/>
              <w:tab w:val="right" w:leader="dot" w:pos="8494"/>
            </w:tabs>
            <w:rPr>
              <w:rFonts w:asciiTheme="minorHAnsi" w:eastAsiaTheme="minorEastAsia" w:hAnsiTheme="minorHAnsi"/>
              <w:noProof/>
              <w:sz w:val="24"/>
              <w:lang w:eastAsia="es-AR"/>
            </w:rPr>
          </w:pPr>
          <w:hyperlink w:anchor="_Toc214639935" w:history="1">
            <w:r w:rsidRPr="007625E3">
              <w:rPr>
                <w:rStyle w:val="Hyperlink"/>
                <w:rFonts w:cs="Times New Roman"/>
                <w:noProof/>
              </w:rPr>
              <w:t>3.4.</w:t>
            </w:r>
            <w:r>
              <w:rPr>
                <w:rFonts w:asciiTheme="minorHAnsi" w:eastAsiaTheme="minorEastAsia" w:hAnsiTheme="minorHAnsi"/>
                <w:noProof/>
                <w:sz w:val="24"/>
                <w:lang w:eastAsia="es-AR"/>
              </w:rPr>
              <w:tab/>
            </w:r>
            <w:r w:rsidRPr="007625E3">
              <w:rPr>
                <w:rStyle w:val="Hyperlink"/>
                <w:rFonts w:cs="Times New Roman"/>
                <w:noProof/>
              </w:rPr>
              <w:t>Escenario personalizado - Random Forest</w:t>
            </w:r>
            <w:r>
              <w:rPr>
                <w:noProof/>
                <w:webHidden/>
              </w:rPr>
              <w:tab/>
            </w:r>
            <w:r>
              <w:rPr>
                <w:noProof/>
                <w:webHidden/>
              </w:rPr>
              <w:fldChar w:fldCharType="begin"/>
            </w:r>
            <w:r>
              <w:rPr>
                <w:noProof/>
                <w:webHidden/>
              </w:rPr>
              <w:instrText xml:space="preserve"> PAGEREF _Toc214639935 \h </w:instrText>
            </w:r>
            <w:r>
              <w:rPr>
                <w:noProof/>
                <w:webHidden/>
              </w:rPr>
            </w:r>
            <w:r>
              <w:rPr>
                <w:noProof/>
                <w:webHidden/>
              </w:rPr>
              <w:fldChar w:fldCharType="separate"/>
            </w:r>
            <w:r w:rsidR="00814A74">
              <w:rPr>
                <w:noProof/>
                <w:webHidden/>
              </w:rPr>
              <w:t>38</w:t>
            </w:r>
            <w:r>
              <w:rPr>
                <w:noProof/>
                <w:webHidden/>
              </w:rPr>
              <w:fldChar w:fldCharType="end"/>
            </w:r>
          </w:hyperlink>
        </w:p>
        <w:p w14:paraId="309C3488" w14:textId="2000723D" w:rsidR="00881961" w:rsidRDefault="00881961">
          <w:pPr>
            <w:pStyle w:val="TOC2"/>
            <w:tabs>
              <w:tab w:val="left" w:pos="1680"/>
              <w:tab w:val="right" w:leader="dot" w:pos="8494"/>
            </w:tabs>
            <w:rPr>
              <w:rFonts w:asciiTheme="minorHAnsi" w:eastAsiaTheme="minorEastAsia" w:hAnsiTheme="minorHAnsi"/>
              <w:noProof/>
              <w:sz w:val="24"/>
              <w:lang w:eastAsia="es-AR"/>
            </w:rPr>
          </w:pPr>
          <w:hyperlink w:anchor="_Toc214639936" w:history="1">
            <w:r w:rsidRPr="007625E3">
              <w:rPr>
                <w:rStyle w:val="Hyperlink"/>
                <w:rFonts w:cs="Times New Roman"/>
                <w:noProof/>
              </w:rPr>
              <w:t>3.5.</w:t>
            </w:r>
            <w:r>
              <w:rPr>
                <w:rFonts w:asciiTheme="minorHAnsi" w:eastAsiaTheme="minorEastAsia" w:hAnsiTheme="minorHAnsi"/>
                <w:noProof/>
                <w:sz w:val="24"/>
                <w:lang w:eastAsia="es-AR"/>
              </w:rPr>
              <w:tab/>
            </w:r>
            <w:r w:rsidRPr="007625E3">
              <w:rPr>
                <w:rStyle w:val="Hyperlink"/>
                <w:rFonts w:cs="Times New Roman"/>
                <w:noProof/>
              </w:rPr>
              <w:t>Escenario personalizado - Extreme Gradient Boosting (XGBoost)</w:t>
            </w:r>
            <w:r>
              <w:rPr>
                <w:noProof/>
                <w:webHidden/>
              </w:rPr>
              <w:tab/>
            </w:r>
            <w:r>
              <w:rPr>
                <w:noProof/>
                <w:webHidden/>
              </w:rPr>
              <w:fldChar w:fldCharType="begin"/>
            </w:r>
            <w:r>
              <w:rPr>
                <w:noProof/>
                <w:webHidden/>
              </w:rPr>
              <w:instrText xml:space="preserve"> PAGEREF _Toc214639936 \h </w:instrText>
            </w:r>
            <w:r>
              <w:rPr>
                <w:noProof/>
                <w:webHidden/>
              </w:rPr>
            </w:r>
            <w:r>
              <w:rPr>
                <w:noProof/>
                <w:webHidden/>
              </w:rPr>
              <w:fldChar w:fldCharType="separate"/>
            </w:r>
            <w:r w:rsidR="00814A74">
              <w:rPr>
                <w:noProof/>
                <w:webHidden/>
              </w:rPr>
              <w:t>39</w:t>
            </w:r>
            <w:r>
              <w:rPr>
                <w:noProof/>
                <w:webHidden/>
              </w:rPr>
              <w:fldChar w:fldCharType="end"/>
            </w:r>
          </w:hyperlink>
        </w:p>
        <w:p w14:paraId="73981A72" w14:textId="360E3305" w:rsidR="00881961" w:rsidRDefault="00881961">
          <w:pPr>
            <w:pStyle w:val="TOC2"/>
            <w:tabs>
              <w:tab w:val="left" w:pos="1680"/>
              <w:tab w:val="right" w:leader="dot" w:pos="8494"/>
            </w:tabs>
            <w:rPr>
              <w:rFonts w:asciiTheme="minorHAnsi" w:eastAsiaTheme="minorEastAsia" w:hAnsiTheme="minorHAnsi"/>
              <w:noProof/>
              <w:sz w:val="24"/>
              <w:lang w:eastAsia="es-AR"/>
            </w:rPr>
          </w:pPr>
          <w:hyperlink w:anchor="_Toc214639937" w:history="1">
            <w:r w:rsidRPr="007625E3">
              <w:rPr>
                <w:rStyle w:val="Hyperlink"/>
                <w:rFonts w:cs="Times New Roman"/>
                <w:noProof/>
              </w:rPr>
              <w:t>3.6.</w:t>
            </w:r>
            <w:r>
              <w:rPr>
                <w:rFonts w:asciiTheme="minorHAnsi" w:eastAsiaTheme="minorEastAsia" w:hAnsiTheme="minorHAnsi"/>
                <w:noProof/>
                <w:sz w:val="24"/>
                <w:lang w:eastAsia="es-AR"/>
              </w:rPr>
              <w:tab/>
            </w:r>
            <w:r w:rsidRPr="007625E3">
              <w:rPr>
                <w:rStyle w:val="Hyperlink"/>
                <w:rFonts w:cs="Times New Roman"/>
                <w:noProof/>
              </w:rPr>
              <w:t>Escenario personalizado - Support Vector Machine (SVM)</w:t>
            </w:r>
            <w:r>
              <w:rPr>
                <w:noProof/>
                <w:webHidden/>
              </w:rPr>
              <w:tab/>
            </w:r>
            <w:r>
              <w:rPr>
                <w:noProof/>
                <w:webHidden/>
              </w:rPr>
              <w:fldChar w:fldCharType="begin"/>
            </w:r>
            <w:r>
              <w:rPr>
                <w:noProof/>
                <w:webHidden/>
              </w:rPr>
              <w:instrText xml:space="preserve"> PAGEREF _Toc214639937 \h </w:instrText>
            </w:r>
            <w:r>
              <w:rPr>
                <w:noProof/>
                <w:webHidden/>
              </w:rPr>
            </w:r>
            <w:r>
              <w:rPr>
                <w:noProof/>
                <w:webHidden/>
              </w:rPr>
              <w:fldChar w:fldCharType="separate"/>
            </w:r>
            <w:r w:rsidR="00814A74">
              <w:rPr>
                <w:noProof/>
                <w:webHidden/>
              </w:rPr>
              <w:t>40</w:t>
            </w:r>
            <w:r>
              <w:rPr>
                <w:noProof/>
                <w:webHidden/>
              </w:rPr>
              <w:fldChar w:fldCharType="end"/>
            </w:r>
          </w:hyperlink>
        </w:p>
        <w:p w14:paraId="1C30EE8C" w14:textId="2D3B8DD6" w:rsidR="00CA6736" w:rsidRDefault="00CA6736">
          <w:r>
            <w:rPr>
              <w:b/>
              <w:bCs/>
              <w:lang w:val="es-ES"/>
            </w:rPr>
            <w:fldChar w:fldCharType="end"/>
          </w:r>
        </w:p>
      </w:sdtContent>
    </w:sdt>
    <w:p w14:paraId="74254EC2" w14:textId="77777777" w:rsidR="00CA6736" w:rsidRDefault="00CA6736" w:rsidP="00D04015">
      <w:pPr>
        <w:ind w:firstLine="0"/>
        <w:rPr>
          <w:b/>
          <w:bCs/>
        </w:rPr>
      </w:pPr>
    </w:p>
    <w:p w14:paraId="4E1FAEA5" w14:textId="77777777" w:rsidR="00D04015" w:rsidRDefault="00D04015" w:rsidP="00D04015">
      <w:pPr>
        <w:ind w:firstLine="0"/>
      </w:pPr>
    </w:p>
    <w:p w14:paraId="1AB4DC26" w14:textId="276E4D50" w:rsidR="00CA6736" w:rsidRDefault="00CA6736">
      <w:r>
        <w:br w:type="page"/>
      </w:r>
    </w:p>
    <w:p w14:paraId="4D98AFAF" w14:textId="1CC59FC6" w:rsidR="00CA6736" w:rsidRPr="0090647C" w:rsidRDefault="00CA6736" w:rsidP="00CA6736">
      <w:pPr>
        <w:pStyle w:val="Heading1"/>
        <w:ind w:firstLine="0"/>
        <w:rPr>
          <w:rFonts w:ascii="Times New Roman" w:hAnsi="Times New Roman" w:cs="Times New Roman"/>
          <w:color w:val="000000" w:themeColor="text1"/>
        </w:rPr>
      </w:pPr>
      <w:bookmarkStart w:id="0" w:name="_Ref214199262"/>
      <w:bookmarkStart w:id="1" w:name="_Toc214639904"/>
      <w:r w:rsidRPr="0090647C">
        <w:rPr>
          <w:rFonts w:ascii="Times New Roman" w:hAnsi="Times New Roman" w:cs="Times New Roman"/>
          <w:color w:val="000000" w:themeColor="text1"/>
        </w:rPr>
        <w:lastRenderedPageBreak/>
        <w:t>Introducción</w:t>
      </w:r>
      <w:bookmarkEnd w:id="0"/>
      <w:bookmarkEnd w:id="1"/>
    </w:p>
    <w:p w14:paraId="54235945" w14:textId="5392A58D" w:rsidR="00C81FF6" w:rsidRPr="00C81FF6" w:rsidRDefault="00C81FF6" w:rsidP="00162946">
      <w:pPr>
        <w:ind w:firstLine="708"/>
        <w:jc w:val="both"/>
        <w:rPr>
          <w:rFonts w:cs="Times New Roman"/>
          <w:color w:val="000000" w:themeColor="text1"/>
        </w:rPr>
      </w:pPr>
      <w:r w:rsidRPr="00C81FF6">
        <w:rPr>
          <w:rFonts w:cs="Times New Roman"/>
          <w:color w:val="000000" w:themeColor="text1"/>
        </w:rPr>
        <w:t>Los bosques andino-patagónicos constituyen una de las reservas de biodiversidad mejor conservadas de Argentina y representan un ecosistema templado de relevancia a nivel global. No obstante, su integridad se encuentra amenazada por el incremento en frecuencia e intensidad de los incendios forestales, que durante la</w:t>
      </w:r>
      <w:r w:rsidR="00F727FA">
        <w:rPr>
          <w:rFonts w:cs="Times New Roman"/>
          <w:color w:val="000000" w:themeColor="text1"/>
        </w:rPr>
        <w:t>s</w:t>
      </w:r>
      <w:r w:rsidRPr="00C81FF6">
        <w:rPr>
          <w:rFonts w:cs="Times New Roman"/>
          <w:color w:val="000000" w:themeColor="text1"/>
        </w:rPr>
        <w:t xml:space="preserve"> temporada</w:t>
      </w:r>
      <w:r w:rsidR="00F727FA">
        <w:rPr>
          <w:rFonts w:cs="Times New Roman"/>
          <w:color w:val="000000" w:themeColor="text1"/>
        </w:rPr>
        <w:t>s</w:t>
      </w:r>
      <w:r w:rsidRPr="00C81FF6">
        <w:rPr>
          <w:rFonts w:cs="Times New Roman"/>
          <w:color w:val="000000" w:themeColor="text1"/>
        </w:rPr>
        <w:t xml:space="preserve"> estival</w:t>
      </w:r>
      <w:r w:rsidR="00F727FA">
        <w:rPr>
          <w:rFonts w:cs="Times New Roman"/>
          <w:color w:val="000000" w:themeColor="text1"/>
        </w:rPr>
        <w:t>es</w:t>
      </w:r>
      <w:r w:rsidRPr="00C81FF6">
        <w:rPr>
          <w:rFonts w:cs="Times New Roman"/>
          <w:color w:val="000000" w:themeColor="text1"/>
        </w:rPr>
        <w:t xml:space="preserve"> 202</w:t>
      </w:r>
      <w:r w:rsidR="00F727FA">
        <w:rPr>
          <w:rFonts w:cs="Times New Roman"/>
          <w:color w:val="000000" w:themeColor="text1"/>
        </w:rPr>
        <w:t>0</w:t>
      </w:r>
      <w:r w:rsidRPr="00C81FF6">
        <w:rPr>
          <w:rFonts w:cs="Times New Roman"/>
          <w:color w:val="000000" w:themeColor="text1"/>
        </w:rPr>
        <w:t>-2025 alcanzaron magnitudes sin precedentes en las últimas tres décadas. Esta tendencia, documentada en informes recientes</w:t>
      </w:r>
      <w:r>
        <w:rPr>
          <w:rFonts w:cs="Times New Roman"/>
          <w:color w:val="000000" w:themeColor="text1"/>
        </w:rPr>
        <w:t xml:space="preserve"> </w:t>
      </w:r>
      <w:r>
        <w:rPr>
          <w:rFonts w:cs="Times New Roman"/>
          <w:color w:val="000000" w:themeColor="text1"/>
        </w:rPr>
        <w:fldChar w:fldCharType="begin"/>
      </w:r>
      <w:r>
        <w:rPr>
          <w:rFonts w:cs="Times New Roman"/>
          <w:color w:val="000000" w:themeColor="text1"/>
        </w:rPr>
        <w:instrText xml:space="preserve"> REF _Ref210998377 \r \h </w:instrText>
      </w:r>
      <w:r>
        <w:rPr>
          <w:rFonts w:cs="Times New Roman"/>
          <w:color w:val="000000" w:themeColor="text1"/>
        </w:rPr>
      </w:r>
      <w:r>
        <w:rPr>
          <w:rFonts w:cs="Times New Roman"/>
          <w:color w:val="000000" w:themeColor="text1"/>
        </w:rPr>
        <w:fldChar w:fldCharType="separate"/>
      </w:r>
      <w:r w:rsidR="00814A74">
        <w:rPr>
          <w:rFonts w:cs="Times New Roman"/>
          <w:color w:val="000000" w:themeColor="text1"/>
        </w:rPr>
        <w:t>[1]</w:t>
      </w:r>
      <w:r>
        <w:rPr>
          <w:rFonts w:cs="Times New Roman"/>
          <w:color w:val="000000" w:themeColor="text1"/>
        </w:rPr>
        <w:fldChar w:fldCharType="end"/>
      </w:r>
      <w:r>
        <w:rPr>
          <w:rFonts w:cs="Times New Roman"/>
          <w:color w:val="000000" w:themeColor="text1"/>
        </w:rPr>
        <w:fldChar w:fldCharType="begin"/>
      </w:r>
      <w:r>
        <w:rPr>
          <w:rFonts w:cs="Times New Roman"/>
          <w:color w:val="000000" w:themeColor="text1"/>
        </w:rPr>
        <w:instrText xml:space="preserve"> REF _Ref211001271 \r \h </w:instrText>
      </w:r>
      <w:r>
        <w:rPr>
          <w:rFonts w:cs="Times New Roman"/>
          <w:color w:val="000000" w:themeColor="text1"/>
        </w:rPr>
      </w:r>
      <w:r>
        <w:rPr>
          <w:rFonts w:cs="Times New Roman"/>
          <w:color w:val="000000" w:themeColor="text1"/>
        </w:rPr>
        <w:fldChar w:fldCharType="separate"/>
      </w:r>
      <w:r w:rsidR="00814A74">
        <w:rPr>
          <w:rFonts w:cs="Times New Roman"/>
          <w:color w:val="000000" w:themeColor="text1"/>
        </w:rPr>
        <w:t>[2]</w:t>
      </w:r>
      <w:r>
        <w:rPr>
          <w:rFonts w:cs="Times New Roman"/>
          <w:color w:val="000000" w:themeColor="text1"/>
        </w:rPr>
        <w:fldChar w:fldCharType="end"/>
      </w:r>
      <w:r>
        <w:rPr>
          <w:rFonts w:cs="Times New Roman"/>
          <w:color w:val="000000" w:themeColor="text1"/>
        </w:rPr>
        <w:fldChar w:fldCharType="begin"/>
      </w:r>
      <w:r>
        <w:rPr>
          <w:rFonts w:cs="Times New Roman"/>
          <w:color w:val="000000" w:themeColor="text1"/>
        </w:rPr>
        <w:instrText xml:space="preserve"> REF _Ref211001305 \r \h </w:instrText>
      </w:r>
      <w:r>
        <w:rPr>
          <w:rFonts w:cs="Times New Roman"/>
          <w:color w:val="000000" w:themeColor="text1"/>
        </w:rPr>
      </w:r>
      <w:r>
        <w:rPr>
          <w:rFonts w:cs="Times New Roman"/>
          <w:color w:val="000000" w:themeColor="text1"/>
        </w:rPr>
        <w:fldChar w:fldCharType="separate"/>
      </w:r>
      <w:r w:rsidR="00814A74">
        <w:rPr>
          <w:rFonts w:cs="Times New Roman"/>
          <w:color w:val="000000" w:themeColor="text1"/>
        </w:rPr>
        <w:t>[3]</w:t>
      </w:r>
      <w:r>
        <w:rPr>
          <w:rFonts w:cs="Times New Roman"/>
          <w:color w:val="000000" w:themeColor="text1"/>
        </w:rPr>
        <w:fldChar w:fldCharType="end"/>
      </w:r>
      <w:r w:rsidRPr="00C81FF6">
        <w:rPr>
          <w:rFonts w:cs="Times New Roman"/>
          <w:color w:val="000000" w:themeColor="text1"/>
        </w:rPr>
        <w:t>, no constituye un evento aislado, sino un patrón recurrente que afecta también a otras ecorregiones críticas del país.</w:t>
      </w:r>
    </w:p>
    <w:p w14:paraId="71CA971E" w14:textId="527C4560" w:rsidR="00C81FF6" w:rsidRPr="00C81FF6" w:rsidRDefault="00C81FF6" w:rsidP="00162946">
      <w:pPr>
        <w:ind w:firstLine="708"/>
        <w:jc w:val="both"/>
        <w:rPr>
          <w:rFonts w:cs="Times New Roman"/>
          <w:color w:val="000000" w:themeColor="text1"/>
        </w:rPr>
      </w:pPr>
      <w:r w:rsidRPr="00C81FF6">
        <w:rPr>
          <w:rFonts w:cs="Times New Roman"/>
          <w:color w:val="000000" w:themeColor="text1"/>
        </w:rPr>
        <w:t xml:space="preserve">La problemática central radica en el aumento de incendios en áreas protegidas, cuya propagación y duración se ven potenciadas por factores ambientales y climatológicos específicos. Si bien existen análisis descriptivos sobre el impacto de estos desastres, persiste una brecha en la aplicación de herramientas cuantitativas para la prevención activa. Cabe destacar que la prevención y combate de incendios ha sido declarada de interés público provincial mediante la Ley </w:t>
      </w:r>
      <w:proofErr w:type="spellStart"/>
      <w:r w:rsidRPr="00C81FF6">
        <w:rPr>
          <w:rFonts w:cs="Times New Roman"/>
          <w:color w:val="000000" w:themeColor="text1"/>
        </w:rPr>
        <w:t>N.°</w:t>
      </w:r>
      <w:proofErr w:type="spellEnd"/>
      <w:r w:rsidRPr="00C81FF6">
        <w:rPr>
          <w:rFonts w:cs="Times New Roman"/>
          <w:color w:val="000000" w:themeColor="text1"/>
        </w:rPr>
        <w:t xml:space="preserve"> 5243 de Río Negro, que subraya la necesidad de proteger el patrimonio ambiental. Dicha ley establece: "</w:t>
      </w:r>
      <w:r w:rsidRPr="00C81FF6">
        <w:rPr>
          <w:rFonts w:cs="Times New Roman"/>
          <w:i/>
          <w:iCs/>
          <w:color w:val="000000" w:themeColor="text1"/>
        </w:rPr>
        <w:t xml:space="preserve">Declárase de interés público provincial la prevención, </w:t>
      </w:r>
      <w:proofErr w:type="spellStart"/>
      <w:r w:rsidRPr="00C81FF6">
        <w:rPr>
          <w:rFonts w:cs="Times New Roman"/>
          <w:i/>
          <w:iCs/>
          <w:color w:val="000000" w:themeColor="text1"/>
        </w:rPr>
        <w:t>presupresión</w:t>
      </w:r>
      <w:proofErr w:type="spellEnd"/>
      <w:r w:rsidRPr="00C81FF6">
        <w:rPr>
          <w:rFonts w:cs="Times New Roman"/>
          <w:i/>
          <w:iCs/>
          <w:color w:val="000000" w:themeColor="text1"/>
        </w:rPr>
        <w:t xml:space="preserve"> y combate de los incendios forestales y rurales, como medio tendiente a la protección de la vida y la seguridad de las personas y a la preservación del patrimonio ambiental y económico de la provincia</w:t>
      </w:r>
      <w:r w:rsidR="00D05CDC">
        <w:rPr>
          <w:rFonts w:cs="Times New Roman"/>
          <w:i/>
          <w:iCs/>
          <w:color w:val="000000" w:themeColor="text1"/>
        </w:rPr>
        <w:t>.</w:t>
      </w:r>
      <w:r w:rsidRPr="00C81FF6">
        <w:rPr>
          <w:rFonts w:cs="Times New Roman"/>
          <w:color w:val="000000" w:themeColor="text1"/>
        </w:rPr>
        <w:t>" (</w:t>
      </w:r>
      <w:r>
        <w:rPr>
          <w:rFonts w:cs="Times New Roman"/>
          <w:color w:val="000000" w:themeColor="text1"/>
        </w:rPr>
        <w:t>Legislatura de la Prov.</w:t>
      </w:r>
      <w:r w:rsidRPr="00C81FF6">
        <w:rPr>
          <w:rFonts w:cs="Times New Roman"/>
          <w:color w:val="000000" w:themeColor="text1"/>
        </w:rPr>
        <w:t xml:space="preserve"> de Río Negro, 20</w:t>
      </w:r>
      <w:r>
        <w:rPr>
          <w:rFonts w:cs="Times New Roman"/>
          <w:color w:val="000000" w:themeColor="text1"/>
        </w:rPr>
        <w:t>17</w:t>
      </w:r>
      <w:r w:rsidRPr="00C81FF6">
        <w:rPr>
          <w:rFonts w:cs="Times New Roman"/>
          <w:color w:val="000000" w:themeColor="text1"/>
        </w:rPr>
        <w:t>, art. 1).</w:t>
      </w:r>
    </w:p>
    <w:p w14:paraId="1878CFBC" w14:textId="7891898F" w:rsidR="00C81FF6" w:rsidRPr="00C81FF6" w:rsidRDefault="00C81FF6" w:rsidP="00162946">
      <w:pPr>
        <w:ind w:firstLine="708"/>
        <w:jc w:val="both"/>
        <w:rPr>
          <w:rFonts w:cs="Times New Roman"/>
          <w:color w:val="000000" w:themeColor="text1"/>
        </w:rPr>
      </w:pPr>
      <w:r w:rsidRPr="00C81FF6">
        <w:rPr>
          <w:rFonts w:cs="Times New Roman"/>
          <w:color w:val="000000" w:themeColor="text1"/>
        </w:rPr>
        <w:t>Frente a este desafío, los avances en ciencia de datos y la creciente disponibilidad de información geoespacial, series temporales climatológicas</w:t>
      </w:r>
      <w:r w:rsidR="00B0204E">
        <w:rPr>
          <w:rFonts w:cs="Times New Roman"/>
          <w:color w:val="000000" w:themeColor="text1"/>
        </w:rPr>
        <w:t xml:space="preserve"> y</w:t>
      </w:r>
      <w:r w:rsidRPr="00C81FF6">
        <w:rPr>
          <w:rFonts w:cs="Times New Roman"/>
          <w:color w:val="000000" w:themeColor="text1"/>
        </w:rPr>
        <w:t xml:space="preserve"> registros históricos</w:t>
      </w:r>
      <w:r w:rsidR="00B0204E">
        <w:rPr>
          <w:rFonts w:cs="Times New Roman"/>
          <w:color w:val="000000" w:themeColor="text1"/>
        </w:rPr>
        <w:t>, entre muchas otras fuentes,</w:t>
      </w:r>
      <w:r w:rsidRPr="00C81FF6">
        <w:rPr>
          <w:rFonts w:cs="Times New Roman"/>
          <w:color w:val="000000" w:themeColor="text1"/>
        </w:rPr>
        <w:t xml:space="preserve"> ofrecen una oportunidad única para transitar de un enfoque reactivo a uno proactivo. </w:t>
      </w:r>
    </w:p>
    <w:p w14:paraId="511C8881" w14:textId="5D465DA5" w:rsidR="003F4B38" w:rsidRDefault="00C81FF6" w:rsidP="00226F55">
      <w:pPr>
        <w:ind w:firstLine="708"/>
        <w:jc w:val="both"/>
        <w:rPr>
          <w:rFonts w:cs="Times New Roman"/>
          <w:color w:val="000000" w:themeColor="text1"/>
        </w:rPr>
      </w:pPr>
      <w:r w:rsidRPr="00C81FF6">
        <w:rPr>
          <w:rFonts w:cs="Times New Roman"/>
          <w:color w:val="000000" w:themeColor="text1"/>
        </w:rPr>
        <w:t>En este trabajo de investigación se aplicará la metodología CRISP-DM (Cross-</w:t>
      </w:r>
      <w:proofErr w:type="spellStart"/>
      <w:r w:rsidRPr="00C81FF6">
        <w:rPr>
          <w:rFonts w:cs="Times New Roman"/>
          <w:color w:val="000000" w:themeColor="text1"/>
        </w:rPr>
        <w:t>Industry</w:t>
      </w:r>
      <w:proofErr w:type="spellEnd"/>
      <w:r w:rsidRPr="00C81FF6">
        <w:rPr>
          <w:rFonts w:cs="Times New Roman"/>
          <w:color w:val="000000" w:themeColor="text1"/>
        </w:rPr>
        <w:t xml:space="preserve"> Standard </w:t>
      </w:r>
      <w:proofErr w:type="spellStart"/>
      <w:r w:rsidRPr="00C81FF6">
        <w:rPr>
          <w:rFonts w:cs="Times New Roman"/>
          <w:color w:val="000000" w:themeColor="text1"/>
        </w:rPr>
        <w:t>Process</w:t>
      </w:r>
      <w:proofErr w:type="spellEnd"/>
      <w:r w:rsidRPr="00C81FF6">
        <w:rPr>
          <w:rFonts w:cs="Times New Roman"/>
          <w:color w:val="000000" w:themeColor="text1"/>
        </w:rPr>
        <w:t xml:space="preserve"> </w:t>
      </w:r>
      <w:proofErr w:type="spellStart"/>
      <w:r w:rsidRPr="00C81FF6">
        <w:rPr>
          <w:rFonts w:cs="Times New Roman"/>
          <w:color w:val="000000" w:themeColor="text1"/>
        </w:rPr>
        <w:t>for</w:t>
      </w:r>
      <w:proofErr w:type="spellEnd"/>
      <w:r w:rsidRPr="00C81FF6">
        <w:rPr>
          <w:rFonts w:cs="Times New Roman"/>
          <w:color w:val="000000" w:themeColor="text1"/>
        </w:rPr>
        <w:t xml:space="preserve"> Data </w:t>
      </w:r>
      <w:proofErr w:type="spellStart"/>
      <w:r w:rsidRPr="00C81FF6">
        <w:rPr>
          <w:rFonts w:cs="Times New Roman"/>
          <w:color w:val="000000" w:themeColor="text1"/>
        </w:rPr>
        <w:t>Mining</w:t>
      </w:r>
      <w:proofErr w:type="spellEnd"/>
      <w:r w:rsidRPr="00C81FF6">
        <w:rPr>
          <w:rFonts w:cs="Times New Roman"/>
          <w:color w:val="000000" w:themeColor="text1"/>
        </w:rPr>
        <w:t xml:space="preserve">) </w:t>
      </w:r>
      <w:r w:rsidR="00F727FA">
        <w:rPr>
          <w:rFonts w:cs="Times New Roman"/>
          <w:color w:val="000000" w:themeColor="text1"/>
        </w:rPr>
        <w:fldChar w:fldCharType="begin"/>
      </w:r>
      <w:r w:rsidR="00F727FA">
        <w:rPr>
          <w:rFonts w:cs="Times New Roman"/>
          <w:color w:val="000000" w:themeColor="text1"/>
        </w:rPr>
        <w:instrText xml:space="preserve"> REF _Ref211003517 \r \h </w:instrText>
      </w:r>
      <w:r w:rsidR="00F727FA">
        <w:rPr>
          <w:rFonts w:cs="Times New Roman"/>
          <w:color w:val="000000" w:themeColor="text1"/>
        </w:rPr>
      </w:r>
      <w:r w:rsidR="00F727FA">
        <w:rPr>
          <w:rFonts w:cs="Times New Roman"/>
          <w:color w:val="000000" w:themeColor="text1"/>
        </w:rPr>
        <w:fldChar w:fldCharType="separate"/>
      </w:r>
      <w:r w:rsidR="00814A74">
        <w:rPr>
          <w:rFonts w:cs="Times New Roman"/>
          <w:color w:val="000000" w:themeColor="text1"/>
        </w:rPr>
        <w:t>[10]</w:t>
      </w:r>
      <w:r w:rsidR="00F727FA">
        <w:rPr>
          <w:rFonts w:cs="Times New Roman"/>
          <w:color w:val="000000" w:themeColor="text1"/>
        </w:rPr>
        <w:fldChar w:fldCharType="end"/>
      </w:r>
      <w:r w:rsidR="00F727FA">
        <w:rPr>
          <w:rFonts w:cs="Times New Roman"/>
          <w:color w:val="000000" w:themeColor="text1"/>
        </w:rPr>
        <w:t xml:space="preserve"> </w:t>
      </w:r>
      <w:r w:rsidRPr="00C81FF6">
        <w:rPr>
          <w:rFonts w:cs="Times New Roman"/>
          <w:color w:val="000000" w:themeColor="text1"/>
        </w:rPr>
        <w:t xml:space="preserve">para establecer un marco de trabajo flexible y escalable. El principal resultado consistirá en un conjunto de datos </w:t>
      </w:r>
      <w:r>
        <w:rPr>
          <w:rFonts w:cs="Times New Roman"/>
          <w:color w:val="000000" w:themeColor="text1"/>
        </w:rPr>
        <w:t>consolidado</w:t>
      </w:r>
      <w:r w:rsidRPr="00C81FF6">
        <w:rPr>
          <w:rFonts w:cs="Times New Roman"/>
          <w:color w:val="000000" w:themeColor="text1"/>
        </w:rPr>
        <w:t xml:space="preserve"> para el estudio de incendios, inspirado en el Canadian </w:t>
      </w:r>
      <w:proofErr w:type="spellStart"/>
      <w:r w:rsidR="00E83424">
        <w:rPr>
          <w:rFonts w:cs="Times New Roman"/>
          <w:color w:val="000000" w:themeColor="text1"/>
        </w:rPr>
        <w:t>Fire</w:t>
      </w:r>
      <w:proofErr w:type="spellEnd"/>
      <w:r w:rsidR="00E83424">
        <w:rPr>
          <w:rFonts w:cs="Times New Roman"/>
          <w:color w:val="000000" w:themeColor="text1"/>
        </w:rPr>
        <w:t xml:space="preserve"> Spread </w:t>
      </w:r>
      <w:proofErr w:type="spellStart"/>
      <w:r w:rsidR="00E83424">
        <w:rPr>
          <w:rFonts w:cs="Times New Roman"/>
          <w:color w:val="000000" w:themeColor="text1"/>
        </w:rPr>
        <w:t>Datase</w:t>
      </w:r>
      <w:r w:rsidR="00A667C9">
        <w:rPr>
          <w:rFonts w:cs="Times New Roman"/>
          <w:color w:val="000000" w:themeColor="text1"/>
        </w:rPr>
        <w:t>t</w:t>
      </w:r>
      <w:proofErr w:type="spellEnd"/>
      <w:r w:rsidR="00162946">
        <w:rPr>
          <w:rFonts w:cs="Times New Roman"/>
          <w:color w:val="000000" w:themeColor="text1"/>
        </w:rPr>
        <w:t xml:space="preserve"> (CFSD)</w:t>
      </w:r>
      <w:r w:rsidR="00F727FA">
        <w:rPr>
          <w:rFonts w:cs="Times New Roman"/>
          <w:color w:val="000000" w:themeColor="text1"/>
        </w:rPr>
        <w:t xml:space="preserve"> </w:t>
      </w:r>
      <w:r w:rsidR="00F727FA">
        <w:rPr>
          <w:rFonts w:cs="Times New Roman"/>
          <w:color w:val="000000" w:themeColor="text1"/>
        </w:rPr>
        <w:fldChar w:fldCharType="begin"/>
      </w:r>
      <w:r w:rsidR="00F727FA">
        <w:rPr>
          <w:rFonts w:cs="Times New Roman"/>
          <w:color w:val="000000" w:themeColor="text1"/>
        </w:rPr>
        <w:instrText xml:space="preserve"> REF _Ref211003510 \r \h </w:instrText>
      </w:r>
      <w:r w:rsidR="00F727FA">
        <w:rPr>
          <w:rFonts w:cs="Times New Roman"/>
          <w:color w:val="000000" w:themeColor="text1"/>
        </w:rPr>
      </w:r>
      <w:r w:rsidR="00F727FA">
        <w:rPr>
          <w:rFonts w:cs="Times New Roman"/>
          <w:color w:val="000000" w:themeColor="text1"/>
        </w:rPr>
        <w:fldChar w:fldCharType="separate"/>
      </w:r>
      <w:r w:rsidR="00814A74">
        <w:rPr>
          <w:rFonts w:cs="Times New Roman"/>
          <w:color w:val="000000" w:themeColor="text1"/>
        </w:rPr>
        <w:t>[11]</w:t>
      </w:r>
      <w:r w:rsidR="00F727FA">
        <w:rPr>
          <w:rFonts w:cs="Times New Roman"/>
          <w:color w:val="000000" w:themeColor="text1"/>
        </w:rPr>
        <w:fldChar w:fldCharType="end"/>
      </w:r>
      <w:r w:rsidRPr="00C81FF6">
        <w:rPr>
          <w:rFonts w:cs="Times New Roman"/>
          <w:color w:val="000000" w:themeColor="text1"/>
        </w:rPr>
        <w:t xml:space="preserve">. Sobre este recurso, se implementarán y evaluarán modelos predictivos como prueba de concepto, demostrando así el valor del </w:t>
      </w:r>
      <w:proofErr w:type="spellStart"/>
      <w:r w:rsidRPr="00C81FF6">
        <w:rPr>
          <w:rFonts w:cs="Times New Roman"/>
          <w:color w:val="000000" w:themeColor="text1"/>
        </w:rPr>
        <w:t>dataset</w:t>
      </w:r>
      <w:proofErr w:type="spellEnd"/>
      <w:r w:rsidRPr="00C81FF6">
        <w:rPr>
          <w:rFonts w:cs="Times New Roman"/>
          <w:color w:val="000000" w:themeColor="text1"/>
        </w:rPr>
        <w:t xml:space="preserve"> como pilar para el desarrollo de sistemas de alerta temprana.</w:t>
      </w:r>
    </w:p>
    <w:p w14:paraId="03CAA70E" w14:textId="0A11F2C3" w:rsidR="00044BA4" w:rsidRDefault="00044BA4">
      <w:pPr>
        <w:rPr>
          <w:rFonts w:cs="Times New Roman"/>
          <w:color w:val="000000" w:themeColor="text1"/>
        </w:rPr>
      </w:pPr>
      <w:r>
        <w:rPr>
          <w:rFonts w:cs="Times New Roman"/>
          <w:color w:val="000000" w:themeColor="text1"/>
        </w:rPr>
        <w:br w:type="page"/>
      </w:r>
    </w:p>
    <w:p w14:paraId="6851AE18" w14:textId="400B20A3" w:rsidR="00CA6736" w:rsidRPr="0090647C" w:rsidRDefault="00CA6736" w:rsidP="00CA6736">
      <w:pPr>
        <w:pStyle w:val="Heading1"/>
        <w:ind w:firstLine="0"/>
        <w:rPr>
          <w:rFonts w:ascii="Times New Roman" w:hAnsi="Times New Roman" w:cs="Times New Roman"/>
          <w:color w:val="000000" w:themeColor="text1"/>
        </w:rPr>
      </w:pPr>
      <w:bookmarkStart w:id="2" w:name="_Toc214639905"/>
      <w:r w:rsidRPr="0090647C">
        <w:rPr>
          <w:rFonts w:ascii="Times New Roman" w:hAnsi="Times New Roman" w:cs="Times New Roman"/>
          <w:color w:val="000000" w:themeColor="text1"/>
        </w:rPr>
        <w:lastRenderedPageBreak/>
        <w:t>Antecedentes</w:t>
      </w:r>
      <w:bookmarkEnd w:id="2"/>
    </w:p>
    <w:p w14:paraId="42F56BDB" w14:textId="79F8345C" w:rsidR="00834C70" w:rsidRDefault="0054256E" w:rsidP="00162946">
      <w:pPr>
        <w:ind w:firstLine="708"/>
        <w:jc w:val="both"/>
        <w:rPr>
          <w:rFonts w:cs="Times New Roman"/>
          <w:color w:val="000000" w:themeColor="text1"/>
        </w:rPr>
      </w:pPr>
      <w:r w:rsidRPr="0054256E">
        <w:rPr>
          <w:rFonts w:cs="Times New Roman"/>
          <w:color w:val="000000" w:themeColor="text1"/>
        </w:rPr>
        <w:t>El estudio de los incendios forestales es un campo de investigación consolidado con varias décadas de trayectoria.</w:t>
      </w:r>
      <w:r w:rsidR="00834C70" w:rsidRPr="00834C70">
        <w:rPr>
          <w:rFonts w:cs="Times New Roman"/>
          <w:color w:val="000000" w:themeColor="text1"/>
        </w:rPr>
        <w:t xml:space="preserve"> En los últimos años, con </w:t>
      </w:r>
      <w:r w:rsidR="00B0204E">
        <w:rPr>
          <w:rFonts w:cs="Times New Roman"/>
          <w:color w:val="000000" w:themeColor="text1"/>
        </w:rPr>
        <w:t>los conceptos</w:t>
      </w:r>
      <w:r w:rsidR="00834C70" w:rsidRPr="00834C70">
        <w:rPr>
          <w:rFonts w:cs="Times New Roman"/>
          <w:color w:val="000000" w:themeColor="text1"/>
        </w:rPr>
        <w:t xml:space="preserve"> de calentamiento global </w:t>
      </w:r>
      <w:r w:rsidR="00B0204E">
        <w:rPr>
          <w:rFonts w:cs="Times New Roman"/>
          <w:color w:val="000000" w:themeColor="text1"/>
        </w:rPr>
        <w:t xml:space="preserve">y cambio climático </w:t>
      </w:r>
      <w:r w:rsidR="00834C70" w:rsidRPr="00834C70">
        <w:rPr>
          <w:rFonts w:cs="Times New Roman"/>
          <w:color w:val="000000" w:themeColor="text1"/>
        </w:rPr>
        <w:t>que ha</w:t>
      </w:r>
      <w:r w:rsidR="00B0204E">
        <w:rPr>
          <w:rFonts w:cs="Times New Roman"/>
          <w:color w:val="000000" w:themeColor="text1"/>
        </w:rPr>
        <w:t>n</w:t>
      </w:r>
      <w:r w:rsidR="00834C70" w:rsidRPr="00834C70">
        <w:rPr>
          <w:rFonts w:cs="Times New Roman"/>
          <w:color w:val="000000" w:themeColor="text1"/>
        </w:rPr>
        <w:t xml:space="preserve"> cobrado gran relevancia, y con ello, la necesidad de entender mejor los factores que contribuyen a la ocurrencia y propagación de incendios forestales. El avance tecnológico, especialmente en el ámbito de la teledetección y el análisis de datos, ha abierto nuevas posibilidades para el estudio de estos eventos.</w:t>
      </w:r>
      <w:r w:rsidR="007B577D">
        <w:rPr>
          <w:rFonts w:cs="Times New Roman"/>
          <w:color w:val="000000" w:themeColor="text1"/>
        </w:rPr>
        <w:t xml:space="preserve"> </w:t>
      </w:r>
      <w:r w:rsidR="00834C70" w:rsidRPr="00834C70">
        <w:rPr>
          <w:rFonts w:cs="Times New Roman"/>
          <w:color w:val="000000" w:themeColor="text1"/>
        </w:rPr>
        <w:t>Diversos estudios han demostrado la eficacia de utilizar datos satelitales para detectar áreas afectadas por incendios y evaluar su extensión. Además, la integración de datos climáticos, topográficos y de vegetación ha permitido desarrollar modelos predictivos más precisos.</w:t>
      </w:r>
    </w:p>
    <w:p w14:paraId="08CB69E8" w14:textId="2107BE23" w:rsidR="00A32A43" w:rsidRDefault="00A32A43" w:rsidP="00A32A43">
      <w:pPr>
        <w:ind w:firstLine="708"/>
        <w:jc w:val="both"/>
        <w:rPr>
          <w:rFonts w:cs="Times New Roman"/>
          <w:color w:val="000000" w:themeColor="text1"/>
        </w:rPr>
      </w:pPr>
      <w:r w:rsidRPr="00A32A43">
        <w:rPr>
          <w:rFonts w:cs="Times New Roman"/>
          <w:color w:val="000000" w:themeColor="text1"/>
        </w:rPr>
        <w:t>Un trabajo destacado en la región latinoamericana es el trabajo de Anzola et al. (2024)</w:t>
      </w:r>
      <w:r>
        <w:rPr>
          <w:rFonts w:cs="Times New Roman"/>
          <w:color w:val="000000" w:themeColor="text1"/>
        </w:rPr>
        <w:t xml:space="preserve"> </w:t>
      </w:r>
      <w:r>
        <w:rPr>
          <w:rFonts w:cs="Times New Roman"/>
          <w:color w:val="000000" w:themeColor="text1"/>
        </w:rPr>
        <w:fldChar w:fldCharType="begin"/>
      </w:r>
      <w:r>
        <w:rPr>
          <w:rFonts w:cs="Times New Roman"/>
          <w:color w:val="000000" w:themeColor="text1"/>
        </w:rPr>
        <w:instrText xml:space="preserve"> REF _Ref211003918 \r \h </w:instrText>
      </w:r>
      <w:r>
        <w:rPr>
          <w:rFonts w:cs="Times New Roman"/>
          <w:color w:val="000000" w:themeColor="text1"/>
        </w:rPr>
      </w:r>
      <w:r>
        <w:rPr>
          <w:rFonts w:cs="Times New Roman"/>
          <w:color w:val="000000" w:themeColor="text1"/>
        </w:rPr>
        <w:fldChar w:fldCharType="separate"/>
      </w:r>
      <w:r w:rsidR="00814A74">
        <w:rPr>
          <w:rFonts w:cs="Times New Roman"/>
          <w:color w:val="000000" w:themeColor="text1"/>
        </w:rPr>
        <w:t>[4]</w:t>
      </w:r>
      <w:r>
        <w:rPr>
          <w:rFonts w:cs="Times New Roman"/>
          <w:color w:val="000000" w:themeColor="text1"/>
        </w:rPr>
        <w:fldChar w:fldCharType="end"/>
      </w:r>
      <w:r w:rsidRPr="00A32A43">
        <w:rPr>
          <w:rFonts w:cs="Times New Roman"/>
          <w:color w:val="000000" w:themeColor="text1"/>
        </w:rPr>
        <w:t xml:space="preserve">, en el que desarrollaron un modelo de estimación para la prevención de incendios forestales en Colombia. Este estudio empleó una combinación de datos históricos, meteorológicos, topográficos y socioeconómicos como entrada para modelos predictivos de Machine </w:t>
      </w:r>
      <w:proofErr w:type="spellStart"/>
      <w:r w:rsidRPr="00A32A43">
        <w:rPr>
          <w:rFonts w:cs="Times New Roman"/>
          <w:color w:val="000000" w:themeColor="text1"/>
        </w:rPr>
        <w:t>Learning</w:t>
      </w:r>
      <w:proofErr w:type="spellEnd"/>
      <w:r w:rsidRPr="00A32A43">
        <w:rPr>
          <w:rFonts w:cs="Times New Roman"/>
          <w:color w:val="000000" w:themeColor="text1"/>
        </w:rPr>
        <w:t xml:space="preserve">, específicamente </w:t>
      </w:r>
      <w:proofErr w:type="spellStart"/>
      <w:r w:rsidRPr="00A32A43">
        <w:rPr>
          <w:rFonts w:cs="Times New Roman"/>
          <w:color w:val="000000" w:themeColor="text1"/>
        </w:rPr>
        <w:t>Random</w:t>
      </w:r>
      <w:proofErr w:type="spellEnd"/>
      <w:r w:rsidRPr="00A32A43">
        <w:rPr>
          <w:rFonts w:cs="Times New Roman"/>
          <w:color w:val="000000" w:themeColor="text1"/>
        </w:rPr>
        <w:t xml:space="preserve"> Forest y Gaussian </w:t>
      </w:r>
      <w:proofErr w:type="spellStart"/>
      <w:r w:rsidRPr="00A32A43">
        <w:rPr>
          <w:rFonts w:cs="Times New Roman"/>
          <w:color w:val="000000" w:themeColor="text1"/>
        </w:rPr>
        <w:t>Naive</w:t>
      </w:r>
      <w:proofErr w:type="spellEnd"/>
      <w:r w:rsidRPr="00A32A43">
        <w:rPr>
          <w:rFonts w:cs="Times New Roman"/>
          <w:color w:val="000000" w:themeColor="text1"/>
        </w:rPr>
        <w:t xml:space="preserve"> Bayes, con el objetivo de evaluar su eficacia y proporcionar un marco valioso para investigaciones futuras.</w:t>
      </w:r>
    </w:p>
    <w:p w14:paraId="767FB7A9" w14:textId="131DE42D" w:rsidR="0054256E" w:rsidRDefault="0054256E" w:rsidP="00162946">
      <w:pPr>
        <w:ind w:firstLine="708"/>
        <w:jc w:val="both"/>
        <w:rPr>
          <w:rFonts w:cs="Times New Roman"/>
          <w:color w:val="000000" w:themeColor="text1"/>
        </w:rPr>
      </w:pPr>
      <w:r w:rsidRPr="0054256E">
        <w:rPr>
          <w:rFonts w:cs="Times New Roman"/>
          <w:color w:val="000000" w:themeColor="text1"/>
        </w:rPr>
        <w:t xml:space="preserve">En el ámbito de las técnicas de modelado, </w:t>
      </w:r>
      <w:proofErr w:type="spellStart"/>
      <w:r w:rsidR="00A32A43" w:rsidRPr="00A32A43">
        <w:rPr>
          <w:rFonts w:cs="Times New Roman"/>
          <w:color w:val="000000" w:themeColor="text1"/>
        </w:rPr>
        <w:t>Liang</w:t>
      </w:r>
      <w:proofErr w:type="spellEnd"/>
      <w:r w:rsidR="00A32A43" w:rsidRPr="00A32A43">
        <w:rPr>
          <w:rFonts w:cs="Times New Roman"/>
          <w:color w:val="000000" w:themeColor="text1"/>
        </w:rPr>
        <w:t xml:space="preserve"> et al. (2019)</w:t>
      </w:r>
      <w:r w:rsidR="00A32A43">
        <w:rPr>
          <w:rFonts w:cs="Times New Roman"/>
          <w:color w:val="000000" w:themeColor="text1"/>
        </w:rPr>
        <w:t xml:space="preserve"> </w:t>
      </w:r>
      <w:r>
        <w:rPr>
          <w:rFonts w:cs="Times New Roman"/>
          <w:color w:val="000000" w:themeColor="text1"/>
        </w:rPr>
        <w:fldChar w:fldCharType="begin"/>
      </w:r>
      <w:r>
        <w:rPr>
          <w:rFonts w:cs="Times New Roman"/>
          <w:color w:val="000000" w:themeColor="text1"/>
        </w:rPr>
        <w:instrText xml:space="preserve"> REF _Ref211004224 \r \h </w:instrText>
      </w:r>
      <w:r>
        <w:rPr>
          <w:rFonts w:cs="Times New Roman"/>
          <w:color w:val="000000" w:themeColor="text1"/>
        </w:rPr>
      </w:r>
      <w:r>
        <w:rPr>
          <w:rFonts w:cs="Times New Roman"/>
          <w:color w:val="000000" w:themeColor="text1"/>
        </w:rPr>
        <w:fldChar w:fldCharType="separate"/>
      </w:r>
      <w:r w:rsidR="00814A74">
        <w:rPr>
          <w:rFonts w:cs="Times New Roman"/>
          <w:color w:val="000000" w:themeColor="text1"/>
        </w:rPr>
        <w:t>[5]</w:t>
      </w:r>
      <w:r>
        <w:rPr>
          <w:rFonts w:cs="Times New Roman"/>
          <w:color w:val="000000" w:themeColor="text1"/>
        </w:rPr>
        <w:fldChar w:fldCharType="end"/>
      </w:r>
      <w:r w:rsidRPr="0054256E">
        <w:rPr>
          <w:rFonts w:cs="Times New Roman"/>
          <w:color w:val="000000" w:themeColor="text1"/>
        </w:rPr>
        <w:t xml:space="preserve"> utilizó una red neuronal recurrente (RNN) de tipo LSTM (Long Short-</w:t>
      </w:r>
      <w:proofErr w:type="spellStart"/>
      <w:r w:rsidRPr="0054256E">
        <w:rPr>
          <w:rFonts w:cs="Times New Roman"/>
          <w:color w:val="000000" w:themeColor="text1"/>
        </w:rPr>
        <w:t>Term</w:t>
      </w:r>
      <w:proofErr w:type="spellEnd"/>
      <w:r w:rsidRPr="0054256E">
        <w:rPr>
          <w:rFonts w:cs="Times New Roman"/>
          <w:color w:val="000000" w:themeColor="text1"/>
        </w:rPr>
        <w:t xml:space="preserve"> </w:t>
      </w:r>
      <w:proofErr w:type="spellStart"/>
      <w:r w:rsidRPr="0054256E">
        <w:rPr>
          <w:rFonts w:cs="Times New Roman"/>
          <w:color w:val="000000" w:themeColor="text1"/>
        </w:rPr>
        <w:t>Memory</w:t>
      </w:r>
      <w:proofErr w:type="spellEnd"/>
      <w:r w:rsidRPr="0054256E">
        <w:rPr>
          <w:rFonts w:cs="Times New Roman"/>
          <w:color w:val="000000" w:themeColor="text1"/>
        </w:rPr>
        <w:t xml:space="preserve">) para predecir la escala de incendios. Es de particular interés que su modelo se nutrió de registros históricos de focos de incendio y 11 variables meteorológicas, fuentes de información análogas a las que proveen servicios como NASA FIRMS </w:t>
      </w:r>
      <w:r w:rsidR="002B0113" w:rsidRPr="00341F81">
        <w:rPr>
          <w:rFonts w:cs="Times New Roman"/>
          <w:color w:val="000000" w:themeColor="text1"/>
        </w:rPr>
        <w:t>(</w:t>
      </w:r>
      <w:proofErr w:type="spellStart"/>
      <w:r w:rsidR="002B0113" w:rsidRPr="00341F81">
        <w:rPr>
          <w:rFonts w:cs="Times New Roman"/>
          <w:color w:val="000000" w:themeColor="text1"/>
        </w:rPr>
        <w:t>Fire</w:t>
      </w:r>
      <w:proofErr w:type="spellEnd"/>
      <w:r w:rsidR="002B0113" w:rsidRPr="00341F81">
        <w:rPr>
          <w:rFonts w:cs="Times New Roman"/>
          <w:color w:val="000000" w:themeColor="text1"/>
        </w:rPr>
        <w:t xml:space="preserve"> </w:t>
      </w:r>
      <w:proofErr w:type="spellStart"/>
      <w:r w:rsidR="002B0113" w:rsidRPr="00341F81">
        <w:rPr>
          <w:rFonts w:cs="Times New Roman"/>
          <w:color w:val="000000" w:themeColor="text1"/>
        </w:rPr>
        <w:t>Information</w:t>
      </w:r>
      <w:proofErr w:type="spellEnd"/>
      <w:r w:rsidR="002B0113" w:rsidRPr="00341F81">
        <w:rPr>
          <w:rFonts w:cs="Times New Roman"/>
          <w:color w:val="000000" w:themeColor="text1"/>
        </w:rPr>
        <w:t xml:space="preserve"> </w:t>
      </w:r>
      <w:proofErr w:type="spellStart"/>
      <w:r w:rsidR="002B0113" w:rsidRPr="00341F81">
        <w:rPr>
          <w:rFonts w:cs="Times New Roman"/>
          <w:color w:val="000000" w:themeColor="text1"/>
        </w:rPr>
        <w:t>for</w:t>
      </w:r>
      <w:proofErr w:type="spellEnd"/>
      <w:r w:rsidR="002B0113" w:rsidRPr="00341F81">
        <w:rPr>
          <w:rFonts w:cs="Times New Roman"/>
          <w:color w:val="000000" w:themeColor="text1"/>
        </w:rPr>
        <w:t xml:space="preserve"> </w:t>
      </w:r>
      <w:proofErr w:type="spellStart"/>
      <w:r w:rsidR="002B0113" w:rsidRPr="00341F81">
        <w:rPr>
          <w:rFonts w:cs="Times New Roman"/>
          <w:color w:val="000000" w:themeColor="text1"/>
        </w:rPr>
        <w:t>Resource</w:t>
      </w:r>
      <w:proofErr w:type="spellEnd"/>
      <w:r w:rsidR="002B0113" w:rsidRPr="00341F81">
        <w:rPr>
          <w:rFonts w:cs="Times New Roman"/>
          <w:color w:val="000000" w:themeColor="text1"/>
        </w:rPr>
        <w:t xml:space="preserve"> Management </w:t>
      </w:r>
      <w:proofErr w:type="spellStart"/>
      <w:r w:rsidR="002B0113" w:rsidRPr="00341F81">
        <w:rPr>
          <w:rFonts w:cs="Times New Roman"/>
          <w:color w:val="000000" w:themeColor="text1"/>
        </w:rPr>
        <w:t>System</w:t>
      </w:r>
      <w:proofErr w:type="spellEnd"/>
      <w:r w:rsidR="002B0113" w:rsidRPr="00341F81">
        <w:rPr>
          <w:rFonts w:cs="Times New Roman"/>
          <w:color w:val="000000" w:themeColor="text1"/>
        </w:rPr>
        <w:t>)</w:t>
      </w:r>
      <w:r w:rsidR="002B0113">
        <w:rPr>
          <w:rFonts w:cs="Times New Roman"/>
          <w:color w:val="000000" w:themeColor="text1"/>
        </w:rPr>
        <w:t xml:space="preserve"> </w:t>
      </w:r>
      <w:r w:rsidR="002B0113">
        <w:rPr>
          <w:rFonts w:cs="Times New Roman"/>
          <w:color w:val="000000" w:themeColor="text1"/>
        </w:rPr>
        <w:fldChar w:fldCharType="begin"/>
      </w:r>
      <w:r w:rsidR="002B0113">
        <w:rPr>
          <w:rFonts w:cs="Times New Roman"/>
          <w:color w:val="000000" w:themeColor="text1"/>
        </w:rPr>
        <w:instrText xml:space="preserve"> REF _Ref211364570 \r \h </w:instrText>
      </w:r>
      <w:r w:rsidR="002B0113">
        <w:rPr>
          <w:rFonts w:cs="Times New Roman"/>
          <w:color w:val="000000" w:themeColor="text1"/>
        </w:rPr>
      </w:r>
      <w:r w:rsidR="002B0113">
        <w:rPr>
          <w:rFonts w:cs="Times New Roman"/>
          <w:color w:val="000000" w:themeColor="text1"/>
        </w:rPr>
        <w:fldChar w:fldCharType="separate"/>
      </w:r>
      <w:r w:rsidR="00814A74">
        <w:rPr>
          <w:rFonts w:cs="Times New Roman"/>
          <w:color w:val="000000" w:themeColor="text1"/>
        </w:rPr>
        <w:t>[15]</w:t>
      </w:r>
      <w:r w:rsidR="002B0113">
        <w:rPr>
          <w:rFonts w:cs="Times New Roman"/>
          <w:color w:val="000000" w:themeColor="text1"/>
        </w:rPr>
        <w:fldChar w:fldCharType="end"/>
      </w:r>
      <w:r w:rsidR="002B0113">
        <w:rPr>
          <w:rFonts w:cs="Times New Roman"/>
          <w:color w:val="000000" w:themeColor="text1"/>
        </w:rPr>
        <w:t xml:space="preserve"> </w:t>
      </w:r>
      <w:r w:rsidRPr="0054256E">
        <w:rPr>
          <w:rFonts w:cs="Times New Roman"/>
          <w:color w:val="000000" w:themeColor="text1"/>
        </w:rPr>
        <w:t>y CONAE</w:t>
      </w:r>
      <w:r w:rsidR="002B0113">
        <w:rPr>
          <w:rFonts w:cs="Times New Roman"/>
          <w:color w:val="000000" w:themeColor="text1"/>
        </w:rPr>
        <w:t xml:space="preserve"> (Comisión Nacional de Actividades Espaciales) </w:t>
      </w:r>
      <w:r w:rsidR="002B0113">
        <w:rPr>
          <w:rFonts w:cs="Times New Roman"/>
          <w:color w:val="000000" w:themeColor="text1"/>
        </w:rPr>
        <w:fldChar w:fldCharType="begin"/>
      </w:r>
      <w:r w:rsidR="002B0113">
        <w:rPr>
          <w:rFonts w:cs="Times New Roman"/>
          <w:color w:val="000000" w:themeColor="text1"/>
        </w:rPr>
        <w:instrText xml:space="preserve"> REF _Ref211360730 \r \h </w:instrText>
      </w:r>
      <w:r w:rsidR="002B0113">
        <w:rPr>
          <w:rFonts w:cs="Times New Roman"/>
          <w:color w:val="000000" w:themeColor="text1"/>
        </w:rPr>
      </w:r>
      <w:r w:rsidR="002B0113">
        <w:rPr>
          <w:rFonts w:cs="Times New Roman"/>
          <w:color w:val="000000" w:themeColor="text1"/>
        </w:rPr>
        <w:fldChar w:fldCharType="separate"/>
      </w:r>
      <w:r w:rsidR="00814A74">
        <w:rPr>
          <w:rFonts w:cs="Times New Roman"/>
          <w:color w:val="000000" w:themeColor="text1"/>
        </w:rPr>
        <w:t>[14]</w:t>
      </w:r>
      <w:r w:rsidR="002B0113">
        <w:rPr>
          <w:rFonts w:cs="Times New Roman"/>
          <w:color w:val="000000" w:themeColor="text1"/>
        </w:rPr>
        <w:fldChar w:fldCharType="end"/>
      </w:r>
      <w:r w:rsidRPr="0054256E">
        <w:rPr>
          <w:rFonts w:cs="Times New Roman"/>
          <w:color w:val="000000" w:themeColor="text1"/>
        </w:rPr>
        <w:t>, que son pilares en la presente investigación. El éxito de su enfoque demostró la factibilidad de predecir la escala de los incendios utilizando estas tecnologías.</w:t>
      </w:r>
    </w:p>
    <w:p w14:paraId="56F9C2F0" w14:textId="717841B7" w:rsidR="00717CAC" w:rsidRDefault="00A32A43" w:rsidP="00A32A43">
      <w:pPr>
        <w:ind w:firstLine="708"/>
        <w:jc w:val="both"/>
        <w:rPr>
          <w:rFonts w:cs="Times New Roman"/>
          <w:color w:val="000000" w:themeColor="text1"/>
        </w:rPr>
      </w:pPr>
      <w:r w:rsidRPr="00A32A43">
        <w:rPr>
          <w:rFonts w:cs="Times New Roman"/>
          <w:color w:val="000000" w:themeColor="text1"/>
        </w:rPr>
        <w:t xml:space="preserve">Los </w:t>
      </w:r>
      <w:proofErr w:type="spellStart"/>
      <w:r w:rsidRPr="00A32A43">
        <w:rPr>
          <w:rFonts w:cs="Times New Roman"/>
          <w:color w:val="000000" w:themeColor="text1"/>
        </w:rPr>
        <w:t>articulos</w:t>
      </w:r>
      <w:proofErr w:type="spellEnd"/>
      <w:r w:rsidRPr="00A32A43">
        <w:rPr>
          <w:rFonts w:cs="Times New Roman"/>
          <w:color w:val="000000" w:themeColor="text1"/>
        </w:rPr>
        <w:t xml:space="preserve"> Jain et al. (2020) </w:t>
      </w:r>
      <w:r>
        <w:rPr>
          <w:rFonts w:cs="Times New Roman"/>
          <w:color w:val="000000" w:themeColor="text1"/>
        </w:rPr>
        <w:fldChar w:fldCharType="begin"/>
      </w:r>
      <w:r>
        <w:rPr>
          <w:rFonts w:cs="Times New Roman"/>
          <w:color w:val="000000" w:themeColor="text1"/>
        </w:rPr>
        <w:instrText xml:space="preserve"> REF _Ref211004487 \r \h </w:instrText>
      </w:r>
      <w:r>
        <w:rPr>
          <w:rFonts w:cs="Times New Roman"/>
          <w:color w:val="000000" w:themeColor="text1"/>
        </w:rPr>
      </w:r>
      <w:r>
        <w:rPr>
          <w:rFonts w:cs="Times New Roman"/>
          <w:color w:val="000000" w:themeColor="text1"/>
        </w:rPr>
        <w:fldChar w:fldCharType="separate"/>
      </w:r>
      <w:r w:rsidR="00814A74">
        <w:rPr>
          <w:rFonts w:cs="Times New Roman"/>
          <w:color w:val="000000" w:themeColor="text1"/>
        </w:rPr>
        <w:t>[6]</w:t>
      </w:r>
      <w:r>
        <w:rPr>
          <w:rFonts w:cs="Times New Roman"/>
          <w:color w:val="000000" w:themeColor="text1"/>
        </w:rPr>
        <w:fldChar w:fldCharType="end"/>
      </w:r>
      <w:r>
        <w:rPr>
          <w:rFonts w:cs="Times New Roman"/>
          <w:color w:val="000000" w:themeColor="text1"/>
        </w:rPr>
        <w:t xml:space="preserve"> </w:t>
      </w:r>
      <w:r w:rsidRPr="00A32A43">
        <w:rPr>
          <w:rFonts w:cs="Times New Roman"/>
          <w:color w:val="000000" w:themeColor="text1"/>
        </w:rPr>
        <w:t>y Sengupta y Woodford (2025)</w:t>
      </w:r>
      <w:r>
        <w:rPr>
          <w:rFonts w:cs="Times New Roman"/>
          <w:color w:val="000000" w:themeColor="text1"/>
        </w:rPr>
        <w:t xml:space="preserve"> </w:t>
      </w:r>
      <w:r>
        <w:rPr>
          <w:rFonts w:cs="Times New Roman"/>
          <w:color w:val="000000" w:themeColor="text1"/>
        </w:rPr>
        <w:fldChar w:fldCharType="begin"/>
      </w:r>
      <w:r>
        <w:rPr>
          <w:rFonts w:cs="Times New Roman"/>
          <w:color w:val="000000" w:themeColor="text1"/>
        </w:rPr>
        <w:instrText xml:space="preserve"> REF _Ref211004493 \r \h </w:instrText>
      </w:r>
      <w:r>
        <w:rPr>
          <w:rFonts w:cs="Times New Roman"/>
          <w:color w:val="000000" w:themeColor="text1"/>
        </w:rPr>
      </w:r>
      <w:r>
        <w:rPr>
          <w:rFonts w:cs="Times New Roman"/>
          <w:color w:val="000000" w:themeColor="text1"/>
        </w:rPr>
        <w:fldChar w:fldCharType="separate"/>
      </w:r>
      <w:r w:rsidR="00814A74">
        <w:rPr>
          <w:rFonts w:cs="Times New Roman"/>
          <w:color w:val="000000" w:themeColor="text1"/>
        </w:rPr>
        <w:t>[7]</w:t>
      </w:r>
      <w:r>
        <w:rPr>
          <w:rFonts w:cs="Times New Roman"/>
          <w:color w:val="000000" w:themeColor="text1"/>
        </w:rPr>
        <w:fldChar w:fldCharType="end"/>
      </w:r>
      <w:r w:rsidRPr="00A32A43">
        <w:rPr>
          <w:rFonts w:cs="Times New Roman"/>
          <w:color w:val="000000" w:themeColor="text1"/>
        </w:rPr>
        <w:t xml:space="preserve"> presentan una revisión de modelos de Machine </w:t>
      </w:r>
      <w:proofErr w:type="spellStart"/>
      <w:r w:rsidRPr="00A32A43">
        <w:rPr>
          <w:rFonts w:cs="Times New Roman"/>
          <w:color w:val="000000" w:themeColor="text1"/>
        </w:rPr>
        <w:t>Learning</w:t>
      </w:r>
      <w:proofErr w:type="spellEnd"/>
      <w:r w:rsidRPr="00A32A43">
        <w:rPr>
          <w:rFonts w:cs="Times New Roman"/>
          <w:color w:val="000000" w:themeColor="text1"/>
        </w:rPr>
        <w:t xml:space="preserve"> con aplicación en el tema. El primero de ellos hace un análisis comparativo entre diferentes modelos de ML y brinda ejemplos de aplicación en distintos objetivos relacionados a la problemática mientras que el segundo brinda otro ejemplo de implementación y rendimiento en modelos de ML aplicados.</w:t>
      </w:r>
    </w:p>
    <w:p w14:paraId="0344A1A7" w14:textId="0B5136A8" w:rsidR="00834C70" w:rsidRPr="00834C70" w:rsidRDefault="00044BA4" w:rsidP="00044BA4">
      <w:pPr>
        <w:ind w:firstLine="708"/>
        <w:jc w:val="both"/>
        <w:rPr>
          <w:rFonts w:cs="Times New Roman"/>
          <w:color w:val="000000" w:themeColor="text1"/>
        </w:rPr>
      </w:pPr>
      <w:r w:rsidRPr="00044BA4">
        <w:rPr>
          <w:rFonts w:cs="Times New Roman"/>
          <w:color w:val="000000" w:themeColor="text1"/>
        </w:rPr>
        <w:t xml:space="preserve">Finalmente, a nivel local, estudios como los de Medel (2014) </w:t>
      </w:r>
      <w:r>
        <w:rPr>
          <w:rFonts w:cs="Times New Roman"/>
          <w:color w:val="000000" w:themeColor="text1"/>
        </w:rPr>
        <w:fldChar w:fldCharType="begin"/>
      </w:r>
      <w:r>
        <w:rPr>
          <w:rFonts w:cs="Times New Roman"/>
          <w:color w:val="000000" w:themeColor="text1"/>
        </w:rPr>
        <w:instrText xml:space="preserve"> REF _Ref211004985 \r \h </w:instrText>
      </w:r>
      <w:r>
        <w:rPr>
          <w:rFonts w:cs="Times New Roman"/>
          <w:color w:val="000000" w:themeColor="text1"/>
        </w:rPr>
      </w:r>
      <w:r>
        <w:rPr>
          <w:rFonts w:cs="Times New Roman"/>
          <w:color w:val="000000" w:themeColor="text1"/>
        </w:rPr>
        <w:fldChar w:fldCharType="separate"/>
      </w:r>
      <w:r w:rsidR="00814A74">
        <w:rPr>
          <w:rFonts w:cs="Times New Roman"/>
          <w:color w:val="000000" w:themeColor="text1"/>
        </w:rPr>
        <w:t>[8]</w:t>
      </w:r>
      <w:r>
        <w:rPr>
          <w:rFonts w:cs="Times New Roman"/>
          <w:color w:val="000000" w:themeColor="text1"/>
        </w:rPr>
        <w:fldChar w:fldCharType="end"/>
      </w:r>
      <w:r>
        <w:rPr>
          <w:rFonts w:cs="Times New Roman"/>
          <w:color w:val="000000" w:themeColor="text1"/>
        </w:rPr>
        <w:t xml:space="preserve"> </w:t>
      </w:r>
      <w:r w:rsidRPr="00044BA4">
        <w:rPr>
          <w:rFonts w:cs="Times New Roman"/>
          <w:color w:val="000000" w:themeColor="text1"/>
        </w:rPr>
        <w:t xml:space="preserve">y Martínez Saucedo e Inchausti (2023) </w:t>
      </w:r>
      <w:r>
        <w:rPr>
          <w:rFonts w:cs="Times New Roman"/>
          <w:color w:val="000000" w:themeColor="text1"/>
        </w:rPr>
        <w:fldChar w:fldCharType="begin"/>
      </w:r>
      <w:r>
        <w:rPr>
          <w:rFonts w:cs="Times New Roman"/>
          <w:color w:val="000000" w:themeColor="text1"/>
        </w:rPr>
        <w:instrText xml:space="preserve"> REF _Ref211004995 \r \h </w:instrText>
      </w:r>
      <w:r>
        <w:rPr>
          <w:rFonts w:cs="Times New Roman"/>
          <w:color w:val="000000" w:themeColor="text1"/>
        </w:rPr>
      </w:r>
      <w:r>
        <w:rPr>
          <w:rFonts w:cs="Times New Roman"/>
          <w:color w:val="000000" w:themeColor="text1"/>
        </w:rPr>
        <w:fldChar w:fldCharType="separate"/>
      </w:r>
      <w:r w:rsidR="00814A74">
        <w:rPr>
          <w:rFonts w:cs="Times New Roman"/>
          <w:color w:val="000000" w:themeColor="text1"/>
        </w:rPr>
        <w:t>[9]</w:t>
      </w:r>
      <w:r>
        <w:rPr>
          <w:rFonts w:cs="Times New Roman"/>
          <w:color w:val="000000" w:themeColor="text1"/>
        </w:rPr>
        <w:fldChar w:fldCharType="end"/>
      </w:r>
      <w:r>
        <w:rPr>
          <w:rFonts w:cs="Times New Roman"/>
          <w:color w:val="000000" w:themeColor="text1"/>
        </w:rPr>
        <w:t xml:space="preserve"> </w:t>
      </w:r>
      <w:r w:rsidRPr="00044BA4">
        <w:rPr>
          <w:rFonts w:cs="Times New Roman"/>
          <w:color w:val="000000" w:themeColor="text1"/>
        </w:rPr>
        <w:t xml:space="preserve">ejemplifican el desarrollo de modelos predictivos dentro del territorio nacional argentino, en Córdoba y Pinamar, respectivamente. Si bien son trabajos de alcance acotado, comparten el espíritu central de esta investigación: aprovechar el poder del Machine </w:t>
      </w:r>
      <w:proofErr w:type="spellStart"/>
      <w:r w:rsidRPr="00044BA4">
        <w:rPr>
          <w:rFonts w:cs="Times New Roman"/>
          <w:color w:val="000000" w:themeColor="text1"/>
        </w:rPr>
        <w:t>Learning</w:t>
      </w:r>
      <w:proofErr w:type="spellEnd"/>
      <w:r w:rsidRPr="00044BA4">
        <w:rPr>
          <w:rFonts w:cs="Times New Roman"/>
          <w:color w:val="000000" w:themeColor="text1"/>
        </w:rPr>
        <w:t xml:space="preserve"> para predecir y gestionar el riesgo de incendios forestales.</w:t>
      </w:r>
    </w:p>
    <w:p w14:paraId="3357D051" w14:textId="6A00C26B" w:rsidR="00CA6736" w:rsidRPr="0090647C" w:rsidRDefault="00CA6736" w:rsidP="00226F55">
      <w:pPr>
        <w:pStyle w:val="Heading1"/>
        <w:ind w:firstLine="0"/>
        <w:jc w:val="both"/>
        <w:rPr>
          <w:rFonts w:ascii="Times New Roman" w:hAnsi="Times New Roman" w:cs="Times New Roman"/>
          <w:color w:val="000000" w:themeColor="text1"/>
        </w:rPr>
      </w:pPr>
      <w:bookmarkStart w:id="3" w:name="_Toc214639906"/>
      <w:r w:rsidRPr="0090647C">
        <w:rPr>
          <w:rFonts w:ascii="Times New Roman" w:hAnsi="Times New Roman" w:cs="Times New Roman"/>
          <w:color w:val="000000" w:themeColor="text1"/>
        </w:rPr>
        <w:lastRenderedPageBreak/>
        <w:t>Datos</w:t>
      </w:r>
      <w:bookmarkEnd w:id="3"/>
    </w:p>
    <w:p w14:paraId="708BFA6A" w14:textId="488E7C18" w:rsidR="00CA6736" w:rsidRDefault="00341F81" w:rsidP="00226F55">
      <w:pPr>
        <w:ind w:firstLine="708"/>
        <w:jc w:val="both"/>
        <w:rPr>
          <w:rFonts w:cs="Times New Roman"/>
          <w:color w:val="000000" w:themeColor="text1"/>
        </w:rPr>
      </w:pPr>
      <w:r w:rsidRPr="00341F81">
        <w:rPr>
          <w:rFonts w:cs="Times New Roman"/>
          <w:color w:val="000000" w:themeColor="text1"/>
        </w:rPr>
        <w:t xml:space="preserve">El </w:t>
      </w:r>
      <w:proofErr w:type="spellStart"/>
      <w:r w:rsidRPr="00341F81">
        <w:rPr>
          <w:rFonts w:cs="Times New Roman"/>
          <w:color w:val="000000" w:themeColor="text1"/>
        </w:rPr>
        <w:t>dataset</w:t>
      </w:r>
      <w:proofErr w:type="spellEnd"/>
      <w:r w:rsidRPr="00341F81">
        <w:rPr>
          <w:rFonts w:cs="Times New Roman"/>
          <w:color w:val="000000" w:themeColor="text1"/>
        </w:rPr>
        <w:t xml:space="preserve"> desarrollado en este trabajo se construyó a partir de dos fuentes de datos principales. Ambas proveen información obtenida mediante teledetección satelital, complementada con técnicas de modelado y asimilación que mejoran la precisión de las observaciones.</w:t>
      </w:r>
    </w:p>
    <w:p w14:paraId="3A14FE2F" w14:textId="17EDE0BD" w:rsidR="00E67AB5" w:rsidRPr="00E67AB5" w:rsidRDefault="00E67AB5" w:rsidP="00226F55">
      <w:pPr>
        <w:pStyle w:val="Heading2"/>
        <w:ind w:firstLine="0"/>
        <w:jc w:val="both"/>
        <w:rPr>
          <w:rFonts w:ascii="Times New Roman" w:hAnsi="Times New Roman" w:cs="Times New Roman"/>
          <w:color w:val="auto"/>
        </w:rPr>
      </w:pPr>
      <w:bookmarkStart w:id="4" w:name="_Toc214639907"/>
      <w:r w:rsidRPr="00E67AB5">
        <w:rPr>
          <w:rFonts w:ascii="Times New Roman" w:hAnsi="Times New Roman" w:cs="Times New Roman"/>
          <w:color w:val="auto"/>
        </w:rPr>
        <w:t>Datos meteorológicos</w:t>
      </w:r>
      <w:bookmarkEnd w:id="4"/>
    </w:p>
    <w:p w14:paraId="6829219A" w14:textId="3B4AD5CD" w:rsidR="00226F55" w:rsidRDefault="00E67AB5" w:rsidP="00162946">
      <w:pPr>
        <w:ind w:firstLine="708"/>
        <w:jc w:val="both"/>
        <w:rPr>
          <w:rFonts w:cs="Times New Roman"/>
          <w:color w:val="000000" w:themeColor="text1"/>
        </w:rPr>
      </w:pPr>
      <w:r w:rsidRPr="00E67AB5">
        <w:rPr>
          <w:rFonts w:cs="Times New Roman"/>
          <w:color w:val="000000" w:themeColor="text1"/>
        </w:rPr>
        <w:t xml:space="preserve">Para los datos meteorológicos se ha seleccionado </w:t>
      </w:r>
      <w:r>
        <w:rPr>
          <w:rFonts w:cs="Times New Roman"/>
          <w:color w:val="000000" w:themeColor="text1"/>
        </w:rPr>
        <w:t xml:space="preserve">como fuente de información el </w:t>
      </w:r>
      <w:r w:rsidR="00C57FC7">
        <w:rPr>
          <w:rFonts w:cs="Times New Roman"/>
          <w:color w:val="000000" w:themeColor="text1"/>
        </w:rPr>
        <w:t xml:space="preserve">producto de reanálisis </w:t>
      </w:r>
      <w:r>
        <w:rPr>
          <w:rFonts w:cs="Times New Roman"/>
          <w:color w:val="000000" w:themeColor="text1"/>
        </w:rPr>
        <w:t>provisto por el servicio de almacén de datos climáticos</w:t>
      </w:r>
      <w:r w:rsidR="005120A0">
        <w:rPr>
          <w:rFonts w:cs="Times New Roman"/>
          <w:color w:val="000000" w:themeColor="text1"/>
        </w:rPr>
        <w:t xml:space="preserve"> (</w:t>
      </w:r>
      <w:proofErr w:type="spellStart"/>
      <w:r w:rsidR="005120A0">
        <w:rPr>
          <w:rFonts w:cs="Times New Roman"/>
          <w:color w:val="000000" w:themeColor="text1"/>
        </w:rPr>
        <w:t>Climate</w:t>
      </w:r>
      <w:proofErr w:type="spellEnd"/>
      <w:r w:rsidR="005120A0">
        <w:rPr>
          <w:rFonts w:cs="Times New Roman"/>
          <w:color w:val="000000" w:themeColor="text1"/>
        </w:rPr>
        <w:t xml:space="preserve"> Data Store, CDS)</w:t>
      </w:r>
      <w:r>
        <w:rPr>
          <w:rFonts w:cs="Times New Roman"/>
          <w:color w:val="000000" w:themeColor="text1"/>
        </w:rPr>
        <w:t xml:space="preserve"> del proyecto </w:t>
      </w:r>
      <w:proofErr w:type="spellStart"/>
      <w:r>
        <w:rPr>
          <w:rFonts w:cs="Times New Roman"/>
          <w:color w:val="000000" w:themeColor="text1"/>
        </w:rPr>
        <w:t>Copernicus</w:t>
      </w:r>
      <w:proofErr w:type="spellEnd"/>
      <w:r>
        <w:rPr>
          <w:rFonts w:cs="Times New Roman"/>
          <w:color w:val="000000" w:themeColor="text1"/>
        </w:rPr>
        <w:t xml:space="preserve"> de la Unión Europea</w:t>
      </w:r>
      <w:r w:rsidR="00C57FC7">
        <w:rPr>
          <w:rFonts w:cs="Times New Roman"/>
          <w:color w:val="000000" w:themeColor="text1"/>
        </w:rPr>
        <w:t xml:space="preserve"> (UE):</w:t>
      </w:r>
      <w:r>
        <w:rPr>
          <w:rFonts w:cs="Times New Roman"/>
          <w:color w:val="000000" w:themeColor="text1"/>
        </w:rPr>
        <w:t xml:space="preserve"> ERA5-Land</w:t>
      </w:r>
      <w:r w:rsidR="00FF1F61">
        <w:rPr>
          <w:rFonts w:cs="Times New Roman"/>
          <w:color w:val="000000" w:themeColor="text1"/>
        </w:rPr>
        <w:t xml:space="preserve"> </w:t>
      </w:r>
      <w:r w:rsidR="00FF1F61">
        <w:rPr>
          <w:rFonts w:cs="Times New Roman"/>
          <w:color w:val="000000" w:themeColor="text1"/>
        </w:rPr>
        <w:fldChar w:fldCharType="begin"/>
      </w:r>
      <w:r w:rsidR="00FF1F61">
        <w:rPr>
          <w:rFonts w:cs="Times New Roman"/>
          <w:color w:val="000000" w:themeColor="text1"/>
        </w:rPr>
        <w:instrText xml:space="preserve"> REF _Ref212572650 \r \h </w:instrText>
      </w:r>
      <w:r w:rsidR="00FF1F61">
        <w:rPr>
          <w:rFonts w:cs="Times New Roman"/>
          <w:color w:val="000000" w:themeColor="text1"/>
        </w:rPr>
      </w:r>
      <w:r w:rsidR="00FF1F61">
        <w:rPr>
          <w:rFonts w:cs="Times New Roman"/>
          <w:color w:val="000000" w:themeColor="text1"/>
        </w:rPr>
        <w:fldChar w:fldCharType="separate"/>
      </w:r>
      <w:r w:rsidR="00814A74">
        <w:rPr>
          <w:rFonts w:cs="Times New Roman"/>
          <w:color w:val="000000" w:themeColor="text1"/>
        </w:rPr>
        <w:t>[12]</w:t>
      </w:r>
      <w:r w:rsidR="00FF1F61">
        <w:rPr>
          <w:rFonts w:cs="Times New Roman"/>
          <w:color w:val="000000" w:themeColor="text1"/>
        </w:rPr>
        <w:fldChar w:fldCharType="end"/>
      </w:r>
      <w:r>
        <w:rPr>
          <w:rFonts w:cs="Times New Roman"/>
          <w:color w:val="000000" w:themeColor="text1"/>
        </w:rPr>
        <w:t>.</w:t>
      </w:r>
    </w:p>
    <w:p w14:paraId="3EA3C325" w14:textId="69A60664" w:rsidR="00226F55" w:rsidRDefault="00226F55" w:rsidP="003128A2">
      <w:pPr>
        <w:ind w:firstLine="708"/>
        <w:jc w:val="both"/>
        <w:rPr>
          <w:rFonts w:cs="Times New Roman"/>
          <w:color w:val="000000" w:themeColor="text1"/>
        </w:rPr>
      </w:pPr>
      <w:r w:rsidRPr="00226F55">
        <w:rPr>
          <w:rFonts w:cs="Times New Roman"/>
          <w:color w:val="000000" w:themeColor="text1"/>
        </w:rPr>
        <w:t xml:space="preserve">ERA5-Land es un </w:t>
      </w:r>
      <w:r w:rsidRPr="005120A0">
        <w:rPr>
          <w:rFonts w:cs="Times New Roman"/>
          <w:color w:val="000000" w:themeColor="text1"/>
        </w:rPr>
        <w:t>conjunto de datos de reanálisis</w:t>
      </w:r>
      <w:r w:rsidRPr="00226F55">
        <w:rPr>
          <w:rFonts w:cs="Times New Roman"/>
          <w:color w:val="000000" w:themeColor="text1"/>
        </w:rPr>
        <w:t xml:space="preserve"> global, producido por el Centro Europeo de Pronósticos Meteorológicos a Medio Plazo (ECMWF), que proporciona una descripción consistente y detallada de las variables de la superficie terrestre desde 1950 hasta casi en tiempo real. Se genera mediante la ejecución retroactiva del modelo numérico de la tierra del ECMWF (HTESSEL, por sus siglas en inglés) utilizando como entrada las observaciones meteorológicas asimiladas </w:t>
      </w:r>
      <w:proofErr w:type="gramStart"/>
      <w:r>
        <w:rPr>
          <w:rFonts w:cs="Times New Roman"/>
          <w:color w:val="000000" w:themeColor="text1"/>
        </w:rPr>
        <w:t>del reanálisis</w:t>
      </w:r>
      <w:proofErr w:type="gramEnd"/>
      <w:r>
        <w:rPr>
          <w:rFonts w:cs="Times New Roman"/>
          <w:color w:val="000000" w:themeColor="text1"/>
        </w:rPr>
        <w:t xml:space="preserve"> de </w:t>
      </w:r>
      <w:r w:rsidRPr="00226F55">
        <w:rPr>
          <w:rFonts w:cs="Times New Roman"/>
          <w:color w:val="000000" w:themeColor="text1"/>
        </w:rPr>
        <w:t>ERA5, pero con una resolución espacial mejorada.</w:t>
      </w:r>
    </w:p>
    <w:p w14:paraId="1923B01C" w14:textId="77777777" w:rsidR="003128A2" w:rsidRPr="00226F55" w:rsidRDefault="003128A2" w:rsidP="003128A2">
      <w:pPr>
        <w:ind w:firstLine="708"/>
        <w:jc w:val="both"/>
        <w:rPr>
          <w:rFonts w:cs="Times New Roman"/>
          <w:color w:val="000000" w:themeColor="text1"/>
        </w:rPr>
      </w:pPr>
    </w:p>
    <w:tbl>
      <w:tblPr>
        <w:tblW w:w="5000" w:type="pct"/>
        <w:tblCellMar>
          <w:left w:w="70" w:type="dxa"/>
          <w:right w:w="70" w:type="dxa"/>
        </w:tblCellMar>
        <w:tblLook w:val="04A0" w:firstRow="1" w:lastRow="0" w:firstColumn="1" w:lastColumn="0" w:noHBand="0" w:noVBand="1"/>
      </w:tblPr>
      <w:tblGrid>
        <w:gridCol w:w="2307"/>
        <w:gridCol w:w="6177"/>
      </w:tblGrid>
      <w:tr w:rsidR="003128A2" w:rsidRPr="003128A2" w14:paraId="0A680440" w14:textId="77777777" w:rsidTr="0029354A">
        <w:trPr>
          <w:trHeight w:val="300"/>
        </w:trPr>
        <w:tc>
          <w:tcPr>
            <w:tcW w:w="1143" w:type="pct"/>
            <w:tcBorders>
              <w:top w:val="single" w:sz="8" w:space="0" w:color="auto"/>
              <w:left w:val="single" w:sz="8" w:space="0" w:color="auto"/>
              <w:bottom w:val="single" w:sz="4" w:space="0" w:color="auto"/>
              <w:right w:val="single" w:sz="4" w:space="0" w:color="auto"/>
            </w:tcBorders>
            <w:noWrap/>
            <w:vAlign w:val="center"/>
            <w:hideMark/>
          </w:tcPr>
          <w:p w14:paraId="69BA0C3D" w14:textId="77777777" w:rsidR="003128A2" w:rsidRPr="003128A2" w:rsidRDefault="003128A2" w:rsidP="0029354A">
            <w:pPr>
              <w:spacing w:line="240" w:lineRule="auto"/>
              <w:ind w:firstLine="0"/>
              <w:jc w:val="center"/>
              <w:rPr>
                <w:rFonts w:ascii="Aptos Narrow" w:eastAsia="Times New Roman" w:hAnsi="Aptos Narrow" w:cs="Times New Roman"/>
                <w:b/>
                <w:bCs/>
                <w:i/>
                <w:iCs/>
                <w:color w:val="000000"/>
                <w:kern w:val="0"/>
                <w:sz w:val="16"/>
                <w:szCs w:val="16"/>
                <w:lang w:eastAsia="es-AR"/>
                <w14:ligatures w14:val="none"/>
              </w:rPr>
            </w:pPr>
            <w:r w:rsidRPr="003128A2">
              <w:rPr>
                <w:rFonts w:ascii="Aptos Narrow" w:eastAsia="Times New Roman" w:hAnsi="Aptos Narrow" w:cs="Times New Roman"/>
                <w:b/>
                <w:bCs/>
                <w:i/>
                <w:iCs/>
                <w:color w:val="000000"/>
                <w:kern w:val="0"/>
                <w:sz w:val="16"/>
                <w:szCs w:val="16"/>
                <w:lang w:eastAsia="es-AR"/>
                <w14:ligatures w14:val="none"/>
              </w:rPr>
              <w:t>Característica</w:t>
            </w:r>
          </w:p>
        </w:tc>
        <w:tc>
          <w:tcPr>
            <w:tcW w:w="3857" w:type="pct"/>
            <w:tcBorders>
              <w:top w:val="single" w:sz="8" w:space="0" w:color="auto"/>
              <w:left w:val="nil"/>
              <w:bottom w:val="single" w:sz="4" w:space="0" w:color="auto"/>
              <w:right w:val="single" w:sz="8" w:space="0" w:color="auto"/>
            </w:tcBorders>
            <w:noWrap/>
            <w:vAlign w:val="center"/>
            <w:hideMark/>
          </w:tcPr>
          <w:p w14:paraId="21746C35" w14:textId="77777777" w:rsidR="003128A2" w:rsidRPr="003128A2" w:rsidRDefault="003128A2" w:rsidP="0029354A">
            <w:pPr>
              <w:spacing w:line="240" w:lineRule="auto"/>
              <w:ind w:firstLine="0"/>
              <w:jc w:val="center"/>
              <w:rPr>
                <w:rFonts w:ascii="Aptos Narrow" w:eastAsia="Times New Roman" w:hAnsi="Aptos Narrow" w:cs="Times New Roman"/>
                <w:b/>
                <w:bCs/>
                <w:i/>
                <w:iCs/>
                <w:color w:val="000000"/>
                <w:kern w:val="0"/>
                <w:sz w:val="16"/>
                <w:szCs w:val="16"/>
                <w:lang w:eastAsia="es-AR"/>
                <w14:ligatures w14:val="none"/>
              </w:rPr>
            </w:pPr>
            <w:r w:rsidRPr="003128A2">
              <w:rPr>
                <w:rFonts w:ascii="Aptos Narrow" w:eastAsia="Times New Roman" w:hAnsi="Aptos Narrow" w:cs="Times New Roman"/>
                <w:b/>
                <w:bCs/>
                <w:i/>
                <w:iCs/>
                <w:color w:val="000000"/>
                <w:kern w:val="0"/>
                <w:sz w:val="16"/>
                <w:szCs w:val="16"/>
                <w:lang w:eastAsia="es-AR"/>
                <w14:ligatures w14:val="none"/>
              </w:rPr>
              <w:t>Descripción</w:t>
            </w:r>
          </w:p>
        </w:tc>
      </w:tr>
      <w:tr w:rsidR="003128A2" w:rsidRPr="003128A2" w14:paraId="4B34375D" w14:textId="77777777" w:rsidTr="003128A2">
        <w:trPr>
          <w:trHeight w:val="300"/>
        </w:trPr>
        <w:tc>
          <w:tcPr>
            <w:tcW w:w="1143" w:type="pct"/>
            <w:tcBorders>
              <w:top w:val="nil"/>
              <w:left w:val="single" w:sz="8" w:space="0" w:color="auto"/>
              <w:bottom w:val="single" w:sz="4" w:space="0" w:color="auto"/>
              <w:right w:val="single" w:sz="4" w:space="0" w:color="auto"/>
            </w:tcBorders>
            <w:noWrap/>
            <w:vAlign w:val="center"/>
            <w:hideMark/>
          </w:tcPr>
          <w:p w14:paraId="5377BA4E"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3128A2">
              <w:rPr>
                <w:rFonts w:ascii="Aptos Narrow" w:eastAsia="Times New Roman" w:hAnsi="Aptos Narrow" w:cs="Times New Roman"/>
                <w:i/>
                <w:iCs/>
                <w:color w:val="000000"/>
                <w:kern w:val="0"/>
                <w:sz w:val="16"/>
                <w:szCs w:val="16"/>
                <w:lang w:eastAsia="es-AR"/>
                <w14:ligatures w14:val="none"/>
              </w:rPr>
              <w:t>Producto</w:t>
            </w:r>
          </w:p>
        </w:tc>
        <w:tc>
          <w:tcPr>
            <w:tcW w:w="3857" w:type="pct"/>
            <w:tcBorders>
              <w:top w:val="nil"/>
              <w:left w:val="nil"/>
              <w:bottom w:val="single" w:sz="4" w:space="0" w:color="auto"/>
              <w:right w:val="single" w:sz="8" w:space="0" w:color="auto"/>
            </w:tcBorders>
            <w:noWrap/>
            <w:vAlign w:val="center"/>
            <w:hideMark/>
          </w:tcPr>
          <w:p w14:paraId="33331EE0"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ERA5-Land</w:t>
            </w:r>
          </w:p>
        </w:tc>
      </w:tr>
      <w:tr w:rsidR="003128A2" w:rsidRPr="003128A2" w14:paraId="4022B3B8" w14:textId="77777777" w:rsidTr="003128A2">
        <w:trPr>
          <w:trHeight w:val="300"/>
        </w:trPr>
        <w:tc>
          <w:tcPr>
            <w:tcW w:w="1143" w:type="pct"/>
            <w:tcBorders>
              <w:top w:val="nil"/>
              <w:left w:val="single" w:sz="8" w:space="0" w:color="auto"/>
              <w:bottom w:val="single" w:sz="4" w:space="0" w:color="auto"/>
              <w:right w:val="single" w:sz="4" w:space="0" w:color="auto"/>
            </w:tcBorders>
            <w:noWrap/>
            <w:vAlign w:val="center"/>
            <w:hideMark/>
          </w:tcPr>
          <w:p w14:paraId="2D3CC945" w14:textId="287EE546"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Pr>
                <w:rFonts w:ascii="Aptos Narrow" w:eastAsia="Times New Roman" w:hAnsi="Aptos Narrow" w:cs="Times New Roman"/>
                <w:i/>
                <w:iCs/>
                <w:color w:val="000000"/>
                <w:kern w:val="0"/>
                <w:sz w:val="16"/>
                <w:szCs w:val="16"/>
                <w:lang w:eastAsia="es-AR"/>
                <w14:ligatures w14:val="none"/>
              </w:rPr>
              <w:t>Administrador</w:t>
            </w:r>
          </w:p>
        </w:tc>
        <w:tc>
          <w:tcPr>
            <w:tcW w:w="3857" w:type="pct"/>
            <w:tcBorders>
              <w:top w:val="nil"/>
              <w:left w:val="nil"/>
              <w:bottom w:val="single" w:sz="4" w:space="0" w:color="auto"/>
              <w:right w:val="single" w:sz="8" w:space="0" w:color="auto"/>
            </w:tcBorders>
            <w:noWrap/>
            <w:vAlign w:val="center"/>
            <w:hideMark/>
          </w:tcPr>
          <w:p w14:paraId="100237C8"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Centro Europeo de Pronósticos Meteorológicos a Medio Plazo (ECMWF)</w:t>
            </w:r>
          </w:p>
        </w:tc>
      </w:tr>
      <w:tr w:rsidR="003128A2" w:rsidRPr="003128A2" w14:paraId="2C87B155" w14:textId="77777777" w:rsidTr="003128A2">
        <w:trPr>
          <w:trHeight w:val="300"/>
        </w:trPr>
        <w:tc>
          <w:tcPr>
            <w:tcW w:w="1143" w:type="pct"/>
            <w:tcBorders>
              <w:top w:val="nil"/>
              <w:left w:val="single" w:sz="8" w:space="0" w:color="auto"/>
              <w:bottom w:val="single" w:sz="4" w:space="0" w:color="auto"/>
              <w:right w:val="single" w:sz="4" w:space="0" w:color="auto"/>
            </w:tcBorders>
            <w:noWrap/>
            <w:vAlign w:val="center"/>
            <w:hideMark/>
          </w:tcPr>
          <w:p w14:paraId="0E557F4D"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3128A2">
              <w:rPr>
                <w:rFonts w:ascii="Aptos Narrow" w:eastAsia="Times New Roman" w:hAnsi="Aptos Narrow" w:cs="Times New Roman"/>
                <w:i/>
                <w:iCs/>
                <w:color w:val="000000"/>
                <w:kern w:val="0"/>
                <w:sz w:val="16"/>
                <w:szCs w:val="16"/>
                <w:lang w:eastAsia="es-AR"/>
                <w14:ligatures w14:val="none"/>
              </w:rPr>
              <w:t>Programa</w:t>
            </w:r>
          </w:p>
        </w:tc>
        <w:tc>
          <w:tcPr>
            <w:tcW w:w="3857" w:type="pct"/>
            <w:tcBorders>
              <w:top w:val="nil"/>
              <w:left w:val="nil"/>
              <w:bottom w:val="single" w:sz="4" w:space="0" w:color="auto"/>
              <w:right w:val="single" w:sz="8" w:space="0" w:color="auto"/>
            </w:tcBorders>
            <w:noWrap/>
            <w:vAlign w:val="center"/>
            <w:hideMark/>
          </w:tcPr>
          <w:p w14:paraId="01015E34"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 xml:space="preserve">Servicio de Cambio Climático de </w:t>
            </w:r>
            <w:proofErr w:type="spellStart"/>
            <w:r w:rsidRPr="003128A2">
              <w:rPr>
                <w:rFonts w:ascii="Aptos Narrow" w:eastAsia="Times New Roman" w:hAnsi="Aptos Narrow" w:cs="Times New Roman"/>
                <w:color w:val="000000"/>
                <w:kern w:val="0"/>
                <w:sz w:val="16"/>
                <w:szCs w:val="16"/>
                <w:lang w:eastAsia="es-AR"/>
                <w14:ligatures w14:val="none"/>
              </w:rPr>
              <w:t>Copernicus</w:t>
            </w:r>
            <w:proofErr w:type="spellEnd"/>
            <w:r w:rsidRPr="003128A2">
              <w:rPr>
                <w:rFonts w:ascii="Aptos Narrow" w:eastAsia="Times New Roman" w:hAnsi="Aptos Narrow" w:cs="Times New Roman"/>
                <w:color w:val="000000"/>
                <w:kern w:val="0"/>
                <w:sz w:val="16"/>
                <w:szCs w:val="16"/>
                <w:lang w:eastAsia="es-AR"/>
                <w14:ligatures w14:val="none"/>
              </w:rPr>
              <w:t xml:space="preserve"> (C3S)</w:t>
            </w:r>
          </w:p>
        </w:tc>
      </w:tr>
      <w:tr w:rsidR="003128A2" w:rsidRPr="003128A2" w14:paraId="4B0250B3" w14:textId="77777777" w:rsidTr="003128A2">
        <w:trPr>
          <w:trHeight w:val="300"/>
        </w:trPr>
        <w:tc>
          <w:tcPr>
            <w:tcW w:w="1143" w:type="pct"/>
            <w:tcBorders>
              <w:top w:val="nil"/>
              <w:left w:val="single" w:sz="8" w:space="0" w:color="auto"/>
              <w:bottom w:val="single" w:sz="4" w:space="0" w:color="auto"/>
              <w:right w:val="single" w:sz="4" w:space="0" w:color="auto"/>
            </w:tcBorders>
            <w:noWrap/>
            <w:vAlign w:val="center"/>
            <w:hideMark/>
          </w:tcPr>
          <w:p w14:paraId="6CAAC572"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3128A2">
              <w:rPr>
                <w:rFonts w:ascii="Aptos Narrow" w:eastAsia="Times New Roman" w:hAnsi="Aptos Narrow" w:cs="Times New Roman"/>
                <w:i/>
                <w:iCs/>
                <w:color w:val="000000"/>
                <w:kern w:val="0"/>
                <w:sz w:val="16"/>
                <w:szCs w:val="16"/>
                <w:lang w:eastAsia="es-AR"/>
                <w14:ligatures w14:val="none"/>
              </w:rPr>
              <w:t>Naturaleza del Dato</w:t>
            </w:r>
          </w:p>
        </w:tc>
        <w:tc>
          <w:tcPr>
            <w:tcW w:w="3857" w:type="pct"/>
            <w:tcBorders>
              <w:top w:val="nil"/>
              <w:left w:val="nil"/>
              <w:bottom w:val="single" w:sz="4" w:space="0" w:color="auto"/>
              <w:right w:val="single" w:sz="8" w:space="0" w:color="auto"/>
            </w:tcBorders>
            <w:noWrap/>
            <w:vAlign w:val="center"/>
            <w:hideMark/>
          </w:tcPr>
          <w:p w14:paraId="6E659B43"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Reanálisis (Reconstrucción numérica mediante modelado y asimilación de datos)</w:t>
            </w:r>
          </w:p>
        </w:tc>
      </w:tr>
      <w:tr w:rsidR="003128A2" w:rsidRPr="003128A2" w14:paraId="5DD80547" w14:textId="77777777" w:rsidTr="003128A2">
        <w:trPr>
          <w:trHeight w:val="300"/>
        </w:trPr>
        <w:tc>
          <w:tcPr>
            <w:tcW w:w="1143" w:type="pct"/>
            <w:tcBorders>
              <w:top w:val="nil"/>
              <w:left w:val="single" w:sz="8" w:space="0" w:color="auto"/>
              <w:bottom w:val="single" w:sz="4" w:space="0" w:color="auto"/>
              <w:right w:val="single" w:sz="4" w:space="0" w:color="auto"/>
            </w:tcBorders>
            <w:noWrap/>
            <w:vAlign w:val="center"/>
            <w:hideMark/>
          </w:tcPr>
          <w:p w14:paraId="32DECA81"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3128A2">
              <w:rPr>
                <w:rFonts w:ascii="Aptos Narrow" w:eastAsia="Times New Roman" w:hAnsi="Aptos Narrow" w:cs="Times New Roman"/>
                <w:i/>
                <w:iCs/>
                <w:color w:val="000000"/>
                <w:kern w:val="0"/>
                <w:sz w:val="16"/>
                <w:szCs w:val="16"/>
                <w:lang w:eastAsia="es-AR"/>
                <w14:ligatures w14:val="none"/>
              </w:rPr>
              <w:t>Cobertura Espacial</w:t>
            </w:r>
          </w:p>
        </w:tc>
        <w:tc>
          <w:tcPr>
            <w:tcW w:w="3857" w:type="pct"/>
            <w:tcBorders>
              <w:top w:val="nil"/>
              <w:left w:val="nil"/>
              <w:bottom w:val="single" w:sz="4" w:space="0" w:color="auto"/>
              <w:right w:val="single" w:sz="8" w:space="0" w:color="auto"/>
            </w:tcBorders>
            <w:noWrap/>
            <w:vAlign w:val="center"/>
            <w:hideMark/>
          </w:tcPr>
          <w:p w14:paraId="280B8AC9"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Global</w:t>
            </w:r>
          </w:p>
        </w:tc>
      </w:tr>
      <w:tr w:rsidR="003128A2" w:rsidRPr="003128A2" w14:paraId="3DDB6780" w14:textId="77777777" w:rsidTr="003128A2">
        <w:trPr>
          <w:trHeight w:val="300"/>
        </w:trPr>
        <w:tc>
          <w:tcPr>
            <w:tcW w:w="1143" w:type="pct"/>
            <w:tcBorders>
              <w:top w:val="nil"/>
              <w:left w:val="single" w:sz="8" w:space="0" w:color="auto"/>
              <w:bottom w:val="single" w:sz="4" w:space="0" w:color="auto"/>
              <w:right w:val="single" w:sz="4" w:space="0" w:color="auto"/>
            </w:tcBorders>
            <w:noWrap/>
            <w:vAlign w:val="center"/>
            <w:hideMark/>
          </w:tcPr>
          <w:p w14:paraId="434F60D7"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3128A2">
              <w:rPr>
                <w:rFonts w:ascii="Aptos Narrow" w:eastAsia="Times New Roman" w:hAnsi="Aptos Narrow" w:cs="Times New Roman"/>
                <w:i/>
                <w:iCs/>
                <w:color w:val="000000"/>
                <w:kern w:val="0"/>
                <w:sz w:val="16"/>
                <w:szCs w:val="16"/>
                <w:lang w:eastAsia="es-AR"/>
                <w14:ligatures w14:val="none"/>
              </w:rPr>
              <w:t>Resolución Espacial</w:t>
            </w:r>
          </w:p>
        </w:tc>
        <w:tc>
          <w:tcPr>
            <w:tcW w:w="3857" w:type="pct"/>
            <w:tcBorders>
              <w:top w:val="nil"/>
              <w:left w:val="nil"/>
              <w:bottom w:val="single" w:sz="4" w:space="0" w:color="auto"/>
              <w:right w:val="single" w:sz="8" w:space="0" w:color="auto"/>
            </w:tcBorders>
            <w:noWrap/>
            <w:vAlign w:val="center"/>
            <w:hideMark/>
          </w:tcPr>
          <w:p w14:paraId="5742EF19"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9 km (0.1° x 0.1° en latitud/longitud)</w:t>
            </w:r>
          </w:p>
        </w:tc>
      </w:tr>
      <w:tr w:rsidR="003128A2" w:rsidRPr="003128A2" w14:paraId="38B43B3F" w14:textId="77777777" w:rsidTr="003128A2">
        <w:trPr>
          <w:trHeight w:val="300"/>
        </w:trPr>
        <w:tc>
          <w:tcPr>
            <w:tcW w:w="1143" w:type="pct"/>
            <w:tcBorders>
              <w:top w:val="nil"/>
              <w:left w:val="single" w:sz="8" w:space="0" w:color="auto"/>
              <w:bottom w:val="single" w:sz="4" w:space="0" w:color="auto"/>
              <w:right w:val="single" w:sz="4" w:space="0" w:color="auto"/>
            </w:tcBorders>
            <w:noWrap/>
            <w:vAlign w:val="center"/>
            <w:hideMark/>
          </w:tcPr>
          <w:p w14:paraId="251E760A"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3128A2">
              <w:rPr>
                <w:rFonts w:ascii="Aptos Narrow" w:eastAsia="Times New Roman" w:hAnsi="Aptos Narrow" w:cs="Times New Roman"/>
                <w:i/>
                <w:iCs/>
                <w:color w:val="000000"/>
                <w:kern w:val="0"/>
                <w:sz w:val="16"/>
                <w:szCs w:val="16"/>
                <w:lang w:eastAsia="es-AR"/>
                <w14:ligatures w14:val="none"/>
              </w:rPr>
              <w:t>Resolución Temporal</w:t>
            </w:r>
          </w:p>
        </w:tc>
        <w:tc>
          <w:tcPr>
            <w:tcW w:w="3857" w:type="pct"/>
            <w:tcBorders>
              <w:top w:val="nil"/>
              <w:left w:val="nil"/>
              <w:bottom w:val="single" w:sz="4" w:space="0" w:color="auto"/>
              <w:right w:val="single" w:sz="8" w:space="0" w:color="auto"/>
            </w:tcBorders>
            <w:noWrap/>
            <w:vAlign w:val="center"/>
            <w:hideMark/>
          </w:tcPr>
          <w:p w14:paraId="1CA31DA0"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Horaria</w:t>
            </w:r>
          </w:p>
        </w:tc>
      </w:tr>
      <w:tr w:rsidR="003128A2" w:rsidRPr="003128A2" w14:paraId="41C40941" w14:textId="77777777" w:rsidTr="003128A2">
        <w:trPr>
          <w:trHeight w:val="300"/>
        </w:trPr>
        <w:tc>
          <w:tcPr>
            <w:tcW w:w="1143" w:type="pct"/>
            <w:tcBorders>
              <w:top w:val="nil"/>
              <w:left w:val="single" w:sz="8" w:space="0" w:color="auto"/>
              <w:bottom w:val="single" w:sz="4" w:space="0" w:color="auto"/>
              <w:right w:val="single" w:sz="4" w:space="0" w:color="auto"/>
            </w:tcBorders>
            <w:noWrap/>
            <w:vAlign w:val="center"/>
            <w:hideMark/>
          </w:tcPr>
          <w:p w14:paraId="7551BB99"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3128A2">
              <w:rPr>
                <w:rFonts w:ascii="Aptos Narrow" w:eastAsia="Times New Roman" w:hAnsi="Aptos Narrow" w:cs="Times New Roman"/>
                <w:i/>
                <w:iCs/>
                <w:color w:val="000000"/>
                <w:kern w:val="0"/>
                <w:sz w:val="16"/>
                <w:szCs w:val="16"/>
                <w:lang w:eastAsia="es-AR"/>
                <w14:ligatures w14:val="none"/>
              </w:rPr>
              <w:t>Periodo de Registro</w:t>
            </w:r>
          </w:p>
        </w:tc>
        <w:tc>
          <w:tcPr>
            <w:tcW w:w="3857" w:type="pct"/>
            <w:tcBorders>
              <w:top w:val="nil"/>
              <w:left w:val="nil"/>
              <w:bottom w:val="single" w:sz="4" w:space="0" w:color="auto"/>
              <w:right w:val="single" w:sz="8" w:space="0" w:color="auto"/>
            </w:tcBorders>
            <w:noWrap/>
            <w:vAlign w:val="center"/>
            <w:hideMark/>
          </w:tcPr>
          <w:p w14:paraId="5B96C302"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Desde 1950 hasta casi tiempo real (con un desfase de ~2-3 meses)</w:t>
            </w:r>
          </w:p>
        </w:tc>
      </w:tr>
      <w:tr w:rsidR="003128A2" w:rsidRPr="003128A2" w14:paraId="0A1E5711" w14:textId="77777777" w:rsidTr="003128A2">
        <w:trPr>
          <w:trHeight w:val="300"/>
        </w:trPr>
        <w:tc>
          <w:tcPr>
            <w:tcW w:w="1143" w:type="pct"/>
            <w:tcBorders>
              <w:top w:val="nil"/>
              <w:left w:val="single" w:sz="8" w:space="0" w:color="auto"/>
              <w:bottom w:val="single" w:sz="4" w:space="0" w:color="auto"/>
              <w:right w:val="single" w:sz="4" w:space="0" w:color="auto"/>
            </w:tcBorders>
            <w:noWrap/>
            <w:vAlign w:val="center"/>
            <w:hideMark/>
          </w:tcPr>
          <w:p w14:paraId="18A3E12D"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3128A2">
              <w:rPr>
                <w:rFonts w:ascii="Aptos Narrow" w:eastAsia="Times New Roman" w:hAnsi="Aptos Narrow" w:cs="Times New Roman"/>
                <w:i/>
                <w:iCs/>
                <w:color w:val="000000"/>
                <w:kern w:val="0"/>
                <w:sz w:val="16"/>
                <w:szCs w:val="16"/>
                <w:lang w:eastAsia="es-AR"/>
                <w14:ligatures w14:val="none"/>
              </w:rPr>
              <w:t>Metodología</w:t>
            </w:r>
          </w:p>
        </w:tc>
        <w:tc>
          <w:tcPr>
            <w:tcW w:w="3857" w:type="pct"/>
            <w:tcBorders>
              <w:top w:val="nil"/>
              <w:left w:val="nil"/>
              <w:bottom w:val="single" w:sz="4" w:space="0" w:color="auto"/>
              <w:right w:val="single" w:sz="8" w:space="0" w:color="auto"/>
            </w:tcBorders>
            <w:noWrap/>
            <w:vAlign w:val="center"/>
            <w:hideMark/>
          </w:tcPr>
          <w:p w14:paraId="620237AA" w14:textId="7E6E95C8" w:rsidR="003128A2" w:rsidRPr="003128A2" w:rsidRDefault="009B6BCD" w:rsidP="003128A2">
            <w:pPr>
              <w:spacing w:line="240" w:lineRule="auto"/>
              <w:ind w:firstLine="0"/>
              <w:rPr>
                <w:rFonts w:ascii="Aptos Narrow" w:eastAsia="Times New Roman" w:hAnsi="Aptos Narrow" w:cs="Times New Roman"/>
                <w:color w:val="000000"/>
                <w:kern w:val="0"/>
                <w:sz w:val="16"/>
                <w:szCs w:val="16"/>
                <w:lang w:eastAsia="es-AR"/>
                <w14:ligatures w14:val="none"/>
              </w:rPr>
            </w:pPr>
            <w:proofErr w:type="spellStart"/>
            <w:r w:rsidRPr="003128A2">
              <w:rPr>
                <w:rFonts w:ascii="Aptos Narrow" w:eastAsia="Times New Roman" w:hAnsi="Aptos Narrow" w:cs="Times New Roman"/>
                <w:color w:val="000000"/>
                <w:kern w:val="0"/>
                <w:sz w:val="16"/>
                <w:szCs w:val="16"/>
                <w:lang w:eastAsia="es-AR"/>
                <w14:ligatures w14:val="none"/>
              </w:rPr>
              <w:t>Re</w:t>
            </w:r>
            <w:r>
              <w:rPr>
                <w:rFonts w:ascii="Aptos Narrow" w:eastAsia="Times New Roman" w:hAnsi="Aptos Narrow" w:cs="Times New Roman"/>
                <w:color w:val="000000"/>
                <w:kern w:val="0"/>
                <w:sz w:val="16"/>
                <w:szCs w:val="16"/>
                <w:lang w:eastAsia="es-AR"/>
                <w14:ligatures w14:val="none"/>
              </w:rPr>
              <w:t>-ejecución</w:t>
            </w:r>
            <w:proofErr w:type="spellEnd"/>
            <w:r w:rsidR="003128A2" w:rsidRPr="003128A2">
              <w:rPr>
                <w:rFonts w:ascii="Aptos Narrow" w:eastAsia="Times New Roman" w:hAnsi="Aptos Narrow" w:cs="Times New Roman"/>
                <w:color w:val="000000"/>
                <w:kern w:val="0"/>
                <w:sz w:val="16"/>
                <w:szCs w:val="16"/>
                <w:lang w:eastAsia="es-AR"/>
                <w14:ligatures w14:val="none"/>
              </w:rPr>
              <w:t xml:space="preserve"> del modelo de superficie terrestre HTESSEL del ECMWF, forzado por las condiciones meteorológicas </w:t>
            </w:r>
            <w:proofErr w:type="gramStart"/>
            <w:r w:rsidR="003128A2" w:rsidRPr="003128A2">
              <w:rPr>
                <w:rFonts w:ascii="Aptos Narrow" w:eastAsia="Times New Roman" w:hAnsi="Aptos Narrow" w:cs="Times New Roman"/>
                <w:color w:val="000000"/>
                <w:kern w:val="0"/>
                <w:sz w:val="16"/>
                <w:szCs w:val="16"/>
                <w:lang w:eastAsia="es-AR"/>
                <w14:ligatures w14:val="none"/>
              </w:rPr>
              <w:t>del reanálisis</w:t>
            </w:r>
            <w:proofErr w:type="gramEnd"/>
            <w:r w:rsidR="003128A2" w:rsidRPr="003128A2">
              <w:rPr>
                <w:rFonts w:ascii="Aptos Narrow" w:eastAsia="Times New Roman" w:hAnsi="Aptos Narrow" w:cs="Times New Roman"/>
                <w:color w:val="000000"/>
                <w:kern w:val="0"/>
                <w:sz w:val="16"/>
                <w:szCs w:val="16"/>
                <w:lang w:eastAsia="es-AR"/>
                <w14:ligatures w14:val="none"/>
              </w:rPr>
              <w:t xml:space="preserve"> ERA5.</w:t>
            </w:r>
          </w:p>
        </w:tc>
      </w:tr>
      <w:tr w:rsidR="003128A2" w:rsidRPr="003128A2" w14:paraId="1EF6B381" w14:textId="77777777" w:rsidTr="003128A2">
        <w:trPr>
          <w:trHeight w:val="300"/>
        </w:trPr>
        <w:tc>
          <w:tcPr>
            <w:tcW w:w="1143" w:type="pct"/>
            <w:vMerge w:val="restart"/>
            <w:tcBorders>
              <w:top w:val="nil"/>
              <w:left w:val="single" w:sz="8" w:space="0" w:color="auto"/>
              <w:bottom w:val="single" w:sz="4" w:space="0" w:color="000000"/>
              <w:right w:val="single" w:sz="4" w:space="0" w:color="auto"/>
            </w:tcBorders>
            <w:noWrap/>
            <w:vAlign w:val="center"/>
            <w:hideMark/>
          </w:tcPr>
          <w:p w14:paraId="48FEE6A4"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3128A2">
              <w:rPr>
                <w:rFonts w:ascii="Aptos Narrow" w:eastAsia="Times New Roman" w:hAnsi="Aptos Narrow" w:cs="Times New Roman"/>
                <w:i/>
                <w:iCs/>
                <w:color w:val="000000"/>
                <w:kern w:val="0"/>
                <w:sz w:val="16"/>
                <w:szCs w:val="16"/>
                <w:lang w:eastAsia="es-AR"/>
                <w14:ligatures w14:val="none"/>
              </w:rPr>
              <w:t>Principales Variables de Superficie Terrestre</w:t>
            </w:r>
          </w:p>
        </w:tc>
        <w:tc>
          <w:tcPr>
            <w:tcW w:w="3857" w:type="pct"/>
            <w:tcBorders>
              <w:top w:val="nil"/>
              <w:left w:val="nil"/>
              <w:bottom w:val="single" w:sz="4" w:space="0" w:color="auto"/>
              <w:right w:val="single" w:sz="8" w:space="0" w:color="auto"/>
            </w:tcBorders>
            <w:noWrap/>
            <w:vAlign w:val="center"/>
            <w:hideMark/>
          </w:tcPr>
          <w:p w14:paraId="75E2F5A5"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Temperatura del suelo (a múltiples profundidades)</w:t>
            </w:r>
          </w:p>
        </w:tc>
      </w:tr>
      <w:tr w:rsidR="003128A2" w:rsidRPr="003128A2" w14:paraId="4C914088" w14:textId="77777777" w:rsidTr="003128A2">
        <w:trPr>
          <w:trHeight w:val="300"/>
        </w:trPr>
        <w:tc>
          <w:tcPr>
            <w:tcW w:w="1143" w:type="pct"/>
            <w:vMerge/>
            <w:tcBorders>
              <w:top w:val="nil"/>
              <w:left w:val="single" w:sz="8" w:space="0" w:color="auto"/>
              <w:bottom w:val="single" w:sz="4" w:space="0" w:color="000000"/>
              <w:right w:val="single" w:sz="4" w:space="0" w:color="auto"/>
            </w:tcBorders>
            <w:vAlign w:val="center"/>
            <w:hideMark/>
          </w:tcPr>
          <w:p w14:paraId="79511960"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37477CF3"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Humedad del suelo (en los 4 niveles superiores)</w:t>
            </w:r>
          </w:p>
        </w:tc>
      </w:tr>
      <w:tr w:rsidR="003128A2" w:rsidRPr="003128A2" w14:paraId="1E541217" w14:textId="77777777" w:rsidTr="003128A2">
        <w:trPr>
          <w:trHeight w:val="300"/>
        </w:trPr>
        <w:tc>
          <w:tcPr>
            <w:tcW w:w="1143" w:type="pct"/>
            <w:vMerge/>
            <w:tcBorders>
              <w:top w:val="nil"/>
              <w:left w:val="single" w:sz="8" w:space="0" w:color="auto"/>
              <w:bottom w:val="single" w:sz="4" w:space="0" w:color="000000"/>
              <w:right w:val="single" w:sz="4" w:space="0" w:color="auto"/>
            </w:tcBorders>
            <w:vAlign w:val="center"/>
            <w:hideMark/>
          </w:tcPr>
          <w:p w14:paraId="7B657B77"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7F3E912B"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Contenido de agua en la nieve</w:t>
            </w:r>
          </w:p>
        </w:tc>
      </w:tr>
      <w:tr w:rsidR="003128A2" w:rsidRPr="003128A2" w14:paraId="2F68D525" w14:textId="77777777" w:rsidTr="003128A2">
        <w:trPr>
          <w:trHeight w:val="300"/>
        </w:trPr>
        <w:tc>
          <w:tcPr>
            <w:tcW w:w="1143" w:type="pct"/>
            <w:vMerge/>
            <w:tcBorders>
              <w:top w:val="nil"/>
              <w:left w:val="single" w:sz="8" w:space="0" w:color="auto"/>
              <w:bottom w:val="single" w:sz="4" w:space="0" w:color="000000"/>
              <w:right w:val="single" w:sz="4" w:space="0" w:color="auto"/>
            </w:tcBorders>
            <w:vAlign w:val="center"/>
            <w:hideMark/>
          </w:tcPr>
          <w:p w14:paraId="1A46AC63"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24501600"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Cubierta de nieve</w:t>
            </w:r>
          </w:p>
        </w:tc>
      </w:tr>
      <w:tr w:rsidR="003128A2" w:rsidRPr="003128A2" w14:paraId="2F532380" w14:textId="77777777" w:rsidTr="003128A2">
        <w:trPr>
          <w:trHeight w:val="300"/>
        </w:trPr>
        <w:tc>
          <w:tcPr>
            <w:tcW w:w="1143" w:type="pct"/>
            <w:vMerge/>
            <w:tcBorders>
              <w:top w:val="nil"/>
              <w:left w:val="single" w:sz="8" w:space="0" w:color="auto"/>
              <w:bottom w:val="single" w:sz="4" w:space="0" w:color="000000"/>
              <w:right w:val="single" w:sz="4" w:space="0" w:color="auto"/>
            </w:tcBorders>
            <w:vAlign w:val="center"/>
            <w:hideMark/>
          </w:tcPr>
          <w:p w14:paraId="63C5A96E"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3101DB9F"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Evapotranspiración</w:t>
            </w:r>
          </w:p>
        </w:tc>
      </w:tr>
      <w:tr w:rsidR="003128A2" w:rsidRPr="003128A2" w14:paraId="2436C6AF" w14:textId="77777777" w:rsidTr="003128A2">
        <w:trPr>
          <w:trHeight w:val="300"/>
        </w:trPr>
        <w:tc>
          <w:tcPr>
            <w:tcW w:w="1143" w:type="pct"/>
            <w:vMerge w:val="restart"/>
            <w:tcBorders>
              <w:top w:val="nil"/>
              <w:left w:val="single" w:sz="8" w:space="0" w:color="auto"/>
              <w:bottom w:val="single" w:sz="4" w:space="0" w:color="000000"/>
              <w:right w:val="single" w:sz="4" w:space="0" w:color="auto"/>
            </w:tcBorders>
            <w:noWrap/>
            <w:vAlign w:val="center"/>
            <w:hideMark/>
          </w:tcPr>
          <w:p w14:paraId="2385BCF2"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3128A2">
              <w:rPr>
                <w:rFonts w:ascii="Aptos Narrow" w:eastAsia="Times New Roman" w:hAnsi="Aptos Narrow" w:cs="Times New Roman"/>
                <w:i/>
                <w:iCs/>
                <w:color w:val="000000"/>
                <w:kern w:val="0"/>
                <w:sz w:val="16"/>
                <w:szCs w:val="16"/>
                <w:lang w:eastAsia="es-AR"/>
                <w14:ligatures w14:val="none"/>
              </w:rPr>
              <w:t>Principales Variables Atmosféricas en Superficie</w:t>
            </w:r>
          </w:p>
        </w:tc>
        <w:tc>
          <w:tcPr>
            <w:tcW w:w="3857" w:type="pct"/>
            <w:tcBorders>
              <w:top w:val="nil"/>
              <w:left w:val="nil"/>
              <w:bottom w:val="single" w:sz="4" w:space="0" w:color="auto"/>
              <w:right w:val="single" w:sz="8" w:space="0" w:color="auto"/>
            </w:tcBorders>
            <w:noWrap/>
            <w:vAlign w:val="center"/>
            <w:hideMark/>
          </w:tcPr>
          <w:p w14:paraId="5CAE426A"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Temperatura del aire a 2 m</w:t>
            </w:r>
          </w:p>
        </w:tc>
      </w:tr>
      <w:tr w:rsidR="003128A2" w:rsidRPr="003128A2" w14:paraId="100B9F8B" w14:textId="77777777" w:rsidTr="003128A2">
        <w:trPr>
          <w:trHeight w:val="300"/>
        </w:trPr>
        <w:tc>
          <w:tcPr>
            <w:tcW w:w="1143" w:type="pct"/>
            <w:vMerge/>
            <w:tcBorders>
              <w:top w:val="nil"/>
              <w:left w:val="single" w:sz="8" w:space="0" w:color="auto"/>
              <w:bottom w:val="single" w:sz="4" w:space="0" w:color="000000"/>
              <w:right w:val="single" w:sz="4" w:space="0" w:color="auto"/>
            </w:tcBorders>
            <w:vAlign w:val="center"/>
            <w:hideMark/>
          </w:tcPr>
          <w:p w14:paraId="6470E9CF"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5AC699EA"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Punto de rocío a 2 m</w:t>
            </w:r>
          </w:p>
        </w:tc>
      </w:tr>
      <w:tr w:rsidR="003128A2" w:rsidRPr="003128A2" w14:paraId="213BC89C" w14:textId="77777777" w:rsidTr="003128A2">
        <w:trPr>
          <w:trHeight w:val="300"/>
        </w:trPr>
        <w:tc>
          <w:tcPr>
            <w:tcW w:w="1143" w:type="pct"/>
            <w:vMerge/>
            <w:tcBorders>
              <w:top w:val="nil"/>
              <w:left w:val="single" w:sz="8" w:space="0" w:color="auto"/>
              <w:bottom w:val="single" w:sz="4" w:space="0" w:color="000000"/>
              <w:right w:val="single" w:sz="4" w:space="0" w:color="auto"/>
            </w:tcBorders>
            <w:vAlign w:val="center"/>
            <w:hideMark/>
          </w:tcPr>
          <w:p w14:paraId="28F462CD"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427F1B01"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Precipitación total</w:t>
            </w:r>
          </w:p>
        </w:tc>
      </w:tr>
      <w:tr w:rsidR="003128A2" w:rsidRPr="003128A2" w14:paraId="4BD955C6" w14:textId="77777777" w:rsidTr="003128A2">
        <w:trPr>
          <w:trHeight w:val="300"/>
        </w:trPr>
        <w:tc>
          <w:tcPr>
            <w:tcW w:w="1143" w:type="pct"/>
            <w:vMerge/>
            <w:tcBorders>
              <w:top w:val="nil"/>
              <w:left w:val="single" w:sz="8" w:space="0" w:color="auto"/>
              <w:bottom w:val="single" w:sz="4" w:space="0" w:color="000000"/>
              <w:right w:val="single" w:sz="4" w:space="0" w:color="auto"/>
            </w:tcBorders>
            <w:vAlign w:val="center"/>
            <w:hideMark/>
          </w:tcPr>
          <w:p w14:paraId="0D8BDAF2"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495B3A53"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Radiación solar superficial</w:t>
            </w:r>
          </w:p>
        </w:tc>
      </w:tr>
      <w:tr w:rsidR="003128A2" w:rsidRPr="003128A2" w14:paraId="49E676E2" w14:textId="77777777" w:rsidTr="003128A2">
        <w:trPr>
          <w:trHeight w:val="300"/>
        </w:trPr>
        <w:tc>
          <w:tcPr>
            <w:tcW w:w="1143" w:type="pct"/>
            <w:vMerge/>
            <w:tcBorders>
              <w:top w:val="nil"/>
              <w:left w:val="single" w:sz="8" w:space="0" w:color="auto"/>
              <w:bottom w:val="single" w:sz="4" w:space="0" w:color="000000"/>
              <w:right w:val="single" w:sz="4" w:space="0" w:color="auto"/>
            </w:tcBorders>
            <w:vAlign w:val="center"/>
            <w:hideMark/>
          </w:tcPr>
          <w:p w14:paraId="6BBC5BAD"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3415F861"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Velocidad del viento a 10 m</w:t>
            </w:r>
          </w:p>
        </w:tc>
      </w:tr>
      <w:tr w:rsidR="003128A2" w:rsidRPr="003128A2" w14:paraId="009FB7A4" w14:textId="77777777" w:rsidTr="003128A2">
        <w:trPr>
          <w:trHeight w:val="300"/>
        </w:trPr>
        <w:tc>
          <w:tcPr>
            <w:tcW w:w="1143" w:type="pct"/>
            <w:vMerge/>
            <w:tcBorders>
              <w:top w:val="nil"/>
              <w:left w:val="single" w:sz="8" w:space="0" w:color="auto"/>
              <w:bottom w:val="single" w:sz="4" w:space="0" w:color="000000"/>
              <w:right w:val="single" w:sz="4" w:space="0" w:color="auto"/>
            </w:tcBorders>
            <w:vAlign w:val="center"/>
            <w:hideMark/>
          </w:tcPr>
          <w:p w14:paraId="296B872E"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1D2DC9B4"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Presión a nivel de la superficie</w:t>
            </w:r>
          </w:p>
        </w:tc>
      </w:tr>
      <w:tr w:rsidR="003128A2" w:rsidRPr="003128A2" w14:paraId="1C2F500E" w14:textId="77777777" w:rsidTr="003128A2">
        <w:trPr>
          <w:trHeight w:val="300"/>
        </w:trPr>
        <w:tc>
          <w:tcPr>
            <w:tcW w:w="1143" w:type="pct"/>
            <w:vMerge w:val="restart"/>
            <w:tcBorders>
              <w:top w:val="nil"/>
              <w:left w:val="single" w:sz="8" w:space="0" w:color="auto"/>
              <w:bottom w:val="single" w:sz="4" w:space="0" w:color="000000"/>
              <w:right w:val="single" w:sz="4" w:space="0" w:color="auto"/>
            </w:tcBorders>
            <w:noWrap/>
            <w:vAlign w:val="center"/>
            <w:hideMark/>
          </w:tcPr>
          <w:p w14:paraId="0A54B95E"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3128A2">
              <w:rPr>
                <w:rFonts w:ascii="Aptos Narrow" w:eastAsia="Times New Roman" w:hAnsi="Aptos Narrow" w:cs="Times New Roman"/>
                <w:i/>
                <w:iCs/>
                <w:color w:val="000000"/>
                <w:kern w:val="0"/>
                <w:sz w:val="16"/>
                <w:szCs w:val="16"/>
                <w:lang w:eastAsia="es-AR"/>
                <w14:ligatures w14:val="none"/>
              </w:rPr>
              <w:t>Principales Variables del Balance Hídrico</w:t>
            </w:r>
          </w:p>
        </w:tc>
        <w:tc>
          <w:tcPr>
            <w:tcW w:w="3857" w:type="pct"/>
            <w:tcBorders>
              <w:top w:val="nil"/>
              <w:left w:val="nil"/>
              <w:bottom w:val="single" w:sz="4" w:space="0" w:color="auto"/>
              <w:right w:val="single" w:sz="8" w:space="0" w:color="auto"/>
            </w:tcBorders>
            <w:noWrap/>
            <w:vAlign w:val="center"/>
            <w:hideMark/>
          </w:tcPr>
          <w:p w14:paraId="6F57F3C2"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Escorrentía superficial</w:t>
            </w:r>
          </w:p>
        </w:tc>
      </w:tr>
      <w:tr w:rsidR="003128A2" w:rsidRPr="003128A2" w14:paraId="312F48C8" w14:textId="77777777" w:rsidTr="003128A2">
        <w:trPr>
          <w:trHeight w:val="300"/>
        </w:trPr>
        <w:tc>
          <w:tcPr>
            <w:tcW w:w="1143" w:type="pct"/>
            <w:vMerge/>
            <w:tcBorders>
              <w:top w:val="nil"/>
              <w:left w:val="single" w:sz="8" w:space="0" w:color="auto"/>
              <w:bottom w:val="single" w:sz="4" w:space="0" w:color="000000"/>
              <w:right w:val="single" w:sz="4" w:space="0" w:color="auto"/>
            </w:tcBorders>
            <w:vAlign w:val="center"/>
            <w:hideMark/>
          </w:tcPr>
          <w:p w14:paraId="5E1EDA9D"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60B59558"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Escorrentía subsuperficial</w:t>
            </w:r>
          </w:p>
        </w:tc>
      </w:tr>
      <w:tr w:rsidR="003128A2" w:rsidRPr="003128A2" w14:paraId="3F3A6212" w14:textId="77777777" w:rsidTr="003128A2">
        <w:trPr>
          <w:trHeight w:val="300"/>
        </w:trPr>
        <w:tc>
          <w:tcPr>
            <w:tcW w:w="1143" w:type="pct"/>
            <w:vMerge/>
            <w:tcBorders>
              <w:top w:val="nil"/>
              <w:left w:val="single" w:sz="8" w:space="0" w:color="auto"/>
              <w:bottom w:val="single" w:sz="8" w:space="0" w:color="000000"/>
              <w:right w:val="single" w:sz="4" w:space="0" w:color="auto"/>
            </w:tcBorders>
            <w:vAlign w:val="center"/>
            <w:hideMark/>
          </w:tcPr>
          <w:p w14:paraId="4EA399FF"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7557AAA5"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Estudios hidrológicos y de recursos hídricos</w:t>
            </w:r>
          </w:p>
        </w:tc>
      </w:tr>
      <w:tr w:rsidR="003128A2" w:rsidRPr="003128A2" w14:paraId="4456F3A7" w14:textId="77777777" w:rsidTr="003128A2">
        <w:trPr>
          <w:trHeight w:val="300"/>
        </w:trPr>
        <w:tc>
          <w:tcPr>
            <w:tcW w:w="1143" w:type="pct"/>
            <w:vMerge/>
            <w:tcBorders>
              <w:top w:val="nil"/>
              <w:left w:val="single" w:sz="8" w:space="0" w:color="auto"/>
              <w:bottom w:val="single" w:sz="8" w:space="0" w:color="000000"/>
              <w:right w:val="single" w:sz="4" w:space="0" w:color="auto"/>
            </w:tcBorders>
            <w:vAlign w:val="center"/>
            <w:hideMark/>
          </w:tcPr>
          <w:p w14:paraId="3DD11632"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194D44D9"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Investigación agrícola y de vegetación</w:t>
            </w:r>
          </w:p>
        </w:tc>
      </w:tr>
      <w:tr w:rsidR="003128A2" w:rsidRPr="003128A2" w14:paraId="50D14503" w14:textId="77777777" w:rsidTr="003128A2">
        <w:trPr>
          <w:trHeight w:val="300"/>
        </w:trPr>
        <w:tc>
          <w:tcPr>
            <w:tcW w:w="1143" w:type="pct"/>
            <w:vMerge/>
            <w:tcBorders>
              <w:top w:val="nil"/>
              <w:left w:val="single" w:sz="8" w:space="0" w:color="auto"/>
              <w:bottom w:val="single" w:sz="8" w:space="0" w:color="000000"/>
              <w:right w:val="single" w:sz="4" w:space="0" w:color="auto"/>
            </w:tcBorders>
            <w:vAlign w:val="center"/>
            <w:hideMark/>
          </w:tcPr>
          <w:p w14:paraId="56CE17B2"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3B6FF330"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Análisis del clima regional y estudios de cambio climático</w:t>
            </w:r>
          </w:p>
        </w:tc>
      </w:tr>
      <w:tr w:rsidR="003128A2" w:rsidRPr="003128A2" w14:paraId="4F4CDB19" w14:textId="77777777" w:rsidTr="003128A2">
        <w:trPr>
          <w:trHeight w:val="315"/>
        </w:trPr>
        <w:tc>
          <w:tcPr>
            <w:tcW w:w="1143" w:type="pct"/>
            <w:vMerge/>
            <w:tcBorders>
              <w:top w:val="nil"/>
              <w:left w:val="single" w:sz="8" w:space="0" w:color="auto"/>
              <w:bottom w:val="single" w:sz="8" w:space="0" w:color="000000"/>
              <w:right w:val="single" w:sz="4" w:space="0" w:color="auto"/>
            </w:tcBorders>
            <w:vAlign w:val="center"/>
            <w:hideMark/>
          </w:tcPr>
          <w:p w14:paraId="0751765C"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8" w:space="0" w:color="auto"/>
              <w:right w:val="single" w:sz="8" w:space="0" w:color="auto"/>
            </w:tcBorders>
            <w:noWrap/>
            <w:vAlign w:val="center"/>
            <w:hideMark/>
          </w:tcPr>
          <w:p w14:paraId="5B365AF9" w14:textId="77777777" w:rsidR="003128A2" w:rsidRPr="003128A2" w:rsidRDefault="003128A2" w:rsidP="003128A2">
            <w:pPr>
              <w:keepNext/>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Validación de otros modelos de superficie</w:t>
            </w:r>
          </w:p>
        </w:tc>
      </w:tr>
    </w:tbl>
    <w:p w14:paraId="5D19389C" w14:textId="77777777" w:rsidR="00F3391A" w:rsidRDefault="00F3391A" w:rsidP="003128A2">
      <w:pPr>
        <w:pStyle w:val="Caption"/>
        <w:ind w:firstLine="0"/>
        <w:jc w:val="center"/>
        <w:rPr>
          <w:b/>
          <w:bCs/>
          <w:color w:val="auto"/>
        </w:rPr>
      </w:pPr>
    </w:p>
    <w:p w14:paraId="10EA2F43" w14:textId="3157594E" w:rsidR="00226F55" w:rsidRPr="003128A2" w:rsidRDefault="003128A2" w:rsidP="003128A2">
      <w:pPr>
        <w:pStyle w:val="Caption"/>
        <w:ind w:firstLine="0"/>
        <w:jc w:val="center"/>
        <w:rPr>
          <w:rFonts w:cs="Times New Roman"/>
          <w:b/>
          <w:bCs/>
          <w:color w:val="auto"/>
        </w:rPr>
      </w:pPr>
      <w:r w:rsidRPr="003128A2">
        <w:rPr>
          <w:b/>
          <w:bCs/>
          <w:color w:val="auto"/>
        </w:rPr>
        <w:t xml:space="preserve">Tabla </w:t>
      </w:r>
      <w:r w:rsidR="00CB64D6">
        <w:rPr>
          <w:b/>
          <w:bCs/>
          <w:color w:val="auto"/>
        </w:rPr>
        <w:fldChar w:fldCharType="begin"/>
      </w:r>
      <w:r w:rsidR="00CB64D6">
        <w:rPr>
          <w:b/>
          <w:bCs/>
          <w:color w:val="auto"/>
        </w:rPr>
        <w:instrText xml:space="preserve"> SEQ Tabla \* ARABIC </w:instrText>
      </w:r>
      <w:r w:rsidR="00CB64D6">
        <w:rPr>
          <w:b/>
          <w:bCs/>
          <w:color w:val="auto"/>
        </w:rPr>
        <w:fldChar w:fldCharType="separate"/>
      </w:r>
      <w:r w:rsidR="00814A74">
        <w:rPr>
          <w:b/>
          <w:bCs/>
          <w:noProof/>
          <w:color w:val="auto"/>
        </w:rPr>
        <w:t>1</w:t>
      </w:r>
      <w:r w:rsidR="00CB64D6">
        <w:rPr>
          <w:b/>
          <w:bCs/>
          <w:color w:val="auto"/>
        </w:rPr>
        <w:fldChar w:fldCharType="end"/>
      </w:r>
      <w:r w:rsidRPr="003128A2">
        <w:rPr>
          <w:b/>
          <w:bCs/>
          <w:color w:val="auto"/>
        </w:rPr>
        <w:t xml:space="preserve"> - ERA5-Land especificaciones.</w:t>
      </w:r>
    </w:p>
    <w:p w14:paraId="41127A76" w14:textId="77777777" w:rsidR="00226F55" w:rsidRPr="00226F55" w:rsidRDefault="00226F55" w:rsidP="00226F55">
      <w:pPr>
        <w:ind w:firstLine="360"/>
        <w:jc w:val="both"/>
        <w:rPr>
          <w:rFonts w:cs="Times New Roman"/>
          <w:color w:val="000000" w:themeColor="text1"/>
        </w:rPr>
      </w:pPr>
      <w:r w:rsidRPr="005120A0">
        <w:rPr>
          <w:rFonts w:cs="Times New Roman"/>
          <w:color w:val="000000" w:themeColor="text1"/>
        </w:rPr>
        <w:t>La principal ventaja de ERA5-Land sobre otros conjuntos de datos de reanálisis es su alta resolución espacial y temporal combinada con una extensa línea de tiempo. Esto lo</w:t>
      </w:r>
      <w:r w:rsidRPr="00226F55">
        <w:rPr>
          <w:rFonts w:cs="Times New Roman"/>
          <w:color w:val="000000" w:themeColor="text1"/>
        </w:rPr>
        <w:t xml:space="preserve"> hace particularmente adecuado para estudios que requieren un análisis detallado de procesos de superficie como:</w:t>
      </w:r>
    </w:p>
    <w:p w14:paraId="7CF0E93D" w14:textId="77777777" w:rsidR="00226F55" w:rsidRPr="00226F55" w:rsidRDefault="00226F55" w:rsidP="00226F55">
      <w:pPr>
        <w:numPr>
          <w:ilvl w:val="0"/>
          <w:numId w:val="5"/>
        </w:numPr>
        <w:jc w:val="both"/>
        <w:rPr>
          <w:rFonts w:cs="Times New Roman"/>
          <w:color w:val="000000" w:themeColor="text1"/>
        </w:rPr>
      </w:pPr>
      <w:r w:rsidRPr="00226F55">
        <w:rPr>
          <w:rFonts w:cs="Times New Roman"/>
          <w:color w:val="000000" w:themeColor="text1"/>
        </w:rPr>
        <w:t>Monitoreo de sequías y humedad del suelo.</w:t>
      </w:r>
    </w:p>
    <w:p w14:paraId="4130CA56" w14:textId="77777777" w:rsidR="00226F55" w:rsidRPr="00226F55" w:rsidRDefault="00226F55" w:rsidP="00226F55">
      <w:pPr>
        <w:numPr>
          <w:ilvl w:val="0"/>
          <w:numId w:val="5"/>
        </w:numPr>
        <w:jc w:val="both"/>
        <w:rPr>
          <w:rFonts w:cs="Times New Roman"/>
          <w:color w:val="000000" w:themeColor="text1"/>
        </w:rPr>
      </w:pPr>
      <w:r w:rsidRPr="00226F55">
        <w:rPr>
          <w:rFonts w:cs="Times New Roman"/>
          <w:color w:val="000000" w:themeColor="text1"/>
        </w:rPr>
        <w:t>Estudios de agricultura e hidrología.</w:t>
      </w:r>
    </w:p>
    <w:p w14:paraId="07CF24C8" w14:textId="77777777" w:rsidR="00226F55" w:rsidRPr="00226F55" w:rsidRDefault="00226F55" w:rsidP="00226F55">
      <w:pPr>
        <w:numPr>
          <w:ilvl w:val="0"/>
          <w:numId w:val="5"/>
        </w:numPr>
        <w:jc w:val="both"/>
        <w:rPr>
          <w:rFonts w:cs="Times New Roman"/>
          <w:color w:val="000000" w:themeColor="text1"/>
        </w:rPr>
      </w:pPr>
      <w:r w:rsidRPr="00226F55">
        <w:rPr>
          <w:rFonts w:cs="Times New Roman"/>
          <w:color w:val="000000" w:themeColor="text1"/>
        </w:rPr>
        <w:t>Análisis del clima a escala regional y local.</w:t>
      </w:r>
    </w:p>
    <w:p w14:paraId="30C2B079" w14:textId="77777777" w:rsidR="00226F55" w:rsidRPr="00226F55" w:rsidRDefault="00226F55" w:rsidP="00226F55">
      <w:pPr>
        <w:numPr>
          <w:ilvl w:val="0"/>
          <w:numId w:val="5"/>
        </w:numPr>
        <w:jc w:val="both"/>
        <w:rPr>
          <w:rFonts w:cs="Times New Roman"/>
          <w:color w:val="000000" w:themeColor="text1"/>
        </w:rPr>
      </w:pPr>
      <w:r w:rsidRPr="00226F55">
        <w:rPr>
          <w:rFonts w:cs="Times New Roman"/>
          <w:color w:val="000000" w:themeColor="text1"/>
        </w:rPr>
        <w:t>Investigación del balance energético y hídrico terrestre.</w:t>
      </w:r>
    </w:p>
    <w:p w14:paraId="37F8E50E" w14:textId="53452E65" w:rsidR="00226F55" w:rsidRDefault="00226F55" w:rsidP="00226F55">
      <w:pPr>
        <w:ind w:firstLine="360"/>
        <w:jc w:val="both"/>
        <w:rPr>
          <w:rFonts w:cs="Times New Roman"/>
          <w:color w:val="000000" w:themeColor="text1"/>
        </w:rPr>
      </w:pPr>
      <w:r w:rsidRPr="00226F55">
        <w:rPr>
          <w:rFonts w:cs="Times New Roman"/>
          <w:color w:val="000000" w:themeColor="text1"/>
        </w:rPr>
        <w:t>En esencia, ERA5-Land sirve como un "simulador del pasado" del sistema terrestre, llenando los vacíos donde no existen observaciones directas y proporcionando un conjunto de variables físicamente consistentes entre sí.</w:t>
      </w:r>
    </w:p>
    <w:p w14:paraId="123F3A62" w14:textId="0567C666" w:rsidR="00226F55" w:rsidRPr="00226F55" w:rsidRDefault="00226F55" w:rsidP="00226F55">
      <w:pPr>
        <w:pStyle w:val="Heading2"/>
        <w:ind w:firstLine="0"/>
        <w:rPr>
          <w:rFonts w:ascii="Times New Roman" w:hAnsi="Times New Roman" w:cs="Times New Roman"/>
          <w:color w:val="auto"/>
        </w:rPr>
      </w:pPr>
      <w:bookmarkStart w:id="5" w:name="_Toc214639908"/>
      <w:r w:rsidRPr="00226F55">
        <w:rPr>
          <w:rFonts w:ascii="Times New Roman" w:hAnsi="Times New Roman" w:cs="Times New Roman"/>
          <w:color w:val="auto"/>
        </w:rPr>
        <w:t>Datos de focos de calor</w:t>
      </w:r>
      <w:bookmarkEnd w:id="5"/>
    </w:p>
    <w:p w14:paraId="0F8B34ED" w14:textId="34C2E0FE" w:rsidR="003128A2" w:rsidRDefault="0052431E" w:rsidP="003128A2">
      <w:pPr>
        <w:ind w:firstLine="708"/>
        <w:jc w:val="both"/>
        <w:rPr>
          <w:rFonts w:cs="Times New Roman"/>
          <w:color w:val="000000" w:themeColor="text1"/>
        </w:rPr>
      </w:pPr>
      <w:r>
        <w:rPr>
          <w:rFonts w:cs="Times New Roman"/>
          <w:color w:val="000000" w:themeColor="text1"/>
        </w:rPr>
        <w:t>La obtención de datos de focos de calor se pensó</w:t>
      </w:r>
      <w:r w:rsidR="00233C73">
        <w:rPr>
          <w:rFonts w:cs="Times New Roman"/>
          <w:color w:val="000000" w:themeColor="text1"/>
        </w:rPr>
        <w:t>,</w:t>
      </w:r>
      <w:r>
        <w:rPr>
          <w:rFonts w:cs="Times New Roman"/>
          <w:color w:val="000000" w:themeColor="text1"/>
        </w:rPr>
        <w:t xml:space="preserve"> en una primera instancia</w:t>
      </w:r>
      <w:r w:rsidR="00233C73">
        <w:rPr>
          <w:rFonts w:cs="Times New Roman"/>
          <w:color w:val="000000" w:themeColor="text1"/>
        </w:rPr>
        <w:t>,</w:t>
      </w:r>
      <w:r>
        <w:rPr>
          <w:rFonts w:cs="Times New Roman"/>
          <w:color w:val="000000" w:themeColor="text1"/>
        </w:rPr>
        <w:t xml:space="preserve"> hacer uso de los productos distribuidos por parte de la CONAE</w:t>
      </w:r>
      <w:r w:rsidR="00233C73">
        <w:rPr>
          <w:rFonts w:cs="Times New Roman"/>
          <w:color w:val="000000" w:themeColor="text1"/>
        </w:rPr>
        <w:t xml:space="preserve"> </w:t>
      </w:r>
      <w:r w:rsidR="00717CAC">
        <w:rPr>
          <w:rFonts w:cs="Times New Roman"/>
          <w:color w:val="000000" w:themeColor="text1"/>
        </w:rPr>
        <w:fldChar w:fldCharType="begin"/>
      </w:r>
      <w:r w:rsidR="00717CAC">
        <w:rPr>
          <w:rFonts w:cs="Times New Roman"/>
          <w:color w:val="000000" w:themeColor="text1"/>
        </w:rPr>
        <w:instrText xml:space="preserve"> REF _Ref211360730 \r \h </w:instrText>
      </w:r>
      <w:r w:rsidR="00717CAC">
        <w:rPr>
          <w:rFonts w:cs="Times New Roman"/>
          <w:color w:val="000000" w:themeColor="text1"/>
        </w:rPr>
      </w:r>
      <w:r w:rsidR="00717CAC">
        <w:rPr>
          <w:rFonts w:cs="Times New Roman"/>
          <w:color w:val="000000" w:themeColor="text1"/>
        </w:rPr>
        <w:fldChar w:fldCharType="separate"/>
      </w:r>
      <w:r w:rsidR="00814A74">
        <w:rPr>
          <w:rFonts w:cs="Times New Roman"/>
          <w:color w:val="000000" w:themeColor="text1"/>
        </w:rPr>
        <w:t>[14]</w:t>
      </w:r>
      <w:r w:rsidR="00717CAC">
        <w:rPr>
          <w:rFonts w:cs="Times New Roman"/>
          <w:color w:val="000000" w:themeColor="text1"/>
        </w:rPr>
        <w:fldChar w:fldCharType="end"/>
      </w:r>
      <w:r w:rsidR="00341F81">
        <w:rPr>
          <w:rFonts w:cs="Times New Roman"/>
          <w:color w:val="000000" w:themeColor="text1"/>
        </w:rPr>
        <w:t>.</w:t>
      </w:r>
      <w:r w:rsidR="00233C73">
        <w:rPr>
          <w:rFonts w:cs="Times New Roman"/>
          <w:color w:val="000000" w:themeColor="text1"/>
        </w:rPr>
        <w:t xml:space="preserve"> </w:t>
      </w:r>
      <w:r w:rsidR="00341F81" w:rsidRPr="00341F81">
        <w:rPr>
          <w:rFonts w:cs="Times New Roman"/>
          <w:color w:val="000000" w:themeColor="text1"/>
        </w:rPr>
        <w:t xml:space="preserve">Sin embargo, la falta de una API para el acceso programático a los datos motivó que se terminara optando por el producto de la NASA, distribuido a través del sistema FIRMS </w:t>
      </w:r>
      <w:r w:rsidR="00341F81">
        <w:rPr>
          <w:rFonts w:cs="Times New Roman"/>
          <w:color w:val="000000" w:themeColor="text1"/>
        </w:rPr>
        <w:fldChar w:fldCharType="begin"/>
      </w:r>
      <w:r w:rsidR="00341F81">
        <w:rPr>
          <w:rFonts w:cs="Times New Roman"/>
          <w:color w:val="000000" w:themeColor="text1"/>
        </w:rPr>
        <w:instrText xml:space="preserve"> REF _Ref211364570 \r \h </w:instrText>
      </w:r>
      <w:r w:rsidR="00341F81">
        <w:rPr>
          <w:rFonts w:cs="Times New Roman"/>
          <w:color w:val="000000" w:themeColor="text1"/>
        </w:rPr>
      </w:r>
      <w:r w:rsidR="00341F81">
        <w:rPr>
          <w:rFonts w:cs="Times New Roman"/>
          <w:color w:val="000000" w:themeColor="text1"/>
        </w:rPr>
        <w:fldChar w:fldCharType="separate"/>
      </w:r>
      <w:r w:rsidR="00814A74">
        <w:rPr>
          <w:rFonts w:cs="Times New Roman"/>
          <w:color w:val="000000" w:themeColor="text1"/>
        </w:rPr>
        <w:t>[15]</w:t>
      </w:r>
      <w:r w:rsidR="00341F81">
        <w:rPr>
          <w:rFonts w:cs="Times New Roman"/>
          <w:color w:val="000000" w:themeColor="text1"/>
        </w:rPr>
        <w:fldChar w:fldCharType="end"/>
      </w:r>
      <w:r w:rsidR="00341F81" w:rsidRPr="00341F81">
        <w:rPr>
          <w:rFonts w:cs="Times New Roman"/>
          <w:color w:val="000000" w:themeColor="text1"/>
        </w:rPr>
        <w:t>. Se obtuvieron datos de ambas fuentes y, en una comparación de registros, se observó el uso de los mismos instrumentos de muestreo:</w:t>
      </w:r>
      <w:r w:rsidR="00233C73">
        <w:rPr>
          <w:rFonts w:cs="Times New Roman"/>
          <w:color w:val="000000" w:themeColor="text1"/>
        </w:rPr>
        <w:t xml:space="preserve"> </w:t>
      </w:r>
    </w:p>
    <w:p w14:paraId="6663E11E" w14:textId="77777777" w:rsidR="005120A0" w:rsidRDefault="005120A0" w:rsidP="005120A0">
      <w:pPr>
        <w:ind w:firstLine="0"/>
        <w:jc w:val="both"/>
        <w:rPr>
          <w:rFonts w:cs="Times New Roman"/>
          <w:color w:val="000000" w:themeColor="text1"/>
        </w:rPr>
      </w:pPr>
    </w:p>
    <w:tbl>
      <w:tblPr>
        <w:tblW w:w="0" w:type="auto"/>
        <w:tblLayout w:type="fixed"/>
        <w:tblCellMar>
          <w:left w:w="70" w:type="dxa"/>
          <w:right w:w="70" w:type="dxa"/>
        </w:tblCellMar>
        <w:tblLook w:val="04A0" w:firstRow="1" w:lastRow="0" w:firstColumn="1" w:lastColumn="0" w:noHBand="0" w:noVBand="1"/>
      </w:tblPr>
      <w:tblGrid>
        <w:gridCol w:w="1124"/>
        <w:gridCol w:w="1617"/>
        <w:gridCol w:w="1902"/>
        <w:gridCol w:w="1791"/>
        <w:gridCol w:w="2050"/>
      </w:tblGrid>
      <w:tr w:rsidR="00244712" w:rsidRPr="00244712" w14:paraId="743C15AB" w14:textId="77777777" w:rsidTr="00DC56BA">
        <w:trPr>
          <w:trHeight w:val="300"/>
        </w:trPr>
        <w:tc>
          <w:tcPr>
            <w:tcW w:w="1124" w:type="dxa"/>
            <w:tcBorders>
              <w:top w:val="single" w:sz="8" w:space="0" w:color="auto"/>
              <w:left w:val="single" w:sz="8" w:space="0" w:color="auto"/>
              <w:bottom w:val="single" w:sz="4" w:space="0" w:color="auto"/>
              <w:right w:val="single" w:sz="4" w:space="0" w:color="auto"/>
            </w:tcBorders>
            <w:noWrap/>
            <w:vAlign w:val="center"/>
            <w:hideMark/>
          </w:tcPr>
          <w:p w14:paraId="12B18305" w14:textId="77777777" w:rsidR="00244712" w:rsidRPr="00244712" w:rsidRDefault="00244712" w:rsidP="00F3391A">
            <w:pPr>
              <w:spacing w:line="240" w:lineRule="auto"/>
              <w:ind w:firstLine="0"/>
              <w:jc w:val="center"/>
              <w:rPr>
                <w:rFonts w:ascii="Aptos Narrow" w:eastAsia="Times New Roman" w:hAnsi="Aptos Narrow" w:cs="Times New Roman"/>
                <w:b/>
                <w:bCs/>
                <w:i/>
                <w:iCs/>
                <w:color w:val="000000"/>
                <w:kern w:val="0"/>
                <w:sz w:val="16"/>
                <w:szCs w:val="16"/>
                <w:lang w:eastAsia="es-AR"/>
                <w14:ligatures w14:val="none"/>
              </w:rPr>
            </w:pPr>
            <w:r w:rsidRPr="00244712">
              <w:rPr>
                <w:rFonts w:ascii="Aptos Narrow" w:eastAsia="Times New Roman" w:hAnsi="Aptos Narrow" w:cs="Times New Roman"/>
                <w:b/>
                <w:bCs/>
                <w:i/>
                <w:iCs/>
                <w:color w:val="000000"/>
                <w:kern w:val="0"/>
                <w:sz w:val="16"/>
                <w:szCs w:val="16"/>
                <w:lang w:eastAsia="es-AR"/>
                <w14:ligatures w14:val="none"/>
              </w:rPr>
              <w:t>Característica</w:t>
            </w:r>
          </w:p>
        </w:tc>
        <w:tc>
          <w:tcPr>
            <w:tcW w:w="3519" w:type="dxa"/>
            <w:gridSpan w:val="2"/>
            <w:tcBorders>
              <w:top w:val="single" w:sz="8" w:space="0" w:color="auto"/>
              <w:left w:val="nil"/>
              <w:bottom w:val="single" w:sz="4" w:space="0" w:color="auto"/>
              <w:right w:val="single" w:sz="4" w:space="0" w:color="000000"/>
            </w:tcBorders>
            <w:noWrap/>
            <w:vAlign w:val="center"/>
            <w:hideMark/>
          </w:tcPr>
          <w:p w14:paraId="3EFC14A2" w14:textId="77777777" w:rsidR="00244712" w:rsidRPr="00244712" w:rsidRDefault="00244712" w:rsidP="00F3391A">
            <w:pPr>
              <w:spacing w:line="240" w:lineRule="auto"/>
              <w:ind w:firstLine="0"/>
              <w:jc w:val="center"/>
              <w:rPr>
                <w:rFonts w:ascii="Aptos Narrow" w:eastAsia="Times New Roman" w:hAnsi="Aptos Narrow" w:cs="Times New Roman"/>
                <w:b/>
                <w:bCs/>
                <w:i/>
                <w:iCs/>
                <w:color w:val="000000"/>
                <w:kern w:val="0"/>
                <w:sz w:val="16"/>
                <w:szCs w:val="16"/>
                <w:lang w:eastAsia="es-AR"/>
                <w14:ligatures w14:val="none"/>
              </w:rPr>
            </w:pPr>
            <w:r w:rsidRPr="00244712">
              <w:rPr>
                <w:rFonts w:ascii="Aptos Narrow" w:eastAsia="Times New Roman" w:hAnsi="Aptos Narrow" w:cs="Times New Roman"/>
                <w:b/>
                <w:bCs/>
                <w:i/>
                <w:iCs/>
                <w:color w:val="000000"/>
                <w:kern w:val="0"/>
                <w:sz w:val="16"/>
                <w:szCs w:val="16"/>
                <w:lang w:eastAsia="es-AR"/>
                <w14:ligatures w14:val="none"/>
              </w:rPr>
              <w:t>Satélites MODIS</w:t>
            </w:r>
          </w:p>
        </w:tc>
        <w:tc>
          <w:tcPr>
            <w:tcW w:w="3841" w:type="dxa"/>
            <w:gridSpan w:val="2"/>
            <w:tcBorders>
              <w:top w:val="single" w:sz="8" w:space="0" w:color="auto"/>
              <w:left w:val="nil"/>
              <w:bottom w:val="single" w:sz="4" w:space="0" w:color="auto"/>
              <w:right w:val="single" w:sz="8" w:space="0" w:color="000000"/>
            </w:tcBorders>
            <w:noWrap/>
            <w:vAlign w:val="center"/>
            <w:hideMark/>
          </w:tcPr>
          <w:p w14:paraId="67B05F12" w14:textId="77777777" w:rsidR="00244712" w:rsidRPr="00244712" w:rsidRDefault="00244712" w:rsidP="00F3391A">
            <w:pPr>
              <w:spacing w:line="240" w:lineRule="auto"/>
              <w:ind w:firstLine="0"/>
              <w:jc w:val="center"/>
              <w:rPr>
                <w:rFonts w:ascii="Aptos Narrow" w:eastAsia="Times New Roman" w:hAnsi="Aptos Narrow" w:cs="Times New Roman"/>
                <w:b/>
                <w:bCs/>
                <w:i/>
                <w:iCs/>
                <w:color w:val="000000"/>
                <w:kern w:val="0"/>
                <w:sz w:val="16"/>
                <w:szCs w:val="16"/>
                <w:lang w:eastAsia="es-AR"/>
                <w14:ligatures w14:val="none"/>
              </w:rPr>
            </w:pPr>
            <w:r w:rsidRPr="00244712">
              <w:rPr>
                <w:rFonts w:ascii="Aptos Narrow" w:eastAsia="Times New Roman" w:hAnsi="Aptos Narrow" w:cs="Times New Roman"/>
                <w:b/>
                <w:bCs/>
                <w:i/>
                <w:iCs/>
                <w:color w:val="000000"/>
                <w:kern w:val="0"/>
                <w:sz w:val="16"/>
                <w:szCs w:val="16"/>
                <w:lang w:eastAsia="es-AR"/>
                <w14:ligatures w14:val="none"/>
              </w:rPr>
              <w:t>Satélites VIIRS</w:t>
            </w:r>
          </w:p>
        </w:tc>
      </w:tr>
      <w:tr w:rsidR="00244712" w:rsidRPr="00244712" w14:paraId="6831E85C" w14:textId="77777777" w:rsidTr="00DC56BA">
        <w:trPr>
          <w:trHeight w:val="300"/>
        </w:trPr>
        <w:tc>
          <w:tcPr>
            <w:tcW w:w="1124" w:type="dxa"/>
            <w:tcBorders>
              <w:top w:val="nil"/>
              <w:left w:val="single" w:sz="8" w:space="0" w:color="auto"/>
              <w:bottom w:val="single" w:sz="4" w:space="0" w:color="auto"/>
              <w:right w:val="single" w:sz="4" w:space="0" w:color="auto"/>
            </w:tcBorders>
            <w:noWrap/>
            <w:vAlign w:val="bottom"/>
            <w:hideMark/>
          </w:tcPr>
          <w:p w14:paraId="4018430C"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 </w:t>
            </w:r>
          </w:p>
        </w:tc>
        <w:tc>
          <w:tcPr>
            <w:tcW w:w="1617" w:type="dxa"/>
            <w:tcBorders>
              <w:top w:val="nil"/>
              <w:left w:val="nil"/>
              <w:bottom w:val="single" w:sz="4" w:space="0" w:color="auto"/>
              <w:right w:val="single" w:sz="4" w:space="0" w:color="auto"/>
            </w:tcBorders>
            <w:noWrap/>
            <w:vAlign w:val="center"/>
            <w:hideMark/>
          </w:tcPr>
          <w:p w14:paraId="7DD0FBFF"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TERRA (EOS AM-1)</w:t>
            </w:r>
          </w:p>
        </w:tc>
        <w:tc>
          <w:tcPr>
            <w:tcW w:w="1902" w:type="dxa"/>
            <w:tcBorders>
              <w:top w:val="nil"/>
              <w:left w:val="nil"/>
              <w:bottom w:val="single" w:sz="4" w:space="0" w:color="auto"/>
              <w:right w:val="single" w:sz="4" w:space="0" w:color="auto"/>
            </w:tcBorders>
            <w:noWrap/>
            <w:vAlign w:val="center"/>
            <w:hideMark/>
          </w:tcPr>
          <w:p w14:paraId="55606144"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AQUA (EOS PM-1)</w:t>
            </w:r>
          </w:p>
        </w:tc>
        <w:tc>
          <w:tcPr>
            <w:tcW w:w="1791" w:type="dxa"/>
            <w:tcBorders>
              <w:top w:val="nil"/>
              <w:left w:val="nil"/>
              <w:bottom w:val="single" w:sz="4" w:space="0" w:color="auto"/>
              <w:right w:val="single" w:sz="4" w:space="0" w:color="auto"/>
            </w:tcBorders>
            <w:noWrap/>
            <w:vAlign w:val="center"/>
            <w:hideMark/>
          </w:tcPr>
          <w:p w14:paraId="6D8062D0"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proofErr w:type="spellStart"/>
            <w:r w:rsidRPr="00244712">
              <w:rPr>
                <w:rFonts w:ascii="Aptos Narrow" w:eastAsia="Times New Roman" w:hAnsi="Aptos Narrow" w:cs="Times New Roman"/>
                <w:color w:val="000000"/>
                <w:kern w:val="0"/>
                <w:sz w:val="16"/>
                <w:szCs w:val="16"/>
                <w:lang w:eastAsia="es-AR"/>
                <w14:ligatures w14:val="none"/>
              </w:rPr>
              <w:t>Suomi</w:t>
            </w:r>
            <w:proofErr w:type="spellEnd"/>
            <w:r w:rsidRPr="00244712">
              <w:rPr>
                <w:rFonts w:ascii="Aptos Narrow" w:eastAsia="Times New Roman" w:hAnsi="Aptos Narrow" w:cs="Times New Roman"/>
                <w:color w:val="000000"/>
                <w:kern w:val="0"/>
                <w:sz w:val="16"/>
                <w:szCs w:val="16"/>
                <w:lang w:eastAsia="es-AR"/>
                <w14:ligatures w14:val="none"/>
              </w:rPr>
              <w:t xml:space="preserve"> NPP</w:t>
            </w:r>
          </w:p>
        </w:tc>
        <w:tc>
          <w:tcPr>
            <w:tcW w:w="2050" w:type="dxa"/>
            <w:tcBorders>
              <w:top w:val="nil"/>
              <w:left w:val="nil"/>
              <w:bottom w:val="single" w:sz="4" w:space="0" w:color="auto"/>
              <w:right w:val="single" w:sz="8" w:space="0" w:color="auto"/>
            </w:tcBorders>
            <w:noWrap/>
            <w:vAlign w:val="center"/>
            <w:hideMark/>
          </w:tcPr>
          <w:p w14:paraId="715BC217"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NOAA-20 (JPSS-1)</w:t>
            </w:r>
          </w:p>
        </w:tc>
      </w:tr>
      <w:tr w:rsidR="00244712" w:rsidRPr="00244712" w14:paraId="1F0E8C78" w14:textId="77777777" w:rsidTr="00DC56BA">
        <w:trPr>
          <w:trHeight w:val="300"/>
        </w:trPr>
        <w:tc>
          <w:tcPr>
            <w:tcW w:w="1124" w:type="dxa"/>
            <w:tcBorders>
              <w:top w:val="nil"/>
              <w:left w:val="single" w:sz="8" w:space="0" w:color="auto"/>
              <w:bottom w:val="single" w:sz="4" w:space="0" w:color="auto"/>
              <w:right w:val="single" w:sz="4" w:space="0" w:color="auto"/>
            </w:tcBorders>
            <w:noWrap/>
            <w:vAlign w:val="center"/>
            <w:hideMark/>
          </w:tcPr>
          <w:p w14:paraId="5DAC02F0" w14:textId="77777777" w:rsidR="00244712" w:rsidRPr="00244712" w:rsidRDefault="00244712" w:rsidP="0024471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244712">
              <w:rPr>
                <w:rFonts w:ascii="Aptos Narrow" w:eastAsia="Times New Roman" w:hAnsi="Aptos Narrow" w:cs="Times New Roman"/>
                <w:i/>
                <w:iCs/>
                <w:color w:val="000000"/>
                <w:kern w:val="0"/>
                <w:sz w:val="16"/>
                <w:szCs w:val="16"/>
                <w:lang w:eastAsia="es-AR"/>
                <w14:ligatures w14:val="none"/>
              </w:rPr>
              <w:t>Administrador</w:t>
            </w:r>
          </w:p>
        </w:tc>
        <w:tc>
          <w:tcPr>
            <w:tcW w:w="1617" w:type="dxa"/>
            <w:tcBorders>
              <w:top w:val="nil"/>
              <w:left w:val="nil"/>
              <w:bottom w:val="single" w:sz="4" w:space="0" w:color="auto"/>
              <w:right w:val="single" w:sz="4" w:space="0" w:color="auto"/>
            </w:tcBorders>
            <w:noWrap/>
            <w:vAlign w:val="center"/>
            <w:hideMark/>
          </w:tcPr>
          <w:p w14:paraId="2AF99225"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NASA</w:t>
            </w:r>
          </w:p>
        </w:tc>
        <w:tc>
          <w:tcPr>
            <w:tcW w:w="1902" w:type="dxa"/>
            <w:tcBorders>
              <w:top w:val="nil"/>
              <w:left w:val="nil"/>
              <w:bottom w:val="single" w:sz="4" w:space="0" w:color="auto"/>
              <w:right w:val="single" w:sz="4" w:space="0" w:color="auto"/>
            </w:tcBorders>
            <w:noWrap/>
            <w:vAlign w:val="center"/>
            <w:hideMark/>
          </w:tcPr>
          <w:p w14:paraId="436870EE"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NASA</w:t>
            </w:r>
          </w:p>
        </w:tc>
        <w:tc>
          <w:tcPr>
            <w:tcW w:w="1791" w:type="dxa"/>
            <w:tcBorders>
              <w:top w:val="nil"/>
              <w:left w:val="nil"/>
              <w:bottom w:val="single" w:sz="4" w:space="0" w:color="auto"/>
              <w:right w:val="single" w:sz="4" w:space="0" w:color="auto"/>
            </w:tcBorders>
            <w:noWrap/>
            <w:vAlign w:val="center"/>
            <w:hideMark/>
          </w:tcPr>
          <w:p w14:paraId="18C12BFC"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NASA / NOAA</w:t>
            </w:r>
          </w:p>
        </w:tc>
        <w:tc>
          <w:tcPr>
            <w:tcW w:w="2050" w:type="dxa"/>
            <w:tcBorders>
              <w:top w:val="nil"/>
              <w:left w:val="nil"/>
              <w:bottom w:val="single" w:sz="4" w:space="0" w:color="auto"/>
              <w:right w:val="single" w:sz="8" w:space="0" w:color="auto"/>
            </w:tcBorders>
            <w:noWrap/>
            <w:vAlign w:val="center"/>
            <w:hideMark/>
          </w:tcPr>
          <w:p w14:paraId="45C12E00"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NASA / NOAA</w:t>
            </w:r>
          </w:p>
        </w:tc>
      </w:tr>
      <w:tr w:rsidR="00244712" w:rsidRPr="00244712" w14:paraId="752AFD4A" w14:textId="77777777" w:rsidTr="00DC56BA">
        <w:trPr>
          <w:trHeight w:val="300"/>
        </w:trPr>
        <w:tc>
          <w:tcPr>
            <w:tcW w:w="1124" w:type="dxa"/>
            <w:tcBorders>
              <w:top w:val="nil"/>
              <w:left w:val="single" w:sz="8" w:space="0" w:color="auto"/>
              <w:bottom w:val="single" w:sz="4" w:space="0" w:color="auto"/>
              <w:right w:val="single" w:sz="4" w:space="0" w:color="auto"/>
            </w:tcBorders>
            <w:noWrap/>
            <w:vAlign w:val="center"/>
            <w:hideMark/>
          </w:tcPr>
          <w:p w14:paraId="0C2FA29A" w14:textId="77777777" w:rsidR="00244712" w:rsidRPr="00244712" w:rsidRDefault="00244712" w:rsidP="0024471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244712">
              <w:rPr>
                <w:rFonts w:ascii="Aptos Narrow" w:eastAsia="Times New Roman" w:hAnsi="Aptos Narrow" w:cs="Times New Roman"/>
                <w:i/>
                <w:iCs/>
                <w:color w:val="000000"/>
                <w:kern w:val="0"/>
                <w:sz w:val="16"/>
                <w:szCs w:val="16"/>
                <w:lang w:eastAsia="es-AR"/>
                <w14:ligatures w14:val="none"/>
              </w:rPr>
              <w:t>Lanzamiento</w:t>
            </w:r>
          </w:p>
        </w:tc>
        <w:tc>
          <w:tcPr>
            <w:tcW w:w="1617" w:type="dxa"/>
            <w:tcBorders>
              <w:top w:val="nil"/>
              <w:left w:val="nil"/>
              <w:bottom w:val="single" w:sz="4" w:space="0" w:color="auto"/>
              <w:right w:val="single" w:sz="4" w:space="0" w:color="auto"/>
            </w:tcBorders>
            <w:noWrap/>
            <w:vAlign w:val="center"/>
            <w:hideMark/>
          </w:tcPr>
          <w:p w14:paraId="1A7D9A9B"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18 de diciembre de 1999</w:t>
            </w:r>
          </w:p>
        </w:tc>
        <w:tc>
          <w:tcPr>
            <w:tcW w:w="1902" w:type="dxa"/>
            <w:tcBorders>
              <w:top w:val="nil"/>
              <w:left w:val="nil"/>
              <w:bottom w:val="single" w:sz="4" w:space="0" w:color="auto"/>
              <w:right w:val="single" w:sz="4" w:space="0" w:color="auto"/>
            </w:tcBorders>
            <w:noWrap/>
            <w:vAlign w:val="center"/>
            <w:hideMark/>
          </w:tcPr>
          <w:p w14:paraId="5FA0E9AC"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4 de mayo de 2002</w:t>
            </w:r>
          </w:p>
        </w:tc>
        <w:tc>
          <w:tcPr>
            <w:tcW w:w="1791" w:type="dxa"/>
            <w:tcBorders>
              <w:top w:val="nil"/>
              <w:left w:val="nil"/>
              <w:bottom w:val="single" w:sz="4" w:space="0" w:color="auto"/>
              <w:right w:val="single" w:sz="4" w:space="0" w:color="auto"/>
            </w:tcBorders>
            <w:noWrap/>
            <w:vAlign w:val="center"/>
            <w:hideMark/>
          </w:tcPr>
          <w:p w14:paraId="3B31629F"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28 de octubre de 2011</w:t>
            </w:r>
          </w:p>
        </w:tc>
        <w:tc>
          <w:tcPr>
            <w:tcW w:w="2050" w:type="dxa"/>
            <w:tcBorders>
              <w:top w:val="nil"/>
              <w:left w:val="nil"/>
              <w:bottom w:val="single" w:sz="4" w:space="0" w:color="auto"/>
              <w:right w:val="single" w:sz="8" w:space="0" w:color="auto"/>
            </w:tcBorders>
            <w:noWrap/>
            <w:vAlign w:val="center"/>
            <w:hideMark/>
          </w:tcPr>
          <w:p w14:paraId="70A14041"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18 de noviembre de 2017</w:t>
            </w:r>
          </w:p>
        </w:tc>
      </w:tr>
      <w:tr w:rsidR="00244712" w:rsidRPr="00244712" w14:paraId="2156B03E" w14:textId="77777777" w:rsidTr="00DC56BA">
        <w:trPr>
          <w:trHeight w:val="300"/>
        </w:trPr>
        <w:tc>
          <w:tcPr>
            <w:tcW w:w="1124" w:type="dxa"/>
            <w:tcBorders>
              <w:top w:val="nil"/>
              <w:left w:val="single" w:sz="8" w:space="0" w:color="auto"/>
              <w:bottom w:val="single" w:sz="4" w:space="0" w:color="auto"/>
              <w:right w:val="single" w:sz="4" w:space="0" w:color="auto"/>
            </w:tcBorders>
            <w:noWrap/>
            <w:vAlign w:val="center"/>
            <w:hideMark/>
          </w:tcPr>
          <w:p w14:paraId="0D43ED82" w14:textId="77777777" w:rsidR="00244712" w:rsidRPr="00244712" w:rsidRDefault="00244712" w:rsidP="0024471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244712">
              <w:rPr>
                <w:rFonts w:ascii="Aptos Narrow" w:eastAsia="Times New Roman" w:hAnsi="Aptos Narrow" w:cs="Times New Roman"/>
                <w:i/>
                <w:iCs/>
                <w:color w:val="000000"/>
                <w:kern w:val="0"/>
                <w:sz w:val="16"/>
                <w:szCs w:val="16"/>
                <w:lang w:eastAsia="es-AR"/>
                <w14:ligatures w14:val="none"/>
              </w:rPr>
              <w:t>Tipo de Órbita</w:t>
            </w:r>
          </w:p>
        </w:tc>
        <w:tc>
          <w:tcPr>
            <w:tcW w:w="1617" w:type="dxa"/>
            <w:tcBorders>
              <w:top w:val="nil"/>
              <w:left w:val="nil"/>
              <w:bottom w:val="single" w:sz="4" w:space="0" w:color="auto"/>
              <w:right w:val="single" w:sz="4" w:space="0" w:color="auto"/>
            </w:tcBorders>
            <w:noWrap/>
            <w:vAlign w:val="center"/>
            <w:hideMark/>
          </w:tcPr>
          <w:p w14:paraId="01FB3DD1"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proofErr w:type="spellStart"/>
            <w:r w:rsidRPr="00244712">
              <w:rPr>
                <w:rFonts w:ascii="Aptos Narrow" w:eastAsia="Times New Roman" w:hAnsi="Aptos Narrow" w:cs="Times New Roman"/>
                <w:color w:val="000000"/>
                <w:kern w:val="0"/>
                <w:sz w:val="16"/>
                <w:szCs w:val="16"/>
                <w:lang w:eastAsia="es-AR"/>
                <w14:ligatures w14:val="none"/>
              </w:rPr>
              <w:t>Heliosíncrona</w:t>
            </w:r>
            <w:proofErr w:type="spellEnd"/>
          </w:p>
        </w:tc>
        <w:tc>
          <w:tcPr>
            <w:tcW w:w="1902" w:type="dxa"/>
            <w:tcBorders>
              <w:top w:val="nil"/>
              <w:left w:val="nil"/>
              <w:bottom w:val="single" w:sz="4" w:space="0" w:color="auto"/>
              <w:right w:val="single" w:sz="4" w:space="0" w:color="auto"/>
            </w:tcBorders>
            <w:noWrap/>
            <w:vAlign w:val="center"/>
            <w:hideMark/>
          </w:tcPr>
          <w:p w14:paraId="1E7F2723"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proofErr w:type="spellStart"/>
            <w:r w:rsidRPr="00244712">
              <w:rPr>
                <w:rFonts w:ascii="Aptos Narrow" w:eastAsia="Times New Roman" w:hAnsi="Aptos Narrow" w:cs="Times New Roman"/>
                <w:color w:val="000000"/>
                <w:kern w:val="0"/>
                <w:sz w:val="16"/>
                <w:szCs w:val="16"/>
                <w:lang w:eastAsia="es-AR"/>
                <w14:ligatures w14:val="none"/>
              </w:rPr>
              <w:t>Heliosíncrona</w:t>
            </w:r>
            <w:proofErr w:type="spellEnd"/>
          </w:p>
        </w:tc>
        <w:tc>
          <w:tcPr>
            <w:tcW w:w="1791" w:type="dxa"/>
            <w:tcBorders>
              <w:top w:val="nil"/>
              <w:left w:val="nil"/>
              <w:bottom w:val="single" w:sz="4" w:space="0" w:color="auto"/>
              <w:right w:val="single" w:sz="4" w:space="0" w:color="auto"/>
            </w:tcBorders>
            <w:noWrap/>
            <w:vAlign w:val="center"/>
            <w:hideMark/>
          </w:tcPr>
          <w:p w14:paraId="0F0D23A4"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proofErr w:type="spellStart"/>
            <w:r w:rsidRPr="00244712">
              <w:rPr>
                <w:rFonts w:ascii="Aptos Narrow" w:eastAsia="Times New Roman" w:hAnsi="Aptos Narrow" w:cs="Times New Roman"/>
                <w:color w:val="000000"/>
                <w:kern w:val="0"/>
                <w:sz w:val="16"/>
                <w:szCs w:val="16"/>
                <w:lang w:eastAsia="es-AR"/>
                <w14:ligatures w14:val="none"/>
              </w:rPr>
              <w:t>Heliosíncrona</w:t>
            </w:r>
            <w:proofErr w:type="spellEnd"/>
          </w:p>
        </w:tc>
        <w:tc>
          <w:tcPr>
            <w:tcW w:w="2050" w:type="dxa"/>
            <w:tcBorders>
              <w:top w:val="nil"/>
              <w:left w:val="nil"/>
              <w:bottom w:val="single" w:sz="4" w:space="0" w:color="auto"/>
              <w:right w:val="single" w:sz="8" w:space="0" w:color="auto"/>
            </w:tcBorders>
            <w:noWrap/>
            <w:vAlign w:val="center"/>
            <w:hideMark/>
          </w:tcPr>
          <w:p w14:paraId="061CFE5C"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proofErr w:type="spellStart"/>
            <w:r w:rsidRPr="00244712">
              <w:rPr>
                <w:rFonts w:ascii="Aptos Narrow" w:eastAsia="Times New Roman" w:hAnsi="Aptos Narrow" w:cs="Times New Roman"/>
                <w:color w:val="000000"/>
                <w:kern w:val="0"/>
                <w:sz w:val="16"/>
                <w:szCs w:val="16"/>
                <w:lang w:eastAsia="es-AR"/>
                <w14:ligatures w14:val="none"/>
              </w:rPr>
              <w:t>Heliosíncrona</w:t>
            </w:r>
            <w:proofErr w:type="spellEnd"/>
          </w:p>
        </w:tc>
      </w:tr>
      <w:tr w:rsidR="00244712" w:rsidRPr="00244712" w14:paraId="3DFBC9FD" w14:textId="77777777" w:rsidTr="00DC56BA">
        <w:trPr>
          <w:trHeight w:val="300"/>
        </w:trPr>
        <w:tc>
          <w:tcPr>
            <w:tcW w:w="1124" w:type="dxa"/>
            <w:tcBorders>
              <w:top w:val="nil"/>
              <w:left w:val="single" w:sz="8" w:space="0" w:color="auto"/>
              <w:bottom w:val="single" w:sz="4" w:space="0" w:color="auto"/>
              <w:right w:val="single" w:sz="4" w:space="0" w:color="auto"/>
            </w:tcBorders>
            <w:noWrap/>
            <w:vAlign w:val="center"/>
            <w:hideMark/>
          </w:tcPr>
          <w:p w14:paraId="15B4036E" w14:textId="77777777" w:rsidR="00244712" w:rsidRPr="00244712" w:rsidRDefault="00244712" w:rsidP="0024471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244712">
              <w:rPr>
                <w:rFonts w:ascii="Aptos Narrow" w:eastAsia="Times New Roman" w:hAnsi="Aptos Narrow" w:cs="Times New Roman"/>
                <w:i/>
                <w:iCs/>
                <w:color w:val="000000"/>
                <w:kern w:val="0"/>
                <w:sz w:val="16"/>
                <w:szCs w:val="16"/>
                <w:lang w:eastAsia="es-AR"/>
                <w14:ligatures w14:val="none"/>
              </w:rPr>
              <w:t>Altura de la Órbita</w:t>
            </w:r>
          </w:p>
        </w:tc>
        <w:tc>
          <w:tcPr>
            <w:tcW w:w="1617" w:type="dxa"/>
            <w:tcBorders>
              <w:top w:val="nil"/>
              <w:left w:val="nil"/>
              <w:bottom w:val="single" w:sz="4" w:space="0" w:color="auto"/>
              <w:right w:val="single" w:sz="4" w:space="0" w:color="auto"/>
            </w:tcBorders>
            <w:noWrap/>
            <w:vAlign w:val="center"/>
            <w:hideMark/>
          </w:tcPr>
          <w:p w14:paraId="35F462B0"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705 km</w:t>
            </w:r>
          </w:p>
        </w:tc>
        <w:tc>
          <w:tcPr>
            <w:tcW w:w="1902" w:type="dxa"/>
            <w:tcBorders>
              <w:top w:val="nil"/>
              <w:left w:val="nil"/>
              <w:bottom w:val="single" w:sz="4" w:space="0" w:color="auto"/>
              <w:right w:val="single" w:sz="4" w:space="0" w:color="auto"/>
            </w:tcBorders>
            <w:noWrap/>
            <w:vAlign w:val="center"/>
            <w:hideMark/>
          </w:tcPr>
          <w:p w14:paraId="7B7AB79A"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705 km</w:t>
            </w:r>
          </w:p>
        </w:tc>
        <w:tc>
          <w:tcPr>
            <w:tcW w:w="1791" w:type="dxa"/>
            <w:tcBorders>
              <w:top w:val="nil"/>
              <w:left w:val="nil"/>
              <w:bottom w:val="single" w:sz="4" w:space="0" w:color="auto"/>
              <w:right w:val="single" w:sz="4" w:space="0" w:color="auto"/>
            </w:tcBorders>
            <w:noWrap/>
            <w:vAlign w:val="center"/>
            <w:hideMark/>
          </w:tcPr>
          <w:p w14:paraId="2DE27B98"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824 km</w:t>
            </w:r>
          </w:p>
        </w:tc>
        <w:tc>
          <w:tcPr>
            <w:tcW w:w="2050" w:type="dxa"/>
            <w:tcBorders>
              <w:top w:val="nil"/>
              <w:left w:val="nil"/>
              <w:bottom w:val="single" w:sz="4" w:space="0" w:color="auto"/>
              <w:right w:val="single" w:sz="8" w:space="0" w:color="auto"/>
            </w:tcBorders>
            <w:noWrap/>
            <w:vAlign w:val="center"/>
            <w:hideMark/>
          </w:tcPr>
          <w:p w14:paraId="64AC3861"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824 km</w:t>
            </w:r>
          </w:p>
        </w:tc>
      </w:tr>
      <w:tr w:rsidR="00244712" w:rsidRPr="00244712" w14:paraId="0FEDEC04" w14:textId="77777777" w:rsidTr="00DC56BA">
        <w:trPr>
          <w:trHeight w:val="300"/>
        </w:trPr>
        <w:tc>
          <w:tcPr>
            <w:tcW w:w="1124" w:type="dxa"/>
            <w:tcBorders>
              <w:top w:val="nil"/>
              <w:left w:val="single" w:sz="8" w:space="0" w:color="auto"/>
              <w:bottom w:val="single" w:sz="4" w:space="0" w:color="auto"/>
              <w:right w:val="single" w:sz="4" w:space="0" w:color="auto"/>
            </w:tcBorders>
            <w:noWrap/>
            <w:vAlign w:val="center"/>
            <w:hideMark/>
          </w:tcPr>
          <w:p w14:paraId="7F80C633" w14:textId="77777777" w:rsidR="00244712" w:rsidRPr="00244712" w:rsidRDefault="00244712" w:rsidP="0024471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244712">
              <w:rPr>
                <w:rFonts w:ascii="Aptos Narrow" w:eastAsia="Times New Roman" w:hAnsi="Aptos Narrow" w:cs="Times New Roman"/>
                <w:i/>
                <w:iCs/>
                <w:color w:val="000000"/>
                <w:kern w:val="0"/>
                <w:sz w:val="16"/>
                <w:szCs w:val="16"/>
                <w:lang w:eastAsia="es-AR"/>
                <w14:ligatures w14:val="none"/>
              </w:rPr>
              <w:t>Hora Local de Cruce por el Ecuador</w:t>
            </w:r>
          </w:p>
        </w:tc>
        <w:tc>
          <w:tcPr>
            <w:tcW w:w="1617" w:type="dxa"/>
            <w:tcBorders>
              <w:top w:val="nil"/>
              <w:left w:val="nil"/>
              <w:bottom w:val="single" w:sz="4" w:space="0" w:color="auto"/>
              <w:right w:val="single" w:sz="4" w:space="0" w:color="auto"/>
            </w:tcBorders>
            <w:noWrap/>
            <w:vAlign w:val="center"/>
            <w:hideMark/>
          </w:tcPr>
          <w:p w14:paraId="0A4083D3"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10:30 AM (Descendente)</w:t>
            </w:r>
          </w:p>
        </w:tc>
        <w:tc>
          <w:tcPr>
            <w:tcW w:w="1902" w:type="dxa"/>
            <w:tcBorders>
              <w:top w:val="nil"/>
              <w:left w:val="nil"/>
              <w:bottom w:val="single" w:sz="4" w:space="0" w:color="auto"/>
              <w:right w:val="single" w:sz="4" w:space="0" w:color="auto"/>
            </w:tcBorders>
            <w:noWrap/>
            <w:vAlign w:val="center"/>
            <w:hideMark/>
          </w:tcPr>
          <w:p w14:paraId="680DDB57"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1:30 PM (Ascendente)</w:t>
            </w:r>
          </w:p>
        </w:tc>
        <w:tc>
          <w:tcPr>
            <w:tcW w:w="1791" w:type="dxa"/>
            <w:tcBorders>
              <w:top w:val="nil"/>
              <w:left w:val="nil"/>
              <w:bottom w:val="single" w:sz="4" w:space="0" w:color="auto"/>
              <w:right w:val="single" w:sz="4" w:space="0" w:color="auto"/>
            </w:tcBorders>
            <w:noWrap/>
            <w:vAlign w:val="center"/>
            <w:hideMark/>
          </w:tcPr>
          <w:p w14:paraId="76A48074"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1:30 PM (Ascendente)</w:t>
            </w:r>
          </w:p>
        </w:tc>
        <w:tc>
          <w:tcPr>
            <w:tcW w:w="2050" w:type="dxa"/>
            <w:tcBorders>
              <w:top w:val="nil"/>
              <w:left w:val="nil"/>
              <w:bottom w:val="single" w:sz="4" w:space="0" w:color="auto"/>
              <w:right w:val="single" w:sz="8" w:space="0" w:color="auto"/>
            </w:tcBorders>
            <w:noWrap/>
            <w:vAlign w:val="center"/>
            <w:hideMark/>
          </w:tcPr>
          <w:p w14:paraId="1FE0D8E7"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1:30 PM (Ascendente)</w:t>
            </w:r>
          </w:p>
        </w:tc>
      </w:tr>
      <w:tr w:rsidR="00244712" w:rsidRPr="00244712" w14:paraId="52DC73BF" w14:textId="77777777" w:rsidTr="00DC56BA">
        <w:trPr>
          <w:trHeight w:val="300"/>
        </w:trPr>
        <w:tc>
          <w:tcPr>
            <w:tcW w:w="1124" w:type="dxa"/>
            <w:tcBorders>
              <w:top w:val="nil"/>
              <w:left w:val="single" w:sz="8" w:space="0" w:color="auto"/>
              <w:bottom w:val="single" w:sz="4" w:space="0" w:color="auto"/>
              <w:right w:val="single" w:sz="4" w:space="0" w:color="auto"/>
            </w:tcBorders>
            <w:noWrap/>
            <w:vAlign w:val="center"/>
            <w:hideMark/>
          </w:tcPr>
          <w:p w14:paraId="5F61F03D" w14:textId="77777777" w:rsidR="00244712" w:rsidRPr="00244712" w:rsidRDefault="00244712" w:rsidP="0024471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244712">
              <w:rPr>
                <w:rFonts w:ascii="Aptos Narrow" w:eastAsia="Times New Roman" w:hAnsi="Aptos Narrow" w:cs="Times New Roman"/>
                <w:i/>
                <w:iCs/>
                <w:color w:val="000000"/>
                <w:kern w:val="0"/>
                <w:sz w:val="16"/>
                <w:szCs w:val="16"/>
                <w:lang w:eastAsia="es-AR"/>
                <w14:ligatures w14:val="none"/>
              </w:rPr>
              <w:t>Resolución Espacial (Bandas)</w:t>
            </w:r>
          </w:p>
        </w:tc>
        <w:tc>
          <w:tcPr>
            <w:tcW w:w="1617" w:type="dxa"/>
            <w:tcBorders>
              <w:top w:val="nil"/>
              <w:left w:val="nil"/>
              <w:bottom w:val="single" w:sz="4" w:space="0" w:color="auto"/>
              <w:right w:val="single" w:sz="4" w:space="0" w:color="auto"/>
            </w:tcBorders>
            <w:noWrap/>
            <w:vAlign w:val="center"/>
            <w:hideMark/>
          </w:tcPr>
          <w:p w14:paraId="4B4A3B69" w14:textId="60A6BEC5"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1000 m</w:t>
            </w:r>
          </w:p>
        </w:tc>
        <w:tc>
          <w:tcPr>
            <w:tcW w:w="1902" w:type="dxa"/>
            <w:tcBorders>
              <w:top w:val="nil"/>
              <w:left w:val="nil"/>
              <w:bottom w:val="single" w:sz="4" w:space="0" w:color="auto"/>
              <w:right w:val="single" w:sz="4" w:space="0" w:color="auto"/>
            </w:tcBorders>
            <w:noWrap/>
            <w:vAlign w:val="center"/>
            <w:hideMark/>
          </w:tcPr>
          <w:p w14:paraId="79D61085" w14:textId="77F18120"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1000 m</w:t>
            </w:r>
          </w:p>
        </w:tc>
        <w:tc>
          <w:tcPr>
            <w:tcW w:w="1791" w:type="dxa"/>
            <w:tcBorders>
              <w:top w:val="nil"/>
              <w:left w:val="nil"/>
              <w:bottom w:val="single" w:sz="4" w:space="0" w:color="auto"/>
              <w:right w:val="single" w:sz="4" w:space="0" w:color="auto"/>
            </w:tcBorders>
            <w:noWrap/>
            <w:vAlign w:val="center"/>
            <w:hideMark/>
          </w:tcPr>
          <w:p w14:paraId="2444B54E"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375 m (I-</w:t>
            </w:r>
            <w:proofErr w:type="spellStart"/>
            <w:r w:rsidRPr="00244712">
              <w:rPr>
                <w:rFonts w:ascii="Aptos Narrow" w:eastAsia="Times New Roman" w:hAnsi="Aptos Narrow" w:cs="Times New Roman"/>
                <w:color w:val="000000"/>
                <w:kern w:val="0"/>
                <w:sz w:val="16"/>
                <w:szCs w:val="16"/>
                <w:lang w:eastAsia="es-AR"/>
                <w14:ligatures w14:val="none"/>
              </w:rPr>
              <w:t>bands</w:t>
            </w:r>
            <w:proofErr w:type="spellEnd"/>
            <w:r w:rsidRPr="00244712">
              <w:rPr>
                <w:rFonts w:ascii="Aptos Narrow" w:eastAsia="Times New Roman" w:hAnsi="Aptos Narrow" w:cs="Times New Roman"/>
                <w:color w:val="000000"/>
                <w:kern w:val="0"/>
                <w:sz w:val="16"/>
                <w:szCs w:val="16"/>
                <w:lang w:eastAsia="es-AR"/>
                <w14:ligatures w14:val="none"/>
              </w:rPr>
              <w:t>), 750 m (M-</w:t>
            </w:r>
            <w:proofErr w:type="spellStart"/>
            <w:r w:rsidRPr="00244712">
              <w:rPr>
                <w:rFonts w:ascii="Aptos Narrow" w:eastAsia="Times New Roman" w:hAnsi="Aptos Narrow" w:cs="Times New Roman"/>
                <w:color w:val="000000"/>
                <w:kern w:val="0"/>
                <w:sz w:val="16"/>
                <w:szCs w:val="16"/>
                <w:lang w:eastAsia="es-AR"/>
                <w14:ligatures w14:val="none"/>
              </w:rPr>
              <w:t>bands</w:t>
            </w:r>
            <w:proofErr w:type="spellEnd"/>
            <w:r w:rsidRPr="00244712">
              <w:rPr>
                <w:rFonts w:ascii="Aptos Narrow" w:eastAsia="Times New Roman" w:hAnsi="Aptos Narrow" w:cs="Times New Roman"/>
                <w:color w:val="000000"/>
                <w:kern w:val="0"/>
                <w:sz w:val="16"/>
                <w:szCs w:val="16"/>
                <w:lang w:eastAsia="es-AR"/>
                <w14:ligatures w14:val="none"/>
              </w:rPr>
              <w:t>)</w:t>
            </w:r>
          </w:p>
        </w:tc>
        <w:tc>
          <w:tcPr>
            <w:tcW w:w="2050" w:type="dxa"/>
            <w:tcBorders>
              <w:top w:val="nil"/>
              <w:left w:val="nil"/>
              <w:bottom w:val="single" w:sz="4" w:space="0" w:color="auto"/>
              <w:right w:val="single" w:sz="8" w:space="0" w:color="auto"/>
            </w:tcBorders>
            <w:noWrap/>
            <w:vAlign w:val="center"/>
            <w:hideMark/>
          </w:tcPr>
          <w:p w14:paraId="7AEC35E4"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375 m (I-</w:t>
            </w:r>
            <w:proofErr w:type="spellStart"/>
            <w:r w:rsidRPr="00244712">
              <w:rPr>
                <w:rFonts w:ascii="Aptos Narrow" w:eastAsia="Times New Roman" w:hAnsi="Aptos Narrow" w:cs="Times New Roman"/>
                <w:color w:val="000000"/>
                <w:kern w:val="0"/>
                <w:sz w:val="16"/>
                <w:szCs w:val="16"/>
                <w:lang w:eastAsia="es-AR"/>
                <w14:ligatures w14:val="none"/>
              </w:rPr>
              <w:t>bands</w:t>
            </w:r>
            <w:proofErr w:type="spellEnd"/>
            <w:r w:rsidRPr="00244712">
              <w:rPr>
                <w:rFonts w:ascii="Aptos Narrow" w:eastAsia="Times New Roman" w:hAnsi="Aptos Narrow" w:cs="Times New Roman"/>
                <w:color w:val="000000"/>
                <w:kern w:val="0"/>
                <w:sz w:val="16"/>
                <w:szCs w:val="16"/>
                <w:lang w:eastAsia="es-AR"/>
                <w14:ligatures w14:val="none"/>
              </w:rPr>
              <w:t>), 750 m (M-</w:t>
            </w:r>
            <w:proofErr w:type="spellStart"/>
            <w:r w:rsidRPr="00244712">
              <w:rPr>
                <w:rFonts w:ascii="Aptos Narrow" w:eastAsia="Times New Roman" w:hAnsi="Aptos Narrow" w:cs="Times New Roman"/>
                <w:color w:val="000000"/>
                <w:kern w:val="0"/>
                <w:sz w:val="16"/>
                <w:szCs w:val="16"/>
                <w:lang w:eastAsia="es-AR"/>
                <w14:ligatures w14:val="none"/>
              </w:rPr>
              <w:t>bands</w:t>
            </w:r>
            <w:proofErr w:type="spellEnd"/>
            <w:r w:rsidRPr="00244712">
              <w:rPr>
                <w:rFonts w:ascii="Aptos Narrow" w:eastAsia="Times New Roman" w:hAnsi="Aptos Narrow" w:cs="Times New Roman"/>
                <w:color w:val="000000"/>
                <w:kern w:val="0"/>
                <w:sz w:val="16"/>
                <w:szCs w:val="16"/>
                <w:lang w:eastAsia="es-AR"/>
                <w14:ligatures w14:val="none"/>
              </w:rPr>
              <w:t>)</w:t>
            </w:r>
          </w:p>
        </w:tc>
      </w:tr>
      <w:tr w:rsidR="00244712" w:rsidRPr="00244712" w14:paraId="78068B3A" w14:textId="77777777" w:rsidTr="00DC56BA">
        <w:trPr>
          <w:trHeight w:val="300"/>
        </w:trPr>
        <w:tc>
          <w:tcPr>
            <w:tcW w:w="1124" w:type="dxa"/>
            <w:tcBorders>
              <w:top w:val="nil"/>
              <w:left w:val="single" w:sz="8" w:space="0" w:color="auto"/>
              <w:bottom w:val="single" w:sz="4" w:space="0" w:color="auto"/>
              <w:right w:val="single" w:sz="4" w:space="0" w:color="auto"/>
            </w:tcBorders>
            <w:noWrap/>
            <w:vAlign w:val="center"/>
            <w:hideMark/>
          </w:tcPr>
          <w:p w14:paraId="6E515368" w14:textId="77777777" w:rsidR="00244712" w:rsidRPr="00244712" w:rsidRDefault="00244712" w:rsidP="0024471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244712">
              <w:rPr>
                <w:rFonts w:ascii="Aptos Narrow" w:eastAsia="Times New Roman" w:hAnsi="Aptos Narrow" w:cs="Times New Roman"/>
                <w:i/>
                <w:iCs/>
                <w:color w:val="000000"/>
                <w:kern w:val="0"/>
                <w:sz w:val="16"/>
                <w:szCs w:val="16"/>
                <w:lang w:eastAsia="es-AR"/>
                <w14:ligatures w14:val="none"/>
              </w:rPr>
              <w:t>Ancho de Franja</w:t>
            </w:r>
          </w:p>
        </w:tc>
        <w:tc>
          <w:tcPr>
            <w:tcW w:w="1617" w:type="dxa"/>
            <w:tcBorders>
              <w:top w:val="nil"/>
              <w:left w:val="nil"/>
              <w:bottom w:val="single" w:sz="4" w:space="0" w:color="auto"/>
              <w:right w:val="single" w:sz="4" w:space="0" w:color="auto"/>
            </w:tcBorders>
            <w:noWrap/>
            <w:vAlign w:val="center"/>
            <w:hideMark/>
          </w:tcPr>
          <w:p w14:paraId="40F9A1A3"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2330 km</w:t>
            </w:r>
          </w:p>
        </w:tc>
        <w:tc>
          <w:tcPr>
            <w:tcW w:w="1902" w:type="dxa"/>
            <w:tcBorders>
              <w:top w:val="nil"/>
              <w:left w:val="nil"/>
              <w:bottom w:val="single" w:sz="4" w:space="0" w:color="auto"/>
              <w:right w:val="single" w:sz="4" w:space="0" w:color="auto"/>
            </w:tcBorders>
            <w:noWrap/>
            <w:vAlign w:val="center"/>
            <w:hideMark/>
          </w:tcPr>
          <w:p w14:paraId="43BAB093"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2330 km</w:t>
            </w:r>
          </w:p>
        </w:tc>
        <w:tc>
          <w:tcPr>
            <w:tcW w:w="1791" w:type="dxa"/>
            <w:tcBorders>
              <w:top w:val="nil"/>
              <w:left w:val="nil"/>
              <w:bottom w:val="single" w:sz="4" w:space="0" w:color="auto"/>
              <w:right w:val="single" w:sz="4" w:space="0" w:color="auto"/>
            </w:tcBorders>
            <w:noWrap/>
            <w:vAlign w:val="center"/>
            <w:hideMark/>
          </w:tcPr>
          <w:p w14:paraId="6C14C061"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3000 km</w:t>
            </w:r>
          </w:p>
        </w:tc>
        <w:tc>
          <w:tcPr>
            <w:tcW w:w="2050" w:type="dxa"/>
            <w:tcBorders>
              <w:top w:val="nil"/>
              <w:left w:val="nil"/>
              <w:bottom w:val="single" w:sz="4" w:space="0" w:color="auto"/>
              <w:right w:val="single" w:sz="8" w:space="0" w:color="auto"/>
            </w:tcBorders>
            <w:noWrap/>
            <w:vAlign w:val="center"/>
            <w:hideMark/>
          </w:tcPr>
          <w:p w14:paraId="7325464A"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3000 km</w:t>
            </w:r>
          </w:p>
        </w:tc>
      </w:tr>
      <w:tr w:rsidR="00244712" w:rsidRPr="00244712" w14:paraId="18B56E35" w14:textId="77777777" w:rsidTr="00DC56BA">
        <w:trPr>
          <w:trHeight w:val="300"/>
        </w:trPr>
        <w:tc>
          <w:tcPr>
            <w:tcW w:w="1124" w:type="dxa"/>
            <w:tcBorders>
              <w:top w:val="nil"/>
              <w:left w:val="single" w:sz="8" w:space="0" w:color="auto"/>
              <w:bottom w:val="single" w:sz="4" w:space="0" w:color="auto"/>
              <w:right w:val="single" w:sz="4" w:space="0" w:color="auto"/>
            </w:tcBorders>
            <w:noWrap/>
            <w:vAlign w:val="center"/>
            <w:hideMark/>
          </w:tcPr>
          <w:p w14:paraId="2E182423" w14:textId="77777777" w:rsidR="00244712" w:rsidRPr="00244712" w:rsidRDefault="00244712" w:rsidP="0024471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244712">
              <w:rPr>
                <w:rFonts w:ascii="Aptos Narrow" w:eastAsia="Times New Roman" w:hAnsi="Aptos Narrow" w:cs="Times New Roman"/>
                <w:i/>
                <w:iCs/>
                <w:color w:val="000000"/>
                <w:kern w:val="0"/>
                <w:sz w:val="16"/>
                <w:szCs w:val="16"/>
                <w:lang w:eastAsia="es-AR"/>
                <w14:ligatures w14:val="none"/>
              </w:rPr>
              <w:t>Periodo de Revisita</w:t>
            </w:r>
          </w:p>
        </w:tc>
        <w:tc>
          <w:tcPr>
            <w:tcW w:w="1617" w:type="dxa"/>
            <w:tcBorders>
              <w:top w:val="nil"/>
              <w:left w:val="nil"/>
              <w:bottom w:val="single" w:sz="4" w:space="0" w:color="auto"/>
              <w:right w:val="single" w:sz="4" w:space="0" w:color="auto"/>
            </w:tcBorders>
            <w:noWrap/>
            <w:vAlign w:val="center"/>
            <w:hideMark/>
          </w:tcPr>
          <w:p w14:paraId="6F2F1420" w14:textId="7E2161A7" w:rsidR="00244712" w:rsidRPr="00244712" w:rsidRDefault="00BD4A79" w:rsidP="00244712">
            <w:pPr>
              <w:spacing w:line="240" w:lineRule="auto"/>
              <w:ind w:firstLine="0"/>
              <w:rPr>
                <w:rFonts w:ascii="Aptos Narrow" w:eastAsia="Times New Roman" w:hAnsi="Aptos Narrow" w:cs="Times New Roman"/>
                <w:color w:val="000000"/>
                <w:kern w:val="0"/>
                <w:sz w:val="16"/>
                <w:szCs w:val="16"/>
                <w:lang w:eastAsia="es-AR"/>
                <w14:ligatures w14:val="none"/>
              </w:rPr>
            </w:pPr>
            <w:r>
              <w:rPr>
                <w:rFonts w:ascii="Aptos Narrow" w:eastAsia="Times New Roman" w:hAnsi="Aptos Narrow" w:cs="Times New Roman"/>
                <w:color w:val="000000"/>
                <w:kern w:val="0"/>
                <w:sz w:val="16"/>
                <w:szCs w:val="16"/>
                <w:lang w:eastAsia="es-AR"/>
                <w14:ligatures w14:val="none"/>
              </w:rPr>
              <w:t>~</w:t>
            </w:r>
            <w:r w:rsidR="00244712" w:rsidRPr="00244712">
              <w:rPr>
                <w:rFonts w:ascii="Aptos Narrow" w:eastAsia="Times New Roman" w:hAnsi="Aptos Narrow" w:cs="Times New Roman"/>
                <w:color w:val="000000"/>
                <w:kern w:val="0"/>
                <w:sz w:val="16"/>
                <w:szCs w:val="16"/>
                <w:lang w:eastAsia="es-AR"/>
                <w14:ligatures w14:val="none"/>
              </w:rPr>
              <w:t>1-2 días</w:t>
            </w:r>
          </w:p>
        </w:tc>
        <w:tc>
          <w:tcPr>
            <w:tcW w:w="1902" w:type="dxa"/>
            <w:tcBorders>
              <w:top w:val="nil"/>
              <w:left w:val="nil"/>
              <w:bottom w:val="single" w:sz="4" w:space="0" w:color="auto"/>
              <w:right w:val="single" w:sz="4" w:space="0" w:color="auto"/>
            </w:tcBorders>
            <w:noWrap/>
            <w:vAlign w:val="center"/>
            <w:hideMark/>
          </w:tcPr>
          <w:p w14:paraId="7C23FF6A" w14:textId="61AC3721" w:rsidR="00244712" w:rsidRPr="00244712" w:rsidRDefault="00BD4A79" w:rsidP="00244712">
            <w:pPr>
              <w:spacing w:line="240" w:lineRule="auto"/>
              <w:ind w:firstLine="0"/>
              <w:rPr>
                <w:rFonts w:ascii="Aptos Narrow" w:eastAsia="Times New Roman" w:hAnsi="Aptos Narrow" w:cs="Times New Roman"/>
                <w:color w:val="000000"/>
                <w:kern w:val="0"/>
                <w:sz w:val="16"/>
                <w:szCs w:val="16"/>
                <w:lang w:eastAsia="es-AR"/>
                <w14:ligatures w14:val="none"/>
              </w:rPr>
            </w:pPr>
            <w:r>
              <w:rPr>
                <w:rFonts w:ascii="Aptos Narrow" w:eastAsia="Times New Roman" w:hAnsi="Aptos Narrow" w:cs="Times New Roman"/>
                <w:color w:val="000000"/>
                <w:kern w:val="0"/>
                <w:sz w:val="16"/>
                <w:szCs w:val="16"/>
                <w:lang w:eastAsia="es-AR"/>
                <w14:ligatures w14:val="none"/>
              </w:rPr>
              <w:t>~</w:t>
            </w:r>
            <w:r w:rsidR="00244712" w:rsidRPr="00244712">
              <w:rPr>
                <w:rFonts w:ascii="Aptos Narrow" w:eastAsia="Times New Roman" w:hAnsi="Aptos Narrow" w:cs="Times New Roman"/>
                <w:color w:val="000000"/>
                <w:kern w:val="0"/>
                <w:sz w:val="16"/>
                <w:szCs w:val="16"/>
                <w:lang w:eastAsia="es-AR"/>
                <w14:ligatures w14:val="none"/>
              </w:rPr>
              <w:t>1-2 días</w:t>
            </w:r>
          </w:p>
        </w:tc>
        <w:tc>
          <w:tcPr>
            <w:tcW w:w="1791" w:type="dxa"/>
            <w:tcBorders>
              <w:top w:val="nil"/>
              <w:left w:val="nil"/>
              <w:bottom w:val="single" w:sz="4" w:space="0" w:color="auto"/>
              <w:right w:val="single" w:sz="4" w:space="0" w:color="auto"/>
            </w:tcBorders>
            <w:noWrap/>
            <w:vAlign w:val="center"/>
            <w:hideMark/>
          </w:tcPr>
          <w:p w14:paraId="0C0A8603" w14:textId="75F6EE5F" w:rsidR="00244712" w:rsidRPr="00244712" w:rsidRDefault="00BD4A79" w:rsidP="00244712">
            <w:pPr>
              <w:spacing w:line="240" w:lineRule="auto"/>
              <w:ind w:firstLine="0"/>
              <w:rPr>
                <w:rFonts w:ascii="Aptos Narrow" w:eastAsia="Times New Roman" w:hAnsi="Aptos Narrow" w:cs="Times New Roman"/>
                <w:color w:val="000000"/>
                <w:kern w:val="0"/>
                <w:sz w:val="16"/>
                <w:szCs w:val="16"/>
                <w:lang w:eastAsia="es-AR"/>
                <w14:ligatures w14:val="none"/>
              </w:rPr>
            </w:pPr>
            <w:r>
              <w:rPr>
                <w:rFonts w:ascii="Aptos Narrow" w:eastAsia="Times New Roman" w:hAnsi="Aptos Narrow" w:cs="Times New Roman"/>
                <w:color w:val="000000"/>
                <w:kern w:val="0"/>
                <w:sz w:val="16"/>
                <w:szCs w:val="16"/>
                <w:lang w:eastAsia="es-AR"/>
                <w14:ligatures w14:val="none"/>
              </w:rPr>
              <w:t>~</w:t>
            </w:r>
            <w:r w:rsidR="00244712" w:rsidRPr="00244712">
              <w:rPr>
                <w:rFonts w:ascii="Aptos Narrow" w:eastAsia="Times New Roman" w:hAnsi="Aptos Narrow" w:cs="Times New Roman"/>
                <w:color w:val="000000"/>
                <w:kern w:val="0"/>
                <w:sz w:val="16"/>
                <w:szCs w:val="16"/>
                <w:lang w:eastAsia="es-AR"/>
                <w14:ligatures w14:val="none"/>
              </w:rPr>
              <w:t xml:space="preserve"> 1 día (global)</w:t>
            </w:r>
          </w:p>
        </w:tc>
        <w:tc>
          <w:tcPr>
            <w:tcW w:w="2050" w:type="dxa"/>
            <w:tcBorders>
              <w:top w:val="nil"/>
              <w:left w:val="nil"/>
              <w:bottom w:val="single" w:sz="4" w:space="0" w:color="auto"/>
              <w:right w:val="single" w:sz="8" w:space="0" w:color="auto"/>
            </w:tcBorders>
            <w:noWrap/>
            <w:vAlign w:val="center"/>
            <w:hideMark/>
          </w:tcPr>
          <w:p w14:paraId="0AC3E85A" w14:textId="030E00BD" w:rsidR="00244712" w:rsidRPr="00244712" w:rsidRDefault="00BD4A79" w:rsidP="00244712">
            <w:pPr>
              <w:spacing w:line="240" w:lineRule="auto"/>
              <w:ind w:firstLine="0"/>
              <w:rPr>
                <w:rFonts w:ascii="Aptos Narrow" w:eastAsia="Times New Roman" w:hAnsi="Aptos Narrow" w:cs="Times New Roman"/>
                <w:color w:val="000000"/>
                <w:kern w:val="0"/>
                <w:sz w:val="16"/>
                <w:szCs w:val="16"/>
                <w:lang w:eastAsia="es-AR"/>
                <w14:ligatures w14:val="none"/>
              </w:rPr>
            </w:pPr>
            <w:r>
              <w:rPr>
                <w:rFonts w:ascii="Aptos Narrow" w:eastAsia="Times New Roman" w:hAnsi="Aptos Narrow" w:cs="Times New Roman"/>
                <w:color w:val="000000"/>
                <w:kern w:val="0"/>
                <w:sz w:val="16"/>
                <w:szCs w:val="16"/>
                <w:lang w:eastAsia="es-AR"/>
                <w14:ligatures w14:val="none"/>
              </w:rPr>
              <w:t>~</w:t>
            </w:r>
            <w:r w:rsidR="00244712" w:rsidRPr="00244712">
              <w:rPr>
                <w:rFonts w:ascii="Aptos Narrow" w:eastAsia="Times New Roman" w:hAnsi="Aptos Narrow" w:cs="Times New Roman"/>
                <w:color w:val="000000"/>
                <w:kern w:val="0"/>
                <w:sz w:val="16"/>
                <w:szCs w:val="16"/>
                <w:lang w:eastAsia="es-AR"/>
                <w14:ligatures w14:val="none"/>
              </w:rPr>
              <w:t xml:space="preserve"> 1 día (global)</w:t>
            </w:r>
          </w:p>
        </w:tc>
      </w:tr>
      <w:tr w:rsidR="00244712" w:rsidRPr="00244712" w14:paraId="468AD449" w14:textId="77777777" w:rsidTr="00DC56BA">
        <w:trPr>
          <w:trHeight w:val="300"/>
        </w:trPr>
        <w:tc>
          <w:tcPr>
            <w:tcW w:w="1124" w:type="dxa"/>
            <w:tcBorders>
              <w:top w:val="nil"/>
              <w:left w:val="single" w:sz="8" w:space="0" w:color="auto"/>
              <w:bottom w:val="single" w:sz="4" w:space="0" w:color="auto"/>
              <w:right w:val="single" w:sz="4" w:space="0" w:color="auto"/>
            </w:tcBorders>
            <w:noWrap/>
            <w:vAlign w:val="center"/>
            <w:hideMark/>
          </w:tcPr>
          <w:p w14:paraId="668E5E61" w14:textId="77777777" w:rsidR="00244712" w:rsidRPr="00244712" w:rsidRDefault="00244712" w:rsidP="0024471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244712">
              <w:rPr>
                <w:rFonts w:ascii="Aptos Narrow" w:eastAsia="Times New Roman" w:hAnsi="Aptos Narrow" w:cs="Times New Roman"/>
                <w:i/>
                <w:iCs/>
                <w:color w:val="000000"/>
                <w:kern w:val="0"/>
                <w:sz w:val="16"/>
                <w:szCs w:val="16"/>
                <w:lang w:eastAsia="es-AR"/>
                <w14:ligatures w14:val="none"/>
              </w:rPr>
              <w:lastRenderedPageBreak/>
              <w:t>Aplicaciones Principales</w:t>
            </w:r>
          </w:p>
        </w:tc>
        <w:tc>
          <w:tcPr>
            <w:tcW w:w="1617" w:type="dxa"/>
            <w:tcBorders>
              <w:top w:val="nil"/>
              <w:left w:val="nil"/>
              <w:bottom w:val="single" w:sz="4" w:space="0" w:color="auto"/>
              <w:right w:val="single" w:sz="4" w:space="0" w:color="auto"/>
            </w:tcBorders>
            <w:noWrap/>
            <w:vAlign w:val="center"/>
            <w:hideMark/>
          </w:tcPr>
          <w:p w14:paraId="7EC7AB77"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Monitoreo de vegetación, océanos, temperatura superficial, incendios, nubes, aerosoles.</w:t>
            </w:r>
          </w:p>
        </w:tc>
        <w:tc>
          <w:tcPr>
            <w:tcW w:w="1902" w:type="dxa"/>
            <w:tcBorders>
              <w:top w:val="nil"/>
              <w:left w:val="nil"/>
              <w:bottom w:val="single" w:sz="4" w:space="0" w:color="auto"/>
              <w:right w:val="single" w:sz="4" w:space="0" w:color="auto"/>
            </w:tcBorders>
            <w:noWrap/>
            <w:vAlign w:val="center"/>
            <w:hideMark/>
          </w:tcPr>
          <w:p w14:paraId="4D09FA94"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Monitoreo de vegetación, océanos, temperatura superficial, incendios, nubes, aerosoles.</w:t>
            </w:r>
          </w:p>
        </w:tc>
        <w:tc>
          <w:tcPr>
            <w:tcW w:w="1791" w:type="dxa"/>
            <w:tcBorders>
              <w:top w:val="nil"/>
              <w:left w:val="nil"/>
              <w:bottom w:val="single" w:sz="4" w:space="0" w:color="auto"/>
              <w:right w:val="single" w:sz="4" w:space="0" w:color="auto"/>
            </w:tcBorders>
            <w:noWrap/>
            <w:vAlign w:val="center"/>
            <w:hideMark/>
          </w:tcPr>
          <w:p w14:paraId="12DECD78"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 xml:space="preserve">Monitoreo ambiental y climático, meteorología, océano, tierra, </w:t>
            </w:r>
            <w:proofErr w:type="spellStart"/>
            <w:r w:rsidRPr="00244712">
              <w:rPr>
                <w:rFonts w:ascii="Aptos Narrow" w:eastAsia="Times New Roman" w:hAnsi="Aptos Narrow" w:cs="Times New Roman"/>
                <w:color w:val="000000"/>
                <w:kern w:val="0"/>
                <w:sz w:val="16"/>
                <w:szCs w:val="16"/>
                <w:lang w:eastAsia="es-AR"/>
                <w14:ligatures w14:val="none"/>
              </w:rPr>
              <w:t>criosfera</w:t>
            </w:r>
            <w:proofErr w:type="spellEnd"/>
            <w:r w:rsidRPr="00244712">
              <w:rPr>
                <w:rFonts w:ascii="Aptos Narrow" w:eastAsia="Times New Roman" w:hAnsi="Aptos Narrow" w:cs="Times New Roman"/>
                <w:color w:val="000000"/>
                <w:kern w:val="0"/>
                <w:sz w:val="16"/>
                <w:szCs w:val="16"/>
                <w:lang w:eastAsia="es-AR"/>
                <w14:ligatures w14:val="none"/>
              </w:rPr>
              <w:t>, incendios.</w:t>
            </w:r>
          </w:p>
        </w:tc>
        <w:tc>
          <w:tcPr>
            <w:tcW w:w="2050" w:type="dxa"/>
            <w:tcBorders>
              <w:top w:val="nil"/>
              <w:left w:val="nil"/>
              <w:bottom w:val="single" w:sz="4" w:space="0" w:color="auto"/>
              <w:right w:val="single" w:sz="8" w:space="0" w:color="auto"/>
            </w:tcBorders>
            <w:noWrap/>
            <w:vAlign w:val="center"/>
            <w:hideMark/>
          </w:tcPr>
          <w:p w14:paraId="087D35EF" w14:textId="77777777" w:rsidR="00244712" w:rsidRPr="00244712" w:rsidRDefault="00244712" w:rsidP="00C57FC7">
            <w:pPr>
              <w:keepNext/>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Monitoreo ambiental y climático, meteorología, pronóstico del tiempo, océano, tierra, incendios.</w:t>
            </w:r>
          </w:p>
        </w:tc>
      </w:tr>
    </w:tbl>
    <w:p w14:paraId="58272967" w14:textId="77777777" w:rsidR="00C57FC7" w:rsidRDefault="00C57FC7" w:rsidP="00C57FC7">
      <w:pPr>
        <w:pStyle w:val="Caption"/>
        <w:ind w:firstLine="0"/>
        <w:jc w:val="center"/>
        <w:rPr>
          <w:b/>
          <w:bCs/>
          <w:color w:val="auto"/>
        </w:rPr>
      </w:pPr>
    </w:p>
    <w:p w14:paraId="2C820600" w14:textId="67D86663" w:rsidR="00244712" w:rsidRDefault="00C57FC7" w:rsidP="00C57FC7">
      <w:pPr>
        <w:pStyle w:val="Caption"/>
        <w:ind w:firstLine="0"/>
        <w:jc w:val="center"/>
        <w:rPr>
          <w:b/>
          <w:bCs/>
          <w:color w:val="auto"/>
        </w:rPr>
      </w:pPr>
      <w:r w:rsidRPr="00C57FC7">
        <w:rPr>
          <w:b/>
          <w:bCs/>
          <w:color w:val="auto"/>
        </w:rPr>
        <w:t xml:space="preserve">Tabla </w:t>
      </w:r>
      <w:r w:rsidR="00CB64D6">
        <w:rPr>
          <w:b/>
          <w:bCs/>
          <w:color w:val="auto"/>
        </w:rPr>
        <w:fldChar w:fldCharType="begin"/>
      </w:r>
      <w:r w:rsidR="00CB64D6">
        <w:rPr>
          <w:b/>
          <w:bCs/>
          <w:color w:val="auto"/>
        </w:rPr>
        <w:instrText xml:space="preserve"> SEQ Tabla \* ARABIC </w:instrText>
      </w:r>
      <w:r w:rsidR="00CB64D6">
        <w:rPr>
          <w:b/>
          <w:bCs/>
          <w:color w:val="auto"/>
        </w:rPr>
        <w:fldChar w:fldCharType="separate"/>
      </w:r>
      <w:r w:rsidR="00814A74">
        <w:rPr>
          <w:b/>
          <w:bCs/>
          <w:noProof/>
          <w:color w:val="auto"/>
        </w:rPr>
        <w:t>2</w:t>
      </w:r>
      <w:r w:rsidR="00CB64D6">
        <w:rPr>
          <w:b/>
          <w:bCs/>
          <w:color w:val="auto"/>
        </w:rPr>
        <w:fldChar w:fldCharType="end"/>
      </w:r>
      <w:r w:rsidRPr="00C57FC7">
        <w:rPr>
          <w:b/>
          <w:bCs/>
          <w:color w:val="auto"/>
        </w:rPr>
        <w:t xml:space="preserve"> - Plataformas satelitales para datos.</w:t>
      </w:r>
    </w:p>
    <w:p w14:paraId="5D2937CE" w14:textId="77777777" w:rsidR="00C57FC7" w:rsidRPr="00C57FC7" w:rsidRDefault="00C57FC7" w:rsidP="00C57FC7"/>
    <w:p w14:paraId="6FA4356C" w14:textId="09A25EC2" w:rsidR="0078245A" w:rsidRPr="00E67AB5" w:rsidRDefault="00244712" w:rsidP="0078245A">
      <w:pPr>
        <w:ind w:firstLine="708"/>
        <w:jc w:val="both"/>
        <w:rPr>
          <w:rFonts w:cs="Times New Roman"/>
          <w:color w:val="000000" w:themeColor="text1"/>
        </w:rPr>
      </w:pPr>
      <w:r w:rsidRPr="00244712">
        <w:rPr>
          <w:rFonts w:cs="Times New Roman"/>
          <w:color w:val="000000" w:themeColor="text1"/>
        </w:rPr>
        <w:t xml:space="preserve">La diferencia en la hora de paso es </w:t>
      </w:r>
      <w:r w:rsidR="00C57FC7">
        <w:rPr>
          <w:rFonts w:cs="Times New Roman"/>
          <w:color w:val="000000" w:themeColor="text1"/>
        </w:rPr>
        <w:t xml:space="preserve">relevante, ya que </w:t>
      </w:r>
      <w:r w:rsidRPr="00244712">
        <w:rPr>
          <w:rFonts w:cs="Times New Roman"/>
          <w:color w:val="000000" w:themeColor="text1"/>
        </w:rPr>
        <w:t>TERRA (</w:t>
      </w:r>
      <w:r w:rsidR="00C57FC7">
        <w:rPr>
          <w:rFonts w:cs="Times New Roman"/>
          <w:color w:val="000000" w:themeColor="text1"/>
        </w:rPr>
        <w:t>paso a.m.</w:t>
      </w:r>
      <w:r w:rsidRPr="00244712">
        <w:rPr>
          <w:rFonts w:cs="Times New Roman"/>
          <w:color w:val="000000" w:themeColor="text1"/>
        </w:rPr>
        <w:t xml:space="preserve">) es ideal para observar condiciones despejadas, mientras que AQUA, </w:t>
      </w:r>
      <w:proofErr w:type="spellStart"/>
      <w:r w:rsidRPr="00244712">
        <w:rPr>
          <w:rFonts w:cs="Times New Roman"/>
          <w:color w:val="000000" w:themeColor="text1"/>
        </w:rPr>
        <w:t>Suomi</w:t>
      </w:r>
      <w:proofErr w:type="spellEnd"/>
      <w:r w:rsidRPr="00244712">
        <w:rPr>
          <w:rFonts w:cs="Times New Roman"/>
          <w:color w:val="000000" w:themeColor="text1"/>
        </w:rPr>
        <w:t xml:space="preserve"> NPP y NOAA-20 (</w:t>
      </w:r>
      <w:r w:rsidR="00C57FC7">
        <w:rPr>
          <w:rFonts w:cs="Times New Roman"/>
          <w:color w:val="000000" w:themeColor="text1"/>
        </w:rPr>
        <w:t>paso p.m.</w:t>
      </w:r>
      <w:r w:rsidRPr="00244712">
        <w:rPr>
          <w:rFonts w:cs="Times New Roman"/>
          <w:color w:val="000000" w:themeColor="text1"/>
        </w:rPr>
        <w:t xml:space="preserve">) </w:t>
      </w:r>
      <w:r w:rsidRPr="000B34D5">
        <w:rPr>
          <w:rFonts w:cs="Times New Roman"/>
          <w:color w:val="000000" w:themeColor="text1"/>
        </w:rPr>
        <w:t>capturan la máxima actividad térmica del día, lo que los hace especialmente útiles para la detección de incendios y el estudio de la dinámica atmosférica de la tarde.</w:t>
      </w:r>
    </w:p>
    <w:p w14:paraId="799FFC61" w14:textId="709CF032" w:rsidR="00CA6736" w:rsidRPr="0090647C" w:rsidRDefault="00CA6736" w:rsidP="00CA6736">
      <w:pPr>
        <w:pStyle w:val="Heading1"/>
        <w:ind w:firstLine="0"/>
        <w:rPr>
          <w:rFonts w:ascii="Times New Roman" w:hAnsi="Times New Roman" w:cs="Times New Roman"/>
          <w:color w:val="000000" w:themeColor="text1"/>
        </w:rPr>
      </w:pPr>
      <w:bookmarkStart w:id="6" w:name="_Toc214639909"/>
      <w:r w:rsidRPr="0090647C">
        <w:rPr>
          <w:rFonts w:ascii="Times New Roman" w:hAnsi="Times New Roman" w:cs="Times New Roman"/>
          <w:color w:val="000000" w:themeColor="text1"/>
        </w:rPr>
        <w:t>Adquisición y tratamiento</w:t>
      </w:r>
      <w:bookmarkEnd w:id="6"/>
    </w:p>
    <w:p w14:paraId="4D3EC51F" w14:textId="23E37FCA" w:rsidR="00BA3BB7" w:rsidRPr="00BA3BB7" w:rsidRDefault="0078245A" w:rsidP="00BA3BB7">
      <w:pPr>
        <w:ind w:firstLine="0"/>
        <w:jc w:val="both"/>
        <w:rPr>
          <w:rFonts w:cs="Times New Roman"/>
          <w:color w:val="000000" w:themeColor="text1"/>
        </w:rPr>
      </w:pPr>
      <w:r>
        <w:rPr>
          <w:rFonts w:cs="Times New Roman"/>
          <w:color w:val="000000" w:themeColor="text1"/>
        </w:rPr>
        <w:tab/>
      </w:r>
      <w:r w:rsidR="00BA3BB7" w:rsidRPr="00BA3BB7">
        <w:rPr>
          <w:rFonts w:cs="Times New Roman"/>
          <w:color w:val="000000" w:themeColor="text1"/>
        </w:rPr>
        <w:t>La adquisición de los datos se realiza mediante el uso de las Interfaces de Programación de Aplicaciones (API) provistas por los administradores de la información. Estas interfaces funcionan como piezas de código que permiten a dos aplicaciones comunicarse entre sí para compartir información y funcionalidades.</w:t>
      </w:r>
    </w:p>
    <w:p w14:paraId="7C1D07DB" w14:textId="77777777" w:rsidR="00BA3BB7" w:rsidRPr="00BA3BB7" w:rsidRDefault="00BA3BB7" w:rsidP="00BA3BB7">
      <w:pPr>
        <w:ind w:firstLine="708"/>
        <w:jc w:val="both"/>
        <w:rPr>
          <w:rFonts w:cs="Times New Roman"/>
          <w:color w:val="000000" w:themeColor="text1"/>
        </w:rPr>
      </w:pPr>
      <w:r w:rsidRPr="00BA3BB7">
        <w:rPr>
          <w:rFonts w:cs="Times New Roman"/>
          <w:color w:val="000000" w:themeColor="text1"/>
        </w:rPr>
        <w:t>Esta estrategia de adquisición de datos permite que la solución final sea flexible y escalable. A modo de ejemplo, la consulta base para la adquisición consiste en coordenadas geográficas y una ventana de tiempo que se parametrizan como variables del proyecto. Esto permite que sean fácilmente modificables según el objeto de estudio; se puede pasar rápidamente de obtener información para un área de 200 km² a abarcar todo el territorio argentino.</w:t>
      </w:r>
    </w:p>
    <w:p w14:paraId="3D22FF94" w14:textId="09761767" w:rsidR="00835BEF" w:rsidRDefault="00BA3BB7" w:rsidP="00BA3BB7">
      <w:pPr>
        <w:ind w:firstLine="708"/>
        <w:jc w:val="both"/>
        <w:rPr>
          <w:rFonts w:cs="Times New Roman"/>
          <w:color w:val="000000" w:themeColor="text1"/>
        </w:rPr>
      </w:pPr>
      <w:r>
        <w:rPr>
          <w:rFonts w:cs="Times New Roman"/>
          <w:color w:val="000000" w:themeColor="text1"/>
        </w:rPr>
        <w:t>La</w:t>
      </w:r>
      <w:r w:rsidRPr="00BA3BB7">
        <w:rPr>
          <w:rFonts w:cs="Times New Roman"/>
          <w:color w:val="000000" w:themeColor="text1"/>
        </w:rPr>
        <w:t xml:space="preserve"> consulta programática a las API representa la capa de ingesta de datos del proyecto, los cuales son posteriormente tratados para su armonización e integración en el conjunto de datos consolidado.</w:t>
      </w:r>
    </w:p>
    <w:p w14:paraId="4BE7FD8F" w14:textId="233BB352" w:rsidR="00835BEF" w:rsidRDefault="00835BEF" w:rsidP="00835BEF">
      <w:pPr>
        <w:pStyle w:val="Heading2"/>
        <w:ind w:firstLine="0"/>
        <w:rPr>
          <w:rFonts w:ascii="Times New Roman" w:hAnsi="Times New Roman" w:cs="Times New Roman"/>
          <w:color w:val="auto"/>
        </w:rPr>
      </w:pPr>
      <w:bookmarkStart w:id="7" w:name="_Toc214639910"/>
      <w:r w:rsidRPr="00835BEF">
        <w:rPr>
          <w:rFonts w:ascii="Times New Roman" w:hAnsi="Times New Roman" w:cs="Times New Roman"/>
          <w:color w:val="auto"/>
        </w:rPr>
        <w:t>Tratamiento de datos meteorológicos</w:t>
      </w:r>
      <w:bookmarkEnd w:id="7"/>
    </w:p>
    <w:p w14:paraId="76E499EC" w14:textId="4E9B823F" w:rsidR="00351D23" w:rsidRDefault="00BA3BB7" w:rsidP="00D92A4F">
      <w:pPr>
        <w:jc w:val="both"/>
      </w:pPr>
      <w:r w:rsidRPr="00BA3BB7">
        <w:t xml:space="preserve">Los datos meteorológicos recibidos de los productos ERA5-Land </w:t>
      </w:r>
      <w:r w:rsidR="00BA2C22">
        <w:fldChar w:fldCharType="begin"/>
      </w:r>
      <w:r w:rsidR="00BA2C22">
        <w:instrText xml:space="preserve"> REF _Ref212572650 \r \h </w:instrText>
      </w:r>
      <w:r w:rsidR="00BA2C22">
        <w:fldChar w:fldCharType="separate"/>
      </w:r>
      <w:r w:rsidR="00814A74">
        <w:t>[12]</w:t>
      </w:r>
      <w:r w:rsidR="00BA2C22">
        <w:fldChar w:fldCharType="end"/>
      </w:r>
      <w:r w:rsidRPr="00BA3BB7">
        <w:t xml:space="preserve"> son un producto de reanálisis, por lo que no requieren limpieza o </w:t>
      </w:r>
      <w:r w:rsidR="00987BCC">
        <w:t>revisión</w:t>
      </w:r>
      <w:r w:rsidRPr="00BA3BB7">
        <w:t xml:space="preserve"> </w:t>
      </w:r>
      <w:r w:rsidR="00987BCC">
        <w:t>por</w:t>
      </w:r>
      <w:r w:rsidRPr="00BA3BB7">
        <w:t xml:space="preserve"> valores faltantes. El tratamiento en esta etapa consiste, por lo tanto, </w:t>
      </w:r>
      <w:r>
        <w:t>incorporación de variables calculadas</w:t>
      </w:r>
      <w:r w:rsidRPr="00BA3BB7">
        <w:t xml:space="preserve">: se utilizan los valores base para calcular el conjunto de variables derivadas que componen el </w:t>
      </w:r>
      <w:proofErr w:type="spellStart"/>
      <w:r w:rsidRPr="00BA3BB7">
        <w:t>Fire</w:t>
      </w:r>
      <w:proofErr w:type="spellEnd"/>
      <w:r w:rsidRPr="00BA3BB7">
        <w:t xml:space="preserve"> </w:t>
      </w:r>
      <w:proofErr w:type="spellStart"/>
      <w:r w:rsidRPr="00BA3BB7">
        <w:t>Weather</w:t>
      </w:r>
      <w:proofErr w:type="spellEnd"/>
      <w:r w:rsidRPr="00BA3BB7">
        <w:t xml:space="preserve"> </w:t>
      </w:r>
      <w:proofErr w:type="spellStart"/>
      <w:r w:rsidRPr="00BA3BB7">
        <w:t>Index</w:t>
      </w:r>
      <w:proofErr w:type="spellEnd"/>
      <w:r w:rsidRPr="00BA3BB7">
        <w:t xml:space="preserve"> (FWI)</w:t>
      </w:r>
      <w:r w:rsidR="00126193">
        <w:t xml:space="preserve"> </w:t>
      </w:r>
      <w:r w:rsidR="004010C8">
        <w:fldChar w:fldCharType="begin"/>
      </w:r>
      <w:r w:rsidR="004010C8">
        <w:instrText xml:space="preserve"> REF _Ref212113708 \r \h  \* MERGEFORMAT </w:instrText>
      </w:r>
      <w:r w:rsidR="004010C8">
        <w:fldChar w:fldCharType="separate"/>
      </w:r>
      <w:r w:rsidR="00814A74">
        <w:t>[16]</w:t>
      </w:r>
      <w:r w:rsidR="004010C8">
        <w:fldChar w:fldCharType="end"/>
      </w:r>
      <w:r w:rsidR="00E27B2C">
        <w:t>.</w:t>
      </w:r>
    </w:p>
    <w:p w14:paraId="6AE2289C" w14:textId="5F34CCD4" w:rsidR="00E27B2C" w:rsidRDefault="00E27B2C" w:rsidP="00D92A4F">
      <w:pPr>
        <w:pStyle w:val="Heading3"/>
        <w:ind w:firstLine="0"/>
        <w:jc w:val="both"/>
        <w:rPr>
          <w:color w:val="000000" w:themeColor="text1"/>
        </w:rPr>
      </w:pPr>
      <w:bookmarkStart w:id="8" w:name="_Toc214639911"/>
      <w:proofErr w:type="spellStart"/>
      <w:r w:rsidRPr="00E27B2C">
        <w:rPr>
          <w:color w:val="000000" w:themeColor="text1"/>
        </w:rPr>
        <w:t>Fire</w:t>
      </w:r>
      <w:proofErr w:type="spellEnd"/>
      <w:r w:rsidRPr="00E27B2C">
        <w:rPr>
          <w:color w:val="000000" w:themeColor="text1"/>
        </w:rPr>
        <w:t xml:space="preserve"> </w:t>
      </w:r>
      <w:proofErr w:type="spellStart"/>
      <w:r w:rsidR="0064301A">
        <w:rPr>
          <w:color w:val="000000" w:themeColor="text1"/>
        </w:rPr>
        <w:t>W</w:t>
      </w:r>
      <w:r w:rsidRPr="00E27B2C">
        <w:rPr>
          <w:color w:val="000000" w:themeColor="text1"/>
        </w:rPr>
        <w:t>eather</w:t>
      </w:r>
      <w:proofErr w:type="spellEnd"/>
      <w:r w:rsidRPr="00E27B2C">
        <w:rPr>
          <w:color w:val="000000" w:themeColor="text1"/>
        </w:rPr>
        <w:t xml:space="preserve"> </w:t>
      </w:r>
      <w:proofErr w:type="spellStart"/>
      <w:r w:rsidR="0064301A">
        <w:rPr>
          <w:color w:val="000000" w:themeColor="text1"/>
        </w:rPr>
        <w:t>I</w:t>
      </w:r>
      <w:r w:rsidRPr="00E27B2C">
        <w:rPr>
          <w:color w:val="000000" w:themeColor="text1"/>
        </w:rPr>
        <w:t>ndex</w:t>
      </w:r>
      <w:bookmarkEnd w:id="8"/>
      <w:proofErr w:type="spellEnd"/>
    </w:p>
    <w:p w14:paraId="0E2A1CD3" w14:textId="77777777" w:rsidR="00BA3BB7" w:rsidRDefault="00BA3BB7" w:rsidP="00BA3BB7">
      <w:pPr>
        <w:ind w:firstLine="708"/>
        <w:jc w:val="both"/>
      </w:pPr>
      <w:r w:rsidRPr="00BA3BB7">
        <w:t>El sistema canadiense de índice meteorológico de incendios forestales (FWI) consta de seis componentes que explican los efectos de la humedad del combustible y las condiciones climáticas sobre el comportamiento del fuego.</w:t>
      </w:r>
      <w:r>
        <w:t xml:space="preserve"> </w:t>
      </w:r>
    </w:p>
    <w:p w14:paraId="26322028" w14:textId="1A423A29" w:rsidR="00987BCC" w:rsidRDefault="00987BCC" w:rsidP="00987BCC">
      <w:pPr>
        <w:ind w:firstLine="0"/>
        <w:jc w:val="both"/>
      </w:pPr>
    </w:p>
    <w:p w14:paraId="4231E27E" w14:textId="77777777" w:rsidR="00987BCC" w:rsidRDefault="00987BCC" w:rsidP="00987BCC">
      <w:pPr>
        <w:keepNext/>
        <w:ind w:firstLine="0"/>
        <w:jc w:val="center"/>
      </w:pPr>
      <w:r>
        <w:rPr>
          <w:noProof/>
        </w:rPr>
        <w:lastRenderedPageBreak/>
        <w:drawing>
          <wp:inline distT="0" distB="0" distL="0" distR="0" wp14:anchorId="13CE79EE" wp14:editId="3ADC6A51">
            <wp:extent cx="3345616" cy="2734574"/>
            <wp:effectExtent l="0" t="0" r="7620" b="8890"/>
            <wp:docPr id="50647134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346572" cy="2735355"/>
                    </a:xfrm>
                    <a:prstGeom prst="rect">
                      <a:avLst/>
                    </a:prstGeom>
                    <a:noFill/>
                    <a:ln>
                      <a:noFill/>
                    </a:ln>
                  </pic:spPr>
                </pic:pic>
              </a:graphicData>
            </a:graphic>
          </wp:inline>
        </w:drawing>
      </w:r>
    </w:p>
    <w:p w14:paraId="06480B04" w14:textId="06F239F2" w:rsidR="00987BCC" w:rsidRPr="00987BCC" w:rsidRDefault="00987BCC" w:rsidP="00987BCC">
      <w:pPr>
        <w:pStyle w:val="Caption"/>
        <w:jc w:val="center"/>
        <w:rPr>
          <w:b/>
          <w:bCs/>
          <w:color w:val="000000" w:themeColor="text1"/>
        </w:rPr>
      </w:pPr>
      <w:r w:rsidRPr="00987BCC">
        <w:rPr>
          <w:b/>
          <w:bCs/>
          <w:color w:val="000000" w:themeColor="text1"/>
        </w:rPr>
        <w:t xml:space="preserve">Diagrama </w:t>
      </w:r>
      <w:r w:rsidRPr="00987BCC">
        <w:rPr>
          <w:b/>
          <w:bCs/>
          <w:color w:val="000000" w:themeColor="text1"/>
        </w:rPr>
        <w:fldChar w:fldCharType="begin"/>
      </w:r>
      <w:r w:rsidRPr="00987BCC">
        <w:rPr>
          <w:b/>
          <w:bCs/>
          <w:color w:val="000000" w:themeColor="text1"/>
        </w:rPr>
        <w:instrText xml:space="preserve"> SEQ Diagrama \* ARABIC </w:instrText>
      </w:r>
      <w:r w:rsidRPr="00987BCC">
        <w:rPr>
          <w:b/>
          <w:bCs/>
          <w:color w:val="000000" w:themeColor="text1"/>
        </w:rPr>
        <w:fldChar w:fldCharType="separate"/>
      </w:r>
      <w:r w:rsidR="00814A74">
        <w:rPr>
          <w:b/>
          <w:bCs/>
          <w:noProof/>
          <w:color w:val="000000" w:themeColor="text1"/>
        </w:rPr>
        <w:t>1</w:t>
      </w:r>
      <w:r w:rsidRPr="00987BCC">
        <w:rPr>
          <w:b/>
          <w:bCs/>
          <w:color w:val="000000" w:themeColor="text1"/>
        </w:rPr>
        <w:fldChar w:fldCharType="end"/>
      </w:r>
      <w:r w:rsidRPr="00987BCC">
        <w:rPr>
          <w:b/>
          <w:bCs/>
          <w:color w:val="000000" w:themeColor="text1"/>
        </w:rPr>
        <w:t xml:space="preserve"> - </w:t>
      </w:r>
      <w:proofErr w:type="spellStart"/>
      <w:r w:rsidRPr="00987BCC">
        <w:rPr>
          <w:b/>
          <w:bCs/>
          <w:color w:val="000000" w:themeColor="text1"/>
        </w:rPr>
        <w:t>Fire</w:t>
      </w:r>
      <w:proofErr w:type="spellEnd"/>
      <w:r w:rsidRPr="00987BCC">
        <w:rPr>
          <w:b/>
          <w:bCs/>
          <w:color w:val="000000" w:themeColor="text1"/>
        </w:rPr>
        <w:t xml:space="preserve"> </w:t>
      </w:r>
      <w:proofErr w:type="spellStart"/>
      <w:r w:rsidRPr="00987BCC">
        <w:rPr>
          <w:b/>
          <w:bCs/>
          <w:color w:val="000000" w:themeColor="text1"/>
        </w:rPr>
        <w:t>Weather</w:t>
      </w:r>
      <w:proofErr w:type="spellEnd"/>
      <w:r w:rsidRPr="00987BCC">
        <w:rPr>
          <w:b/>
          <w:bCs/>
          <w:color w:val="000000" w:themeColor="text1"/>
        </w:rPr>
        <w:t xml:space="preserve"> </w:t>
      </w:r>
      <w:proofErr w:type="spellStart"/>
      <w:r w:rsidRPr="00987BCC">
        <w:rPr>
          <w:b/>
          <w:bCs/>
          <w:color w:val="000000" w:themeColor="text1"/>
        </w:rPr>
        <w:t>Index</w:t>
      </w:r>
      <w:proofErr w:type="spellEnd"/>
    </w:p>
    <w:p w14:paraId="30E17336" w14:textId="41239C25" w:rsidR="00E27B2C" w:rsidRDefault="00BA3BB7" w:rsidP="00BA3BB7">
      <w:pPr>
        <w:ind w:firstLine="708"/>
        <w:jc w:val="both"/>
      </w:pPr>
      <w:r w:rsidRPr="00BA3BB7">
        <w:t>Los primeros tres componentes (FFMC, DMC, DC) son clasificaciones numéricas del contenido de humedad del suelo y otra materia orgánica muerta. Sus valores aumentan a medida que disminuye el contenido de humedad:</w:t>
      </w:r>
    </w:p>
    <w:p w14:paraId="3BE2C417" w14:textId="367A06BE" w:rsidR="00CD5BF5" w:rsidRDefault="00E27B2C" w:rsidP="00666A86">
      <w:pPr>
        <w:pStyle w:val="ListParagraph"/>
        <w:numPr>
          <w:ilvl w:val="0"/>
          <w:numId w:val="5"/>
        </w:numPr>
        <w:ind w:firstLine="0"/>
        <w:jc w:val="both"/>
      </w:pPr>
      <w:proofErr w:type="spellStart"/>
      <w:r w:rsidRPr="00666A86">
        <w:rPr>
          <w:b/>
          <w:bCs/>
        </w:rPr>
        <w:t>Fire</w:t>
      </w:r>
      <w:proofErr w:type="spellEnd"/>
      <w:r w:rsidRPr="00666A86">
        <w:rPr>
          <w:b/>
          <w:bCs/>
        </w:rPr>
        <w:t xml:space="preserve"> </w:t>
      </w:r>
      <w:r w:rsidR="00CD5BF5" w:rsidRPr="00666A86">
        <w:rPr>
          <w:b/>
          <w:bCs/>
        </w:rPr>
        <w:t>F</w:t>
      </w:r>
      <w:r w:rsidRPr="00666A86">
        <w:rPr>
          <w:b/>
          <w:bCs/>
        </w:rPr>
        <w:t xml:space="preserve">uel </w:t>
      </w:r>
      <w:proofErr w:type="spellStart"/>
      <w:r w:rsidR="00CD5BF5" w:rsidRPr="00666A86">
        <w:rPr>
          <w:b/>
          <w:bCs/>
        </w:rPr>
        <w:t>M</w:t>
      </w:r>
      <w:r w:rsidRPr="00666A86">
        <w:rPr>
          <w:b/>
          <w:bCs/>
        </w:rPr>
        <w:t>oisture</w:t>
      </w:r>
      <w:proofErr w:type="spellEnd"/>
      <w:r w:rsidRPr="00666A86">
        <w:rPr>
          <w:b/>
          <w:bCs/>
        </w:rPr>
        <w:t xml:space="preserve"> </w:t>
      </w:r>
      <w:proofErr w:type="spellStart"/>
      <w:r w:rsidR="00CD5BF5" w:rsidRPr="00666A86">
        <w:rPr>
          <w:b/>
          <w:bCs/>
        </w:rPr>
        <w:t>C</w:t>
      </w:r>
      <w:r w:rsidRPr="00666A86">
        <w:rPr>
          <w:b/>
          <w:bCs/>
        </w:rPr>
        <w:t>ode</w:t>
      </w:r>
      <w:proofErr w:type="spellEnd"/>
      <w:r w:rsidRPr="00666A86">
        <w:rPr>
          <w:b/>
          <w:bCs/>
        </w:rPr>
        <w:t xml:space="preserve"> (FFMC)</w:t>
      </w:r>
      <w:r>
        <w:t xml:space="preserve">, </w:t>
      </w:r>
      <w:r w:rsidR="00BA3BB7" w:rsidRPr="00BA3BB7">
        <w:t>humedad de la hojarasca y otros combustibles finos curados. Es un indicador de la facilidad de ignición y la inflamabilidad del combustible fino.</w:t>
      </w:r>
    </w:p>
    <w:p w14:paraId="193E6DA2" w14:textId="02617DB8" w:rsidR="00E35A15" w:rsidRPr="00E35A15" w:rsidRDefault="00CD5BF5" w:rsidP="00D92A4F">
      <w:pPr>
        <w:pStyle w:val="ListParagraph"/>
        <w:numPr>
          <w:ilvl w:val="0"/>
          <w:numId w:val="5"/>
        </w:numPr>
        <w:ind w:firstLine="0"/>
        <w:jc w:val="both"/>
      </w:pPr>
      <w:proofErr w:type="spellStart"/>
      <w:r w:rsidRPr="00E35A15">
        <w:rPr>
          <w:b/>
          <w:bCs/>
        </w:rPr>
        <w:t>Duff</w:t>
      </w:r>
      <w:proofErr w:type="spellEnd"/>
      <w:r w:rsidRPr="00E35A15">
        <w:rPr>
          <w:b/>
          <w:bCs/>
        </w:rPr>
        <w:t xml:space="preserve"> </w:t>
      </w:r>
      <w:proofErr w:type="spellStart"/>
      <w:r w:rsidRPr="00E35A15">
        <w:rPr>
          <w:b/>
          <w:bCs/>
        </w:rPr>
        <w:t>Moisture</w:t>
      </w:r>
      <w:proofErr w:type="spellEnd"/>
      <w:r w:rsidRPr="00E35A15">
        <w:rPr>
          <w:b/>
          <w:bCs/>
        </w:rPr>
        <w:t xml:space="preserve"> </w:t>
      </w:r>
      <w:proofErr w:type="spellStart"/>
      <w:r w:rsidRPr="00E35A15">
        <w:rPr>
          <w:b/>
          <w:bCs/>
        </w:rPr>
        <w:t>Code</w:t>
      </w:r>
      <w:proofErr w:type="spellEnd"/>
      <w:r w:rsidRPr="00E35A15">
        <w:rPr>
          <w:b/>
          <w:bCs/>
        </w:rPr>
        <w:t xml:space="preserve"> (DMC)</w:t>
      </w:r>
      <w:r w:rsidRPr="00CD5BF5">
        <w:t>,</w:t>
      </w:r>
      <w:r>
        <w:t xml:space="preserve"> </w:t>
      </w:r>
      <w:r w:rsidR="00BA3BB7" w:rsidRPr="00BA3BB7">
        <w:t>contenido promedio de humedad en las capas orgánicas poco compactadas de profundidad moderada. Es un indicador del consumo de combustible en capas moderadas de hojarasca y material leñoso de tamaño mediano</w:t>
      </w:r>
      <w:r w:rsidR="00E35A15">
        <w:rPr>
          <w:lang w:val="es-ES"/>
        </w:rPr>
        <w:t>.</w:t>
      </w:r>
    </w:p>
    <w:p w14:paraId="1BBF0DC1" w14:textId="1BB63063" w:rsidR="00D92A4F" w:rsidRPr="002C5C70" w:rsidRDefault="00E35A15" w:rsidP="002C5C70">
      <w:pPr>
        <w:pStyle w:val="ListParagraph"/>
        <w:numPr>
          <w:ilvl w:val="0"/>
          <w:numId w:val="5"/>
        </w:numPr>
        <w:ind w:firstLine="0"/>
        <w:jc w:val="both"/>
      </w:pPr>
      <w:proofErr w:type="spellStart"/>
      <w:r w:rsidRPr="00E35A15">
        <w:rPr>
          <w:b/>
          <w:bCs/>
        </w:rPr>
        <w:t>Drought</w:t>
      </w:r>
      <w:proofErr w:type="spellEnd"/>
      <w:r w:rsidRPr="00E35A15">
        <w:rPr>
          <w:b/>
          <w:bCs/>
        </w:rPr>
        <w:t xml:space="preserve"> </w:t>
      </w:r>
      <w:proofErr w:type="spellStart"/>
      <w:r w:rsidRPr="00E35A15">
        <w:rPr>
          <w:b/>
          <w:bCs/>
        </w:rPr>
        <w:t>Code</w:t>
      </w:r>
      <w:proofErr w:type="spellEnd"/>
      <w:r w:rsidR="00E27B2C" w:rsidRPr="00E35A15">
        <w:rPr>
          <w:b/>
          <w:bCs/>
        </w:rPr>
        <w:t xml:space="preserve"> (DC)</w:t>
      </w:r>
      <w:r>
        <w:t>,</w:t>
      </w:r>
      <w:r w:rsidR="00E27B2C">
        <w:t xml:space="preserve"> </w:t>
      </w:r>
      <w:r w:rsidR="00BA3BB7" w:rsidRPr="00BA3BB7">
        <w:t>contenido promedio de humedad de capas orgánicas profundas y compactas. Es un indicador útil de los efectos de la sequía estacional en los combustibles forestales y la combustión latente en capas profundas</w:t>
      </w:r>
      <w:r w:rsidRPr="00E35A15">
        <w:rPr>
          <w:lang w:val="es-ES"/>
        </w:rPr>
        <w:t>.</w:t>
      </w:r>
    </w:p>
    <w:p w14:paraId="5E81902B" w14:textId="77777777" w:rsidR="002C5C70" w:rsidRDefault="002C5C70" w:rsidP="002C5C70">
      <w:pPr>
        <w:pStyle w:val="ListParagraph"/>
        <w:ind w:firstLine="0"/>
        <w:jc w:val="both"/>
      </w:pPr>
    </w:p>
    <w:p w14:paraId="0D38CC56" w14:textId="1C58F0AA" w:rsidR="00E35A15" w:rsidRDefault="0018576B" w:rsidP="002C5C70">
      <w:pPr>
        <w:ind w:firstLine="708"/>
        <w:jc w:val="both"/>
      </w:pPr>
      <w:r w:rsidRPr="0018576B">
        <w:t>Los tres componentes restantes (ISI, BUI, FWI) son índices de comportamiento del fuego, que representan la tasa de propagación, el combustible disponible y la intensidad frontal. Estos valores aumentan a medida que aumenta el peligro de incendio</w:t>
      </w:r>
      <w:r w:rsidR="00E35A15">
        <w:t>:</w:t>
      </w:r>
    </w:p>
    <w:p w14:paraId="62CEE004" w14:textId="0EDB83FE" w:rsidR="00E35A15" w:rsidRDefault="00E35A15" w:rsidP="002C5C70">
      <w:pPr>
        <w:pStyle w:val="ListParagraph"/>
        <w:numPr>
          <w:ilvl w:val="0"/>
          <w:numId w:val="5"/>
        </w:numPr>
        <w:ind w:firstLine="0"/>
        <w:jc w:val="both"/>
      </w:pPr>
      <w:proofErr w:type="spellStart"/>
      <w:r w:rsidRPr="00E35A15">
        <w:rPr>
          <w:b/>
          <w:bCs/>
        </w:rPr>
        <w:t>Initial</w:t>
      </w:r>
      <w:proofErr w:type="spellEnd"/>
      <w:r w:rsidRPr="00E35A15">
        <w:rPr>
          <w:b/>
          <w:bCs/>
        </w:rPr>
        <w:t xml:space="preserve"> Spread </w:t>
      </w:r>
      <w:proofErr w:type="spellStart"/>
      <w:r w:rsidRPr="00E35A15">
        <w:rPr>
          <w:b/>
          <w:bCs/>
        </w:rPr>
        <w:t>Index</w:t>
      </w:r>
      <w:proofErr w:type="spellEnd"/>
      <w:r w:rsidRPr="00E35A15">
        <w:rPr>
          <w:b/>
          <w:bCs/>
        </w:rPr>
        <w:t xml:space="preserve"> (ISI)</w:t>
      </w:r>
      <w:r>
        <w:t xml:space="preserve">, </w:t>
      </w:r>
      <w:r w:rsidR="0018576B" w:rsidRPr="0018576B">
        <w:t>velocidad de propagación prevista del incendio. Se basa en la velocidad del viento y el FFMC. Al igual que el resto del sistema FWI, no considera el tipo de combustible.</w:t>
      </w:r>
    </w:p>
    <w:p w14:paraId="1334BDA3" w14:textId="16635668" w:rsidR="00D92A4F" w:rsidRDefault="00D92A4F" w:rsidP="00D92A4F">
      <w:pPr>
        <w:pStyle w:val="ListParagraph"/>
        <w:numPr>
          <w:ilvl w:val="0"/>
          <w:numId w:val="5"/>
        </w:numPr>
        <w:ind w:firstLine="0"/>
        <w:jc w:val="both"/>
      </w:pPr>
      <w:proofErr w:type="spellStart"/>
      <w:r w:rsidRPr="00D92A4F">
        <w:rPr>
          <w:b/>
          <w:bCs/>
        </w:rPr>
        <w:t>Buildup</w:t>
      </w:r>
      <w:proofErr w:type="spellEnd"/>
      <w:r w:rsidRPr="00D92A4F">
        <w:rPr>
          <w:b/>
          <w:bCs/>
        </w:rPr>
        <w:t xml:space="preserve"> </w:t>
      </w:r>
      <w:proofErr w:type="spellStart"/>
      <w:r w:rsidRPr="00D92A4F">
        <w:rPr>
          <w:b/>
          <w:bCs/>
        </w:rPr>
        <w:t>Index</w:t>
      </w:r>
      <w:proofErr w:type="spellEnd"/>
      <w:r w:rsidR="00E27B2C" w:rsidRPr="00D92A4F">
        <w:rPr>
          <w:b/>
          <w:bCs/>
        </w:rPr>
        <w:t xml:space="preserve"> (BUI)</w:t>
      </w:r>
      <w:r>
        <w:t>,</w:t>
      </w:r>
      <w:r w:rsidR="00E27B2C">
        <w:t xml:space="preserve"> </w:t>
      </w:r>
      <w:r w:rsidR="0018576B" w:rsidRPr="0018576B">
        <w:t>cantidad total de combustible disponible para la combustión. Se basa en el DMC y el DC</w:t>
      </w:r>
      <w:r w:rsidR="00E27B2C">
        <w:t>.</w:t>
      </w:r>
    </w:p>
    <w:p w14:paraId="4788FC07" w14:textId="7BF690EB" w:rsidR="00E27B2C" w:rsidRDefault="00D92A4F" w:rsidP="00D92A4F">
      <w:pPr>
        <w:pStyle w:val="ListParagraph"/>
        <w:numPr>
          <w:ilvl w:val="0"/>
          <w:numId w:val="5"/>
        </w:numPr>
        <w:ind w:firstLine="0"/>
        <w:jc w:val="both"/>
      </w:pPr>
      <w:proofErr w:type="spellStart"/>
      <w:r w:rsidRPr="00D92A4F">
        <w:rPr>
          <w:b/>
          <w:bCs/>
        </w:rPr>
        <w:t>Fire</w:t>
      </w:r>
      <w:proofErr w:type="spellEnd"/>
      <w:r w:rsidRPr="00D92A4F">
        <w:rPr>
          <w:b/>
          <w:bCs/>
        </w:rPr>
        <w:t xml:space="preserve"> </w:t>
      </w:r>
      <w:proofErr w:type="spellStart"/>
      <w:r w:rsidRPr="00D92A4F">
        <w:rPr>
          <w:b/>
          <w:bCs/>
        </w:rPr>
        <w:t>Weather</w:t>
      </w:r>
      <w:proofErr w:type="spellEnd"/>
      <w:r w:rsidRPr="00D92A4F">
        <w:rPr>
          <w:b/>
          <w:bCs/>
        </w:rPr>
        <w:t xml:space="preserve"> </w:t>
      </w:r>
      <w:proofErr w:type="spellStart"/>
      <w:r w:rsidRPr="00D92A4F">
        <w:rPr>
          <w:b/>
          <w:bCs/>
        </w:rPr>
        <w:t>Index</w:t>
      </w:r>
      <w:proofErr w:type="spellEnd"/>
      <w:r w:rsidR="00E27B2C" w:rsidRPr="00D92A4F">
        <w:rPr>
          <w:b/>
          <w:bCs/>
        </w:rPr>
        <w:t xml:space="preserve"> (FWI)</w:t>
      </w:r>
      <w:r>
        <w:t>,</w:t>
      </w:r>
      <w:r w:rsidR="00E27B2C">
        <w:t xml:space="preserve"> </w:t>
      </w:r>
      <w:r w:rsidR="0018576B" w:rsidRPr="0018576B">
        <w:t>intensidad de los incendios. Se basa en el ISI y el BUI, y se utiliza como índice general de peligro de incendio</w:t>
      </w:r>
      <w:r>
        <w:t>.</w:t>
      </w:r>
    </w:p>
    <w:p w14:paraId="787F679A" w14:textId="77777777" w:rsidR="00436978" w:rsidRDefault="00436978" w:rsidP="00436978">
      <w:pPr>
        <w:ind w:left="720" w:firstLine="0"/>
        <w:jc w:val="both"/>
      </w:pPr>
    </w:p>
    <w:p w14:paraId="6D3983FD" w14:textId="1CB01696" w:rsidR="00E27B2C" w:rsidRDefault="00DB6FAA" w:rsidP="00F97B91">
      <w:pPr>
        <w:ind w:firstLine="708"/>
        <w:jc w:val="both"/>
      </w:pPr>
      <w:r w:rsidRPr="00DB6FAA">
        <w:lastRenderedPageBreak/>
        <w:t xml:space="preserve">La estrategia inicial contemplaba trabajar con registros meteorológicos de frecuencia </w:t>
      </w:r>
      <w:r>
        <w:t>de</w:t>
      </w:r>
      <w:r w:rsidRPr="00DB6FAA">
        <w:t xml:space="preserve"> 6 horas. Sin embargo, se observó que afectaba la validez del cálculo del FWI, dado que el diseño original del índice</w:t>
      </w:r>
      <w:r>
        <w:t xml:space="preserve"> hace</w:t>
      </w:r>
      <w:r w:rsidRPr="00DB6FAA">
        <w:t xml:space="preserve"> uso del acumulado de precipitaciones en un período de 24 horas. Para alinear el procesamiento con los requisitos del índice, se decidió </w:t>
      </w:r>
      <w:r>
        <w:t>cambiar la frecuencia</w:t>
      </w:r>
      <w:r w:rsidRPr="00DB6FAA">
        <w:t xml:space="preserve"> los datos</w:t>
      </w:r>
      <w:r>
        <w:t xml:space="preserve">, un </w:t>
      </w:r>
      <w:r w:rsidRPr="00DB6FAA">
        <w:t>ajuste</w:t>
      </w:r>
      <w:r>
        <w:t xml:space="preserve"> que</w:t>
      </w:r>
      <w:r w:rsidRPr="00DB6FAA">
        <w:t xml:space="preserve"> fue fundamental para obtener valores del FWI coherente</w:t>
      </w:r>
      <w:r>
        <w:t>s</w:t>
      </w:r>
      <w:r w:rsidRPr="00DB6FAA">
        <w:t>.</w:t>
      </w:r>
    </w:p>
    <w:p w14:paraId="75A6CF15" w14:textId="408A5584" w:rsidR="00835BEF" w:rsidRDefault="00835BEF" w:rsidP="00835BEF">
      <w:pPr>
        <w:pStyle w:val="Heading2"/>
        <w:ind w:firstLine="0"/>
        <w:rPr>
          <w:rFonts w:ascii="Times New Roman" w:hAnsi="Times New Roman" w:cs="Times New Roman"/>
          <w:color w:val="auto"/>
        </w:rPr>
      </w:pPr>
      <w:bookmarkStart w:id="9" w:name="_Toc214639912"/>
      <w:r w:rsidRPr="00835BEF">
        <w:rPr>
          <w:rFonts w:ascii="Times New Roman" w:hAnsi="Times New Roman" w:cs="Times New Roman"/>
          <w:color w:val="auto"/>
        </w:rPr>
        <w:t>Tratamiento de datos de focos de calor</w:t>
      </w:r>
      <w:bookmarkEnd w:id="9"/>
    </w:p>
    <w:p w14:paraId="16D3E526" w14:textId="11D8B2B9" w:rsidR="006564E8" w:rsidRPr="006564E8" w:rsidRDefault="006564E8" w:rsidP="006564E8">
      <w:pPr>
        <w:jc w:val="both"/>
      </w:pPr>
      <w:r w:rsidRPr="006564E8">
        <w:t xml:space="preserve">El conjunto de datos de focos de calor se </w:t>
      </w:r>
      <w:r w:rsidR="00A00820">
        <w:t>filtró y reestructuro por completo</w:t>
      </w:r>
      <w:r w:rsidRPr="006564E8">
        <w:t>.</w:t>
      </w:r>
      <w:r w:rsidR="00A00820">
        <w:t xml:space="preserve"> </w:t>
      </w:r>
      <w:r w:rsidR="0067780A">
        <w:t>En primer lugar,</w:t>
      </w:r>
      <w:r w:rsidRPr="006564E8">
        <w:t xml:space="preserve"> se filtraron los registros para excluir aquellos etiquetados con confianza baja (</w:t>
      </w:r>
      <w:proofErr w:type="spellStart"/>
      <w:r w:rsidRPr="006564E8">
        <w:t>confidence</w:t>
      </w:r>
      <w:proofErr w:type="spellEnd"/>
      <w:r w:rsidRPr="006564E8">
        <w:t>: 'l'). Esta decisión es una práctica estándar que se fundamenta en la alta probabilidad de falsos positivos en esta categoría. Tal como lo documenta la NASA</w:t>
      </w:r>
      <w:r>
        <w:t xml:space="preserve"> </w:t>
      </w:r>
      <w:r>
        <w:fldChar w:fldCharType="begin"/>
      </w:r>
      <w:r>
        <w:instrText xml:space="preserve"> REF _Ref212141874 \r \h </w:instrText>
      </w:r>
      <w:r>
        <w:fldChar w:fldCharType="separate"/>
      </w:r>
      <w:r w:rsidR="00814A74">
        <w:t>[17]</w:t>
      </w:r>
      <w:r>
        <w:fldChar w:fldCharType="end"/>
      </w:r>
      <w:r w:rsidRPr="006564E8">
        <w:t>, estos registros frecuentemente corresponden a errores de detección, como reflejos solares en superficies lisas, y no a incendios reales.</w:t>
      </w:r>
    </w:p>
    <w:p w14:paraId="6A7B818F" w14:textId="5403614B" w:rsidR="00401FF5" w:rsidRDefault="00401FF5" w:rsidP="00210292">
      <w:pPr>
        <w:jc w:val="both"/>
      </w:pPr>
      <w:r>
        <w:t>Posteriormente</w:t>
      </w:r>
      <w:r w:rsidR="00A00820" w:rsidRPr="00A00820">
        <w:t>, los datos filtrados fueron reestructurados para alinear su resolución espacial con la de los datos meteorológicos (la grilla de ~</w:t>
      </w:r>
      <w:r w:rsidR="009365DE">
        <w:t>10</w:t>
      </w:r>
      <w:r w:rsidR="00A00820" w:rsidRPr="00A00820">
        <w:t xml:space="preserve">km de ERA5-Land). Este proceso de </w:t>
      </w:r>
      <w:proofErr w:type="spellStart"/>
      <w:r w:rsidR="00A00820" w:rsidRPr="00A00820">
        <w:rPr>
          <w:i/>
          <w:iCs/>
        </w:rPr>
        <w:t>gridding</w:t>
      </w:r>
      <w:proofErr w:type="spellEnd"/>
      <w:r w:rsidR="00A00820" w:rsidRPr="00A00820">
        <w:t xml:space="preserve"> </w:t>
      </w:r>
      <w:r w:rsidR="00A00820">
        <w:t>consistió</w:t>
      </w:r>
      <w:r w:rsidR="00A00820" w:rsidRPr="00A00820">
        <w:t xml:space="preserve"> en asignar cada foco de calor a la celda específica de la grilla de ERA5-Land dentro de la cual se encontraba</w:t>
      </w:r>
      <w:r w:rsidR="00A00820">
        <w:t xml:space="preserve"> </w:t>
      </w:r>
      <w:r w:rsidR="0067780A">
        <w:t>mediante el redondeo</w:t>
      </w:r>
      <w:r w:rsidR="00A00820">
        <w:t xml:space="preserve"> los valores de latitud y longitud a un solo decimal</w:t>
      </w:r>
      <w:r w:rsidR="00A00820" w:rsidRPr="00A00820">
        <w:t>.</w:t>
      </w:r>
      <w:r w:rsidR="00A00820">
        <w:t xml:space="preserve"> </w:t>
      </w:r>
      <w:r w:rsidR="00A00820" w:rsidRPr="00A00820">
        <w:t xml:space="preserve">Una vez asignados, se agrupó la información por celda de grilla </w:t>
      </w:r>
      <w:r w:rsidR="00A00820">
        <w:t xml:space="preserve">(coordenadas) </w:t>
      </w:r>
      <w:r w:rsidR="00A00820" w:rsidRPr="00A00820">
        <w:t>y por fecha</w:t>
      </w:r>
      <w:r w:rsidR="00A00820">
        <w:t xml:space="preserve"> para alinear la resolución temporal a 24 horas</w:t>
      </w:r>
      <w:r w:rsidR="00A00820" w:rsidRPr="00A00820">
        <w:t>. Finalmente, para cada grupo (</w:t>
      </w:r>
      <w:r w:rsidR="00A00820">
        <w:t>coordenadas</w:t>
      </w:r>
      <w:r w:rsidR="00A00820" w:rsidRPr="00A00820">
        <w:t>-día) se realizó la agregación de dos variables: el conteo total de focos de incendio y el promedio de la energía radiactiva del fuego (FRP).</w:t>
      </w:r>
    </w:p>
    <w:p w14:paraId="4BBC0AC4" w14:textId="6251EA24" w:rsidR="00A00820" w:rsidRDefault="00F2408F" w:rsidP="00210292">
      <w:pPr>
        <w:pStyle w:val="Heading2"/>
        <w:ind w:firstLine="0"/>
        <w:jc w:val="both"/>
        <w:rPr>
          <w:rFonts w:ascii="Times New Roman" w:hAnsi="Times New Roman" w:cs="Times New Roman"/>
          <w:color w:val="auto"/>
        </w:rPr>
      </w:pPr>
      <w:bookmarkStart w:id="10" w:name="_Toc214639913"/>
      <w:r>
        <w:rPr>
          <w:rFonts w:ascii="Times New Roman" w:hAnsi="Times New Roman" w:cs="Times New Roman"/>
          <w:color w:val="auto"/>
        </w:rPr>
        <w:t>Unificación</w:t>
      </w:r>
      <w:r w:rsidR="00A00820" w:rsidRPr="00A00820">
        <w:rPr>
          <w:rFonts w:ascii="Times New Roman" w:hAnsi="Times New Roman" w:cs="Times New Roman"/>
          <w:color w:val="auto"/>
        </w:rPr>
        <w:t xml:space="preserve"> de datos</w:t>
      </w:r>
      <w:bookmarkEnd w:id="10"/>
    </w:p>
    <w:p w14:paraId="2010A6A9" w14:textId="295B3157" w:rsidR="0024301C" w:rsidRDefault="0024301C" w:rsidP="00FF1F61">
      <w:pPr>
        <w:jc w:val="both"/>
      </w:pPr>
      <w:r>
        <w:t>Una vez preparados ambos conjuntos de datos (el meteorológico y el de focos de calor), se procedió a su unificación.</w:t>
      </w:r>
    </w:p>
    <w:p w14:paraId="7062CB15" w14:textId="56EC8E12" w:rsidR="0024301C" w:rsidRDefault="0024301C" w:rsidP="0024301C">
      <w:pPr>
        <w:jc w:val="both"/>
      </w:pPr>
      <w:r>
        <w:t>Esta fusión se realizó utilizando una clave de unión compuesta por las tres variables que definen unívocamente cada observación en la grilla espaciotemporal: fecha, latitud y longitud.</w:t>
      </w:r>
    </w:p>
    <w:p w14:paraId="6AC7F839" w14:textId="0F5DA189" w:rsidR="0062456C" w:rsidRDefault="0024301C" w:rsidP="003A1498">
      <w:pPr>
        <w:jc w:val="both"/>
      </w:pPr>
      <w:r>
        <w:t>El resultado es un único conjunto de datos consolidado. En este conjunto final, cada fila representa una celda de la grilla (~</w:t>
      </w:r>
      <w:r w:rsidR="009365DE">
        <w:t>10</w:t>
      </w:r>
      <w:r>
        <w:t>km) en un día específico, y contiene tanto las variables meteorológicas con los 6 componentes del FWI como las variables objetivo con el conteo de focos y FRP promedio.</w:t>
      </w:r>
    </w:p>
    <w:p w14:paraId="2C271AE3" w14:textId="37386647" w:rsidR="002029CC" w:rsidRDefault="002029CC" w:rsidP="003A1498">
      <w:pPr>
        <w:jc w:val="both"/>
      </w:pPr>
      <w:r>
        <w:t xml:space="preserve">Si bien la resolución temporal fue escalada a una frecuencia diaria, tras la consolidación del </w:t>
      </w:r>
      <w:proofErr w:type="spellStart"/>
      <w:r>
        <w:t>dataset</w:t>
      </w:r>
      <w:proofErr w:type="spellEnd"/>
      <w:r>
        <w:t xml:space="preserve"> se observó un problema de discontinuidad temporal en las variables de </w:t>
      </w:r>
      <w:r w:rsidR="00B11BEA">
        <w:t>focos de calor</w:t>
      </w:r>
      <w:r>
        <w:t xml:space="preserve"> (</w:t>
      </w:r>
      <w:proofErr w:type="spellStart"/>
      <w:r w:rsidRPr="003A1498">
        <w:rPr>
          <w:i/>
          <w:iCs/>
        </w:rPr>
        <w:t>num_focos</w:t>
      </w:r>
      <w:proofErr w:type="spellEnd"/>
      <w:r>
        <w:t xml:space="preserve"> y </w:t>
      </w:r>
      <w:proofErr w:type="spellStart"/>
      <w:r w:rsidRPr="003A1498">
        <w:rPr>
          <w:i/>
          <w:iCs/>
        </w:rPr>
        <w:t>frp_mean</w:t>
      </w:r>
      <w:proofErr w:type="spellEnd"/>
      <w:r>
        <w:t>). Para ejemplificar, en una celda determinada se podía registrar el inicio de un incendio el 26 de diciembre y su crecimiento los días siguientes, pero luego reportar '0' focos el 31 de diciembre y el 1 de enero, para volver a mostrar una presencia contundente días después.</w:t>
      </w:r>
    </w:p>
    <w:p w14:paraId="5A134A65" w14:textId="1085A9E0" w:rsidR="002029CC" w:rsidRDefault="002029CC" w:rsidP="003A1498">
      <w:pPr>
        <w:jc w:val="both"/>
      </w:pPr>
      <w:r>
        <w:lastRenderedPageBreak/>
        <w:t>Esta "desaparición" del fuego es un artefacto de la detección satelital (probablemente debido a nubosidad, humo o la hora de paso del satélite) y no la realidad física del evento.</w:t>
      </w:r>
    </w:p>
    <w:p w14:paraId="3119D7F0" w14:textId="529896DC" w:rsidR="002029CC" w:rsidRDefault="002029CC" w:rsidP="002029CC">
      <w:pPr>
        <w:jc w:val="both"/>
      </w:pPr>
      <w:r>
        <w:t>Para corregir estos registros anómalos y obtener una serie temporal más realista de la actividad del fuego, se implementó un proceso de interpolación. Este tratamiento se aplicó de forma independiente a cada celda de la grilla (</w:t>
      </w:r>
      <w:proofErr w:type="spellStart"/>
      <w:r>
        <w:t>latitude</w:t>
      </w:r>
      <w:proofErr w:type="spellEnd"/>
      <w:r>
        <w:t xml:space="preserve">, </w:t>
      </w:r>
      <w:proofErr w:type="spellStart"/>
      <w:r>
        <w:t>longitude</w:t>
      </w:r>
      <w:proofErr w:type="spellEnd"/>
      <w:r>
        <w:t>) y consistió en los siguientes pasos:</w:t>
      </w:r>
    </w:p>
    <w:p w14:paraId="7CBF86F1" w14:textId="77777777" w:rsidR="003A1498" w:rsidRDefault="002029CC" w:rsidP="002029CC">
      <w:pPr>
        <w:pStyle w:val="ListParagraph"/>
        <w:numPr>
          <w:ilvl w:val="0"/>
          <w:numId w:val="6"/>
        </w:numPr>
        <w:jc w:val="both"/>
      </w:pPr>
      <w:r>
        <w:t>Identificación del Período de Incendio: Para cada celda, se identificó la fecha del primer foco detectado (</w:t>
      </w:r>
      <w:proofErr w:type="spellStart"/>
      <w:r>
        <w:t>fecha_inicio</w:t>
      </w:r>
      <w:proofErr w:type="spellEnd"/>
      <w:r>
        <w:t>) y la fecha del último (</w:t>
      </w:r>
      <w:proofErr w:type="spellStart"/>
      <w:r>
        <w:t>fecha_fin</w:t>
      </w:r>
      <w:proofErr w:type="spellEnd"/>
      <w:r>
        <w:t>).</w:t>
      </w:r>
    </w:p>
    <w:p w14:paraId="6EDAAE4C" w14:textId="1AB74B20" w:rsidR="003A1498" w:rsidRDefault="002029CC" w:rsidP="002029CC">
      <w:pPr>
        <w:pStyle w:val="ListParagraph"/>
        <w:numPr>
          <w:ilvl w:val="0"/>
          <w:numId w:val="6"/>
        </w:numPr>
        <w:jc w:val="both"/>
      </w:pPr>
      <w:r>
        <w:t xml:space="preserve">Interpolación Lineal: Se aplicó una interpolación lineal a las variables </w:t>
      </w:r>
      <w:proofErr w:type="spellStart"/>
      <w:r w:rsidRPr="003A1498">
        <w:rPr>
          <w:i/>
          <w:iCs/>
        </w:rPr>
        <w:t>num_focos</w:t>
      </w:r>
      <w:proofErr w:type="spellEnd"/>
      <w:r>
        <w:t xml:space="preserve"> y </w:t>
      </w:r>
      <w:proofErr w:type="spellStart"/>
      <w:r w:rsidRPr="003A1498">
        <w:rPr>
          <w:i/>
          <w:iCs/>
        </w:rPr>
        <w:t>frp_mean</w:t>
      </w:r>
      <w:proofErr w:type="spellEnd"/>
      <w:r>
        <w:t xml:space="preserve">, pero únicamente dentro del período de incendio (entre </w:t>
      </w:r>
      <w:proofErr w:type="spellStart"/>
      <w:r>
        <w:t>fecha_inicio</w:t>
      </w:r>
      <w:proofErr w:type="spellEnd"/>
      <w:r>
        <w:t xml:space="preserve"> y </w:t>
      </w:r>
      <w:proofErr w:type="spellStart"/>
      <w:r>
        <w:t>fecha_fin</w:t>
      </w:r>
      <w:proofErr w:type="spellEnd"/>
      <w:r>
        <w:t>). Este paso rellenó los valles de 'cero' anómalos.</w:t>
      </w:r>
    </w:p>
    <w:p w14:paraId="1B57F555" w14:textId="7BFFADB1" w:rsidR="002029CC" w:rsidRDefault="002029CC" w:rsidP="003A1498">
      <w:pPr>
        <w:pStyle w:val="ListParagraph"/>
        <w:numPr>
          <w:ilvl w:val="0"/>
          <w:numId w:val="6"/>
        </w:numPr>
        <w:jc w:val="both"/>
      </w:pPr>
      <w:r>
        <w:t>Suavizado Temporal: Inmediatamente después de interpolar, se aplicó un suavizado mediante una media móvil</w:t>
      </w:r>
      <w:r w:rsidR="003A1498">
        <w:t xml:space="preserve"> </w:t>
      </w:r>
      <w:r>
        <w:t>con una ventana de 3 días, para reducir el ruido de alta frecuencia en las mediciones.</w:t>
      </w:r>
    </w:p>
    <w:p w14:paraId="6F01DB2E" w14:textId="186B79C0" w:rsidR="002029CC" w:rsidRDefault="002029CC" w:rsidP="002029CC">
      <w:pPr>
        <w:jc w:val="both"/>
      </w:pPr>
      <w:r>
        <w:t xml:space="preserve">Finalmente, todos los valores de </w:t>
      </w:r>
      <w:proofErr w:type="spellStart"/>
      <w:r w:rsidRPr="003A1498">
        <w:rPr>
          <w:i/>
          <w:iCs/>
        </w:rPr>
        <w:t>num_focos</w:t>
      </w:r>
      <w:proofErr w:type="spellEnd"/>
      <w:r>
        <w:t xml:space="preserve"> y </w:t>
      </w:r>
      <w:proofErr w:type="spellStart"/>
      <w:r w:rsidRPr="003A1498">
        <w:rPr>
          <w:i/>
          <w:iCs/>
        </w:rPr>
        <w:t>frp_mean</w:t>
      </w:r>
      <w:proofErr w:type="spellEnd"/>
      <w:r>
        <w:t xml:space="preserve"> fuera del período de incendio (antes de </w:t>
      </w:r>
      <w:proofErr w:type="spellStart"/>
      <w:r>
        <w:t>fecha_inicio</w:t>
      </w:r>
      <w:proofErr w:type="spellEnd"/>
      <w:r>
        <w:t xml:space="preserve"> y después de </w:t>
      </w:r>
      <w:proofErr w:type="spellStart"/>
      <w:r>
        <w:t>fecha_fin</w:t>
      </w:r>
      <w:proofErr w:type="spellEnd"/>
      <w:r>
        <w:t>) se rellenaron explícitamente con cero.</w:t>
      </w:r>
    </w:p>
    <w:p w14:paraId="4C3BDA1C" w14:textId="77777777" w:rsidR="003A1498" w:rsidRDefault="003A1498" w:rsidP="00F45A09">
      <w:pPr>
        <w:ind w:firstLine="0"/>
        <w:jc w:val="both"/>
      </w:pPr>
    </w:p>
    <w:p w14:paraId="318C0715" w14:textId="39AB2D4C" w:rsidR="00F45A09" w:rsidRDefault="00F45A09" w:rsidP="00F45A09">
      <w:pPr>
        <w:ind w:firstLine="0"/>
        <w:jc w:val="both"/>
      </w:pPr>
    </w:p>
    <w:p w14:paraId="2AA66FD3" w14:textId="77777777" w:rsidR="00F45A09" w:rsidRDefault="00F45A09" w:rsidP="00F45A09">
      <w:pPr>
        <w:keepNext/>
        <w:ind w:firstLine="0"/>
        <w:jc w:val="center"/>
      </w:pPr>
      <w:r>
        <w:rPr>
          <w:noProof/>
        </w:rPr>
        <w:lastRenderedPageBreak/>
        <w:drawing>
          <wp:inline distT="0" distB="0" distL="0" distR="0" wp14:anchorId="39D5FC54" wp14:editId="6CFD1C5D">
            <wp:extent cx="5400000" cy="2892404"/>
            <wp:effectExtent l="0" t="0" r="0" b="3810"/>
            <wp:docPr id="1472466900" name="Imagen 2"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466900" name="Imagen 2" descr="Gráfico&#10;&#10;El contenido generado por IA puede ser incorrecto."/>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400000" cy="2892404"/>
                    </a:xfrm>
                    <a:prstGeom prst="rect">
                      <a:avLst/>
                    </a:prstGeom>
                  </pic:spPr>
                </pic:pic>
              </a:graphicData>
            </a:graphic>
          </wp:inline>
        </w:drawing>
      </w:r>
      <w:r>
        <w:rPr>
          <w:noProof/>
        </w:rPr>
        <w:drawing>
          <wp:inline distT="0" distB="0" distL="0" distR="0" wp14:anchorId="7391F9E1" wp14:editId="14C8EBF9">
            <wp:extent cx="5400000" cy="2892404"/>
            <wp:effectExtent l="0" t="0" r="0" b="3810"/>
            <wp:docPr id="315828563"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828563" name="Imagen 1" descr="Gráfico&#10;&#10;El contenido generado por IA puede ser incorrecto."/>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400000" cy="2892404"/>
                    </a:xfrm>
                    <a:prstGeom prst="rect">
                      <a:avLst/>
                    </a:prstGeom>
                  </pic:spPr>
                </pic:pic>
              </a:graphicData>
            </a:graphic>
          </wp:inline>
        </w:drawing>
      </w:r>
    </w:p>
    <w:p w14:paraId="70EF6F54" w14:textId="0A3508BF" w:rsidR="00F45A09" w:rsidRDefault="00F45A09" w:rsidP="00F45A09">
      <w:pPr>
        <w:pStyle w:val="Caption"/>
        <w:jc w:val="center"/>
      </w:pPr>
      <w:r w:rsidRPr="00F45A09">
        <w:rPr>
          <w:b/>
          <w:bCs/>
          <w:color w:val="auto"/>
        </w:rPr>
        <w:t xml:space="preserve">Imagen </w:t>
      </w:r>
      <w:r w:rsidRPr="00F45A09">
        <w:rPr>
          <w:b/>
          <w:bCs/>
          <w:color w:val="auto"/>
        </w:rPr>
        <w:fldChar w:fldCharType="begin"/>
      </w:r>
      <w:r w:rsidRPr="00F45A09">
        <w:rPr>
          <w:b/>
          <w:bCs/>
          <w:color w:val="auto"/>
        </w:rPr>
        <w:instrText xml:space="preserve"> SEQ Imagen \* ARABIC </w:instrText>
      </w:r>
      <w:r w:rsidRPr="00F45A09">
        <w:rPr>
          <w:b/>
          <w:bCs/>
          <w:color w:val="auto"/>
        </w:rPr>
        <w:fldChar w:fldCharType="separate"/>
      </w:r>
      <w:r w:rsidR="00814A74">
        <w:rPr>
          <w:b/>
          <w:bCs/>
          <w:noProof/>
          <w:color w:val="auto"/>
        </w:rPr>
        <w:t>1</w:t>
      </w:r>
      <w:r w:rsidRPr="00F45A09">
        <w:rPr>
          <w:b/>
          <w:bCs/>
          <w:color w:val="auto"/>
        </w:rPr>
        <w:fldChar w:fldCharType="end"/>
      </w:r>
      <w:r w:rsidRPr="00F45A09">
        <w:rPr>
          <w:b/>
          <w:bCs/>
          <w:color w:val="auto"/>
        </w:rPr>
        <w:t xml:space="preserve"> - Comparación de focos entre datos crudos</w:t>
      </w:r>
      <w:r w:rsidR="00DA69C2">
        <w:rPr>
          <w:b/>
          <w:bCs/>
          <w:color w:val="auto"/>
        </w:rPr>
        <w:t xml:space="preserve"> (arriba)</w:t>
      </w:r>
      <w:r w:rsidRPr="00F45A09">
        <w:rPr>
          <w:b/>
          <w:bCs/>
          <w:color w:val="auto"/>
        </w:rPr>
        <w:t xml:space="preserve"> e interpolados</w:t>
      </w:r>
      <w:r w:rsidR="00DA69C2">
        <w:rPr>
          <w:b/>
          <w:bCs/>
          <w:color w:val="auto"/>
        </w:rPr>
        <w:t xml:space="preserve"> (abajo)</w:t>
      </w:r>
      <w:r w:rsidRPr="00F45A09">
        <w:rPr>
          <w:b/>
          <w:bCs/>
          <w:color w:val="auto"/>
        </w:rPr>
        <w:t>.</w:t>
      </w:r>
    </w:p>
    <w:p w14:paraId="7EB7EB78" w14:textId="2B9823A7" w:rsidR="00F45A09" w:rsidRPr="00645A4C" w:rsidRDefault="00645A4C" w:rsidP="00645A4C">
      <w:pPr>
        <w:pStyle w:val="Heading2"/>
        <w:ind w:firstLine="0"/>
        <w:jc w:val="both"/>
        <w:rPr>
          <w:rFonts w:ascii="Times New Roman" w:hAnsi="Times New Roman" w:cs="Times New Roman"/>
          <w:color w:val="auto"/>
        </w:rPr>
      </w:pPr>
      <w:bookmarkStart w:id="11" w:name="_Toc214639914"/>
      <w:r w:rsidRPr="00645A4C">
        <w:rPr>
          <w:rFonts w:ascii="Times New Roman" w:hAnsi="Times New Roman" w:cs="Times New Roman"/>
          <w:color w:val="auto"/>
        </w:rPr>
        <w:t>Resultado</w:t>
      </w:r>
      <w:bookmarkEnd w:id="11"/>
    </w:p>
    <w:p w14:paraId="0CFA131E" w14:textId="62B2746A" w:rsidR="003A1498" w:rsidRDefault="003A1498" w:rsidP="00645A4C">
      <w:pPr>
        <w:jc w:val="both"/>
      </w:pPr>
      <w:r>
        <w:t xml:space="preserve">Con esto concluye la etapa de construcción del conjunto de datos que servirá como entrada a los modelos de Machine </w:t>
      </w:r>
      <w:proofErr w:type="spellStart"/>
      <w:r>
        <w:t>Learning</w:t>
      </w:r>
      <w:proofErr w:type="spellEnd"/>
      <w:r>
        <w:t xml:space="preserve">. Se ha consolidado un </w:t>
      </w:r>
      <w:proofErr w:type="spellStart"/>
      <w:r>
        <w:t>dataset</w:t>
      </w:r>
      <w:proofErr w:type="spellEnd"/>
      <w:r>
        <w:t xml:space="preserve"> con información consistente que abarca el período de diciembre de 2024 a marzo de 2025. El alcance geográfico del estudio se centra en la región andino-patagónica de la provincia de Río Negro, extendiéndose desde su límite norte con Neuquén hasta su límite sur con la provincia de Chubut.</w:t>
      </w:r>
    </w:p>
    <w:p w14:paraId="18BF2801" w14:textId="77777777" w:rsidR="00CD1CF5" w:rsidRDefault="003A1498" w:rsidP="00CD1CF5">
      <w:pPr>
        <w:jc w:val="both"/>
      </w:pPr>
      <w:r>
        <w:t xml:space="preserve">Como resumen final de su estructura, el </w:t>
      </w:r>
      <w:proofErr w:type="spellStart"/>
      <w:r>
        <w:t>dataset</w:t>
      </w:r>
      <w:proofErr w:type="spellEnd"/>
      <w:r>
        <w:t xml:space="preserve"> consolidado es un panel de datos </w:t>
      </w:r>
      <w:r w:rsidR="00CD1CF5">
        <w:t>espaciotemporales</w:t>
      </w:r>
      <w:r>
        <w:t>: cada fila representa una celda única de la grilla en un día específico. Para cada registro, el conjunto de datos provee:</w:t>
      </w:r>
    </w:p>
    <w:p w14:paraId="31AE1038" w14:textId="5FDE7242" w:rsidR="00CD1CF5" w:rsidRDefault="003A1498" w:rsidP="00725820">
      <w:pPr>
        <w:pStyle w:val="ListParagraph"/>
        <w:numPr>
          <w:ilvl w:val="0"/>
          <w:numId w:val="7"/>
        </w:numPr>
        <w:jc w:val="both"/>
      </w:pPr>
      <w:r>
        <w:lastRenderedPageBreak/>
        <w:t xml:space="preserve">Predictores Meteorológicos: </w:t>
      </w:r>
      <w:r w:rsidR="00725820" w:rsidRPr="00725820">
        <w:t>Información meteorológica más el conjunto de las 6 variables del FWI.</w:t>
      </w:r>
    </w:p>
    <w:p w14:paraId="4EE313DB" w14:textId="03EF818E" w:rsidR="003A1498" w:rsidRDefault="003A1498" w:rsidP="00CD1CF5">
      <w:pPr>
        <w:pStyle w:val="ListParagraph"/>
        <w:numPr>
          <w:ilvl w:val="0"/>
          <w:numId w:val="7"/>
        </w:numPr>
        <w:jc w:val="both"/>
      </w:pPr>
      <w:r>
        <w:t>Variables Objetivo: El conteo de focos, el promedio de FRP y la etiqueta binaria, ya filtradas</w:t>
      </w:r>
      <w:r w:rsidR="00645A4C">
        <w:t xml:space="preserve"> e interpoladas.</w:t>
      </w:r>
    </w:p>
    <w:p w14:paraId="43D9C428" w14:textId="77777777" w:rsidR="00645A4C" w:rsidRDefault="00645A4C" w:rsidP="00645A4C">
      <w:pPr>
        <w:ind w:firstLine="0"/>
        <w:jc w:val="both"/>
      </w:pPr>
    </w:p>
    <w:tbl>
      <w:tblPr>
        <w:tblStyle w:val="PlainTable1"/>
        <w:tblW w:w="5000" w:type="pct"/>
        <w:tblLook w:val="04A0" w:firstRow="1" w:lastRow="0" w:firstColumn="1" w:lastColumn="0" w:noHBand="0" w:noVBand="1"/>
      </w:tblPr>
      <w:tblGrid>
        <w:gridCol w:w="1680"/>
        <w:gridCol w:w="4126"/>
        <w:gridCol w:w="2688"/>
      </w:tblGrid>
      <w:tr w:rsidR="00645A4C" w:rsidRPr="00645A4C" w14:paraId="5A2192F5" w14:textId="77777777" w:rsidTr="002129EC">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89" w:type="pct"/>
            <w:vAlign w:val="center"/>
            <w:hideMark/>
          </w:tcPr>
          <w:p w14:paraId="0D73791B" w14:textId="77777777" w:rsidR="00645A4C" w:rsidRPr="00645A4C" w:rsidRDefault="00645A4C" w:rsidP="002129EC">
            <w:pPr>
              <w:ind w:firstLine="0"/>
              <w:jc w:val="center"/>
              <w:rPr>
                <w:rFonts w:ascii="Arial" w:eastAsia="Times New Roman" w:hAnsi="Arial" w:cs="Arial"/>
                <w:b w:val="0"/>
                <w:bCs w:val="0"/>
                <w:i/>
                <w:iCs/>
                <w:color w:val="000000"/>
                <w:kern w:val="0"/>
                <w:sz w:val="20"/>
                <w:szCs w:val="20"/>
                <w:lang w:eastAsia="es-AR"/>
                <w14:ligatures w14:val="none"/>
              </w:rPr>
            </w:pPr>
            <w:r w:rsidRPr="00645A4C">
              <w:rPr>
                <w:rFonts w:ascii="Arial" w:eastAsia="Times New Roman" w:hAnsi="Arial" w:cs="Arial"/>
                <w:i/>
                <w:iCs/>
                <w:color w:val="000000"/>
                <w:kern w:val="0"/>
                <w:sz w:val="20"/>
                <w:szCs w:val="20"/>
                <w:lang w:eastAsia="es-AR"/>
                <w14:ligatures w14:val="none"/>
              </w:rPr>
              <w:t>Categoría</w:t>
            </w:r>
          </w:p>
        </w:tc>
        <w:tc>
          <w:tcPr>
            <w:tcW w:w="2429" w:type="pct"/>
            <w:vAlign w:val="center"/>
            <w:hideMark/>
          </w:tcPr>
          <w:p w14:paraId="21F9B88F" w14:textId="77777777" w:rsidR="00645A4C" w:rsidRPr="00645A4C" w:rsidRDefault="00645A4C" w:rsidP="002129EC">
            <w:pPr>
              <w:ind w:firstLine="0"/>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s="Arial"/>
                <w:b w:val="0"/>
                <w:bCs w:val="0"/>
                <w:i/>
                <w:iCs/>
                <w:color w:val="000000"/>
                <w:kern w:val="0"/>
                <w:sz w:val="20"/>
                <w:szCs w:val="20"/>
                <w:lang w:eastAsia="es-AR"/>
                <w14:ligatures w14:val="none"/>
              </w:rPr>
            </w:pPr>
            <w:r w:rsidRPr="00645A4C">
              <w:rPr>
                <w:rFonts w:ascii="Arial" w:eastAsia="Times New Roman" w:hAnsi="Arial" w:cs="Arial"/>
                <w:i/>
                <w:iCs/>
                <w:color w:val="000000"/>
                <w:kern w:val="0"/>
                <w:sz w:val="20"/>
                <w:szCs w:val="20"/>
                <w:lang w:eastAsia="es-AR"/>
                <w14:ligatures w14:val="none"/>
              </w:rPr>
              <w:t>Parámetro</w:t>
            </w:r>
          </w:p>
        </w:tc>
        <w:tc>
          <w:tcPr>
            <w:tcW w:w="1582" w:type="pct"/>
            <w:vAlign w:val="center"/>
            <w:hideMark/>
          </w:tcPr>
          <w:p w14:paraId="0429FED3" w14:textId="77777777" w:rsidR="00645A4C" w:rsidRPr="00645A4C" w:rsidRDefault="00645A4C" w:rsidP="002129EC">
            <w:pPr>
              <w:ind w:firstLine="0"/>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s="Arial"/>
                <w:b w:val="0"/>
                <w:bCs w:val="0"/>
                <w:i/>
                <w:iCs/>
                <w:color w:val="000000"/>
                <w:kern w:val="0"/>
                <w:sz w:val="20"/>
                <w:szCs w:val="20"/>
                <w:lang w:eastAsia="es-AR"/>
                <w14:ligatures w14:val="none"/>
              </w:rPr>
            </w:pPr>
            <w:r w:rsidRPr="00645A4C">
              <w:rPr>
                <w:rFonts w:ascii="Arial" w:eastAsia="Times New Roman" w:hAnsi="Arial" w:cs="Arial"/>
                <w:i/>
                <w:iCs/>
                <w:color w:val="000000"/>
                <w:kern w:val="0"/>
                <w:sz w:val="20"/>
                <w:szCs w:val="20"/>
                <w:lang w:eastAsia="es-AR"/>
                <w14:ligatures w14:val="none"/>
              </w:rPr>
              <w:t>Rango / Valor</w:t>
            </w:r>
          </w:p>
        </w:tc>
      </w:tr>
      <w:tr w:rsidR="00645A4C" w:rsidRPr="00645A4C" w14:paraId="1D3CBC2E" w14:textId="77777777" w:rsidTr="002129E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89" w:type="pct"/>
            <w:vMerge w:val="restart"/>
            <w:vAlign w:val="center"/>
            <w:hideMark/>
          </w:tcPr>
          <w:p w14:paraId="550FA495" w14:textId="77777777" w:rsidR="00645A4C" w:rsidRPr="00645A4C" w:rsidRDefault="00645A4C" w:rsidP="002129EC">
            <w:pPr>
              <w:ind w:firstLine="0"/>
              <w:rPr>
                <w:rFonts w:ascii="Arial" w:eastAsia="Times New Roman" w:hAnsi="Arial" w:cs="Arial"/>
                <w:b w:val="0"/>
                <w:bCs w:val="0"/>
                <w:i/>
                <w:iCs/>
                <w:color w:val="000000"/>
                <w:kern w:val="0"/>
                <w:sz w:val="20"/>
                <w:szCs w:val="20"/>
                <w:lang w:eastAsia="es-AR"/>
                <w14:ligatures w14:val="none"/>
              </w:rPr>
            </w:pPr>
            <w:r w:rsidRPr="00645A4C">
              <w:rPr>
                <w:rFonts w:ascii="Arial" w:eastAsia="Times New Roman" w:hAnsi="Arial" w:cs="Arial"/>
                <w:i/>
                <w:iCs/>
                <w:color w:val="000000"/>
                <w:kern w:val="0"/>
                <w:sz w:val="20"/>
                <w:szCs w:val="20"/>
                <w:lang w:eastAsia="es-AR"/>
                <w14:ligatures w14:val="none"/>
              </w:rPr>
              <w:t>Resolución</w:t>
            </w:r>
          </w:p>
        </w:tc>
        <w:tc>
          <w:tcPr>
            <w:tcW w:w="2429" w:type="pct"/>
            <w:vAlign w:val="center"/>
            <w:hideMark/>
          </w:tcPr>
          <w:p w14:paraId="5429D154" w14:textId="77777777" w:rsidR="00645A4C" w:rsidRPr="00645A4C" w:rsidRDefault="00645A4C" w:rsidP="002129EC">
            <w:pPr>
              <w:ind w:firstLine="0"/>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Resolución espacial</w:t>
            </w:r>
          </w:p>
        </w:tc>
        <w:tc>
          <w:tcPr>
            <w:tcW w:w="1582" w:type="pct"/>
            <w:noWrap/>
            <w:vAlign w:val="center"/>
            <w:hideMark/>
          </w:tcPr>
          <w:p w14:paraId="63505E41" w14:textId="77777777" w:rsidR="00645A4C" w:rsidRPr="00645A4C" w:rsidRDefault="00645A4C" w:rsidP="002129EC">
            <w:pPr>
              <w:ind w:firstLine="0"/>
              <w:jc w:val="right"/>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 xml:space="preserve">~10x10 km (0.1° </w:t>
            </w:r>
            <w:proofErr w:type="spellStart"/>
            <w:r w:rsidRPr="00645A4C">
              <w:rPr>
                <w:rFonts w:ascii="Arial" w:eastAsia="Times New Roman" w:hAnsi="Arial" w:cs="Arial"/>
                <w:color w:val="000000"/>
                <w:kern w:val="0"/>
                <w:sz w:val="18"/>
                <w:szCs w:val="18"/>
                <w:lang w:eastAsia="es-AR"/>
                <w14:ligatures w14:val="none"/>
              </w:rPr>
              <w:t>lat</w:t>
            </w:r>
            <w:proofErr w:type="spellEnd"/>
            <w:r w:rsidRPr="00645A4C">
              <w:rPr>
                <w:rFonts w:ascii="Arial" w:eastAsia="Times New Roman" w:hAnsi="Arial" w:cs="Arial"/>
                <w:color w:val="000000"/>
                <w:kern w:val="0"/>
                <w:sz w:val="18"/>
                <w:szCs w:val="18"/>
                <w:lang w:eastAsia="es-AR"/>
                <w14:ligatures w14:val="none"/>
              </w:rPr>
              <w:t>/</w:t>
            </w:r>
            <w:proofErr w:type="spellStart"/>
            <w:r w:rsidRPr="00645A4C">
              <w:rPr>
                <w:rFonts w:ascii="Arial" w:eastAsia="Times New Roman" w:hAnsi="Arial" w:cs="Arial"/>
                <w:color w:val="000000"/>
                <w:kern w:val="0"/>
                <w:sz w:val="18"/>
                <w:szCs w:val="18"/>
                <w:lang w:eastAsia="es-AR"/>
                <w14:ligatures w14:val="none"/>
              </w:rPr>
              <w:t>lon</w:t>
            </w:r>
            <w:proofErr w:type="spellEnd"/>
            <w:r w:rsidRPr="00645A4C">
              <w:rPr>
                <w:rFonts w:ascii="Arial" w:eastAsia="Times New Roman" w:hAnsi="Arial" w:cs="Arial"/>
                <w:color w:val="000000"/>
                <w:kern w:val="0"/>
                <w:sz w:val="18"/>
                <w:szCs w:val="18"/>
                <w:lang w:eastAsia="es-AR"/>
                <w14:ligatures w14:val="none"/>
              </w:rPr>
              <w:t>)</w:t>
            </w:r>
          </w:p>
        </w:tc>
      </w:tr>
      <w:tr w:rsidR="00645A4C" w:rsidRPr="00645A4C" w14:paraId="46F65934" w14:textId="77777777" w:rsidTr="002129EC">
        <w:trPr>
          <w:trHeight w:val="300"/>
        </w:trPr>
        <w:tc>
          <w:tcPr>
            <w:cnfStyle w:val="001000000000" w:firstRow="0" w:lastRow="0" w:firstColumn="1" w:lastColumn="0" w:oddVBand="0" w:evenVBand="0" w:oddHBand="0" w:evenHBand="0" w:firstRowFirstColumn="0" w:firstRowLastColumn="0" w:lastRowFirstColumn="0" w:lastRowLastColumn="0"/>
            <w:tcW w:w="989" w:type="pct"/>
            <w:vMerge/>
            <w:vAlign w:val="center"/>
            <w:hideMark/>
          </w:tcPr>
          <w:p w14:paraId="3E0BFF03" w14:textId="77777777" w:rsidR="00645A4C" w:rsidRPr="00645A4C" w:rsidRDefault="00645A4C" w:rsidP="002129EC">
            <w:pPr>
              <w:ind w:firstLine="0"/>
              <w:rPr>
                <w:rFonts w:ascii="Arial" w:eastAsia="Times New Roman" w:hAnsi="Arial" w:cs="Arial"/>
                <w:b w:val="0"/>
                <w:bCs w:val="0"/>
                <w:i/>
                <w:iCs/>
                <w:color w:val="000000"/>
                <w:kern w:val="0"/>
                <w:sz w:val="20"/>
                <w:szCs w:val="20"/>
                <w:lang w:eastAsia="es-AR"/>
                <w14:ligatures w14:val="none"/>
              </w:rPr>
            </w:pPr>
          </w:p>
        </w:tc>
        <w:tc>
          <w:tcPr>
            <w:tcW w:w="2429" w:type="pct"/>
            <w:vAlign w:val="center"/>
            <w:hideMark/>
          </w:tcPr>
          <w:p w14:paraId="6D42E8CF" w14:textId="77777777" w:rsidR="00645A4C" w:rsidRPr="00645A4C" w:rsidRDefault="00645A4C" w:rsidP="002129EC">
            <w:pPr>
              <w:ind w:firstLine="0"/>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Dimensiones de grilla (</w:t>
            </w:r>
            <w:proofErr w:type="spellStart"/>
            <w:r w:rsidRPr="00645A4C">
              <w:rPr>
                <w:rFonts w:ascii="Arial" w:eastAsia="Times New Roman" w:hAnsi="Arial" w:cs="Arial"/>
                <w:color w:val="000000"/>
                <w:kern w:val="0"/>
                <w:sz w:val="18"/>
                <w:szCs w:val="18"/>
                <w:lang w:eastAsia="es-AR"/>
                <w14:ligatures w14:val="none"/>
              </w:rPr>
              <w:t>Lat</w:t>
            </w:r>
            <w:proofErr w:type="spellEnd"/>
            <w:r w:rsidRPr="00645A4C">
              <w:rPr>
                <w:rFonts w:ascii="Arial" w:eastAsia="Times New Roman" w:hAnsi="Arial" w:cs="Arial"/>
                <w:color w:val="000000"/>
                <w:kern w:val="0"/>
                <w:sz w:val="18"/>
                <w:szCs w:val="18"/>
                <w:lang w:eastAsia="es-AR"/>
                <w14:ligatures w14:val="none"/>
              </w:rPr>
              <w:t>, Lon)</w:t>
            </w:r>
          </w:p>
        </w:tc>
        <w:tc>
          <w:tcPr>
            <w:tcW w:w="1582" w:type="pct"/>
            <w:vAlign w:val="center"/>
            <w:hideMark/>
          </w:tcPr>
          <w:p w14:paraId="3AEA3B6B" w14:textId="77777777" w:rsidR="00645A4C" w:rsidRPr="00645A4C" w:rsidRDefault="00645A4C" w:rsidP="002129EC">
            <w:pPr>
              <w:ind w:firstLine="0"/>
              <w:jc w:val="right"/>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11, 11</w:t>
            </w:r>
          </w:p>
        </w:tc>
      </w:tr>
      <w:tr w:rsidR="00645A4C" w:rsidRPr="00645A4C" w14:paraId="62E43F21" w14:textId="77777777" w:rsidTr="002129E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89" w:type="pct"/>
            <w:vMerge/>
            <w:vAlign w:val="center"/>
            <w:hideMark/>
          </w:tcPr>
          <w:p w14:paraId="73C8F7DB" w14:textId="77777777" w:rsidR="00645A4C" w:rsidRPr="00645A4C" w:rsidRDefault="00645A4C" w:rsidP="002129EC">
            <w:pPr>
              <w:ind w:firstLine="0"/>
              <w:rPr>
                <w:rFonts w:ascii="Arial" w:eastAsia="Times New Roman" w:hAnsi="Arial" w:cs="Arial"/>
                <w:b w:val="0"/>
                <w:bCs w:val="0"/>
                <w:i/>
                <w:iCs/>
                <w:color w:val="000000"/>
                <w:kern w:val="0"/>
                <w:sz w:val="20"/>
                <w:szCs w:val="20"/>
                <w:lang w:eastAsia="es-AR"/>
                <w14:ligatures w14:val="none"/>
              </w:rPr>
            </w:pPr>
          </w:p>
        </w:tc>
        <w:tc>
          <w:tcPr>
            <w:tcW w:w="2429" w:type="pct"/>
            <w:vAlign w:val="center"/>
            <w:hideMark/>
          </w:tcPr>
          <w:p w14:paraId="7FD96FD6" w14:textId="77777777" w:rsidR="00645A4C" w:rsidRPr="00645A4C" w:rsidRDefault="00645A4C" w:rsidP="002129EC">
            <w:pPr>
              <w:ind w:firstLine="0"/>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Resolución temporal</w:t>
            </w:r>
          </w:p>
        </w:tc>
        <w:tc>
          <w:tcPr>
            <w:tcW w:w="1582" w:type="pct"/>
            <w:vAlign w:val="center"/>
            <w:hideMark/>
          </w:tcPr>
          <w:p w14:paraId="53A45881" w14:textId="77777777" w:rsidR="00645A4C" w:rsidRPr="00645A4C" w:rsidRDefault="00645A4C" w:rsidP="002129EC">
            <w:pPr>
              <w:ind w:firstLine="0"/>
              <w:jc w:val="right"/>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Diario</w:t>
            </w:r>
          </w:p>
        </w:tc>
      </w:tr>
      <w:tr w:rsidR="00645A4C" w:rsidRPr="00645A4C" w14:paraId="297C95F2" w14:textId="77777777" w:rsidTr="002129EC">
        <w:trPr>
          <w:trHeight w:val="300"/>
        </w:trPr>
        <w:tc>
          <w:tcPr>
            <w:cnfStyle w:val="001000000000" w:firstRow="0" w:lastRow="0" w:firstColumn="1" w:lastColumn="0" w:oddVBand="0" w:evenVBand="0" w:oddHBand="0" w:evenHBand="0" w:firstRowFirstColumn="0" w:firstRowLastColumn="0" w:lastRowFirstColumn="0" w:lastRowLastColumn="0"/>
            <w:tcW w:w="989" w:type="pct"/>
            <w:vMerge/>
            <w:vAlign w:val="center"/>
            <w:hideMark/>
          </w:tcPr>
          <w:p w14:paraId="6956AEE6" w14:textId="77777777" w:rsidR="00645A4C" w:rsidRPr="00645A4C" w:rsidRDefault="00645A4C" w:rsidP="002129EC">
            <w:pPr>
              <w:ind w:firstLine="0"/>
              <w:rPr>
                <w:rFonts w:ascii="Arial" w:eastAsia="Times New Roman" w:hAnsi="Arial" w:cs="Arial"/>
                <w:b w:val="0"/>
                <w:bCs w:val="0"/>
                <w:i/>
                <w:iCs/>
                <w:color w:val="000000"/>
                <w:kern w:val="0"/>
                <w:sz w:val="20"/>
                <w:szCs w:val="20"/>
                <w:lang w:eastAsia="es-AR"/>
                <w14:ligatures w14:val="none"/>
              </w:rPr>
            </w:pPr>
          </w:p>
        </w:tc>
        <w:tc>
          <w:tcPr>
            <w:tcW w:w="2429" w:type="pct"/>
            <w:vAlign w:val="center"/>
            <w:hideMark/>
          </w:tcPr>
          <w:p w14:paraId="3D80AC8F" w14:textId="77777777" w:rsidR="00645A4C" w:rsidRPr="00645A4C" w:rsidRDefault="00645A4C" w:rsidP="002129EC">
            <w:pPr>
              <w:ind w:firstLine="0"/>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Periodo considerado</w:t>
            </w:r>
          </w:p>
        </w:tc>
        <w:tc>
          <w:tcPr>
            <w:tcW w:w="1582" w:type="pct"/>
            <w:noWrap/>
            <w:vAlign w:val="center"/>
            <w:hideMark/>
          </w:tcPr>
          <w:p w14:paraId="0C68BF39" w14:textId="09559B94" w:rsidR="00645A4C" w:rsidRPr="00645A4C" w:rsidRDefault="00645A4C" w:rsidP="002129EC">
            <w:pPr>
              <w:ind w:firstLine="0"/>
              <w:jc w:val="right"/>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 xml:space="preserve">01/12/2025 - </w:t>
            </w:r>
            <w:r>
              <w:rPr>
                <w:rFonts w:ascii="Arial" w:eastAsia="Times New Roman" w:hAnsi="Arial" w:cs="Arial"/>
                <w:color w:val="000000"/>
                <w:kern w:val="0"/>
                <w:sz w:val="18"/>
                <w:szCs w:val="18"/>
                <w:lang w:eastAsia="es-AR"/>
                <w14:ligatures w14:val="none"/>
              </w:rPr>
              <w:t>28</w:t>
            </w:r>
            <w:r w:rsidRPr="00645A4C">
              <w:rPr>
                <w:rFonts w:ascii="Arial" w:eastAsia="Times New Roman" w:hAnsi="Arial" w:cs="Arial"/>
                <w:color w:val="000000"/>
                <w:kern w:val="0"/>
                <w:sz w:val="18"/>
                <w:szCs w:val="18"/>
                <w:lang w:eastAsia="es-AR"/>
                <w14:ligatures w14:val="none"/>
              </w:rPr>
              <w:t>/03/2025</w:t>
            </w:r>
          </w:p>
        </w:tc>
      </w:tr>
      <w:tr w:rsidR="00645A4C" w:rsidRPr="00645A4C" w14:paraId="670F9DDE" w14:textId="77777777" w:rsidTr="002129E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89" w:type="pct"/>
            <w:vMerge w:val="restart"/>
            <w:vAlign w:val="center"/>
            <w:hideMark/>
          </w:tcPr>
          <w:p w14:paraId="2B912D26" w14:textId="77777777" w:rsidR="00645A4C" w:rsidRPr="00645A4C" w:rsidRDefault="00645A4C" w:rsidP="002129EC">
            <w:pPr>
              <w:ind w:firstLine="0"/>
              <w:rPr>
                <w:rFonts w:ascii="Arial" w:eastAsia="Times New Roman" w:hAnsi="Arial" w:cs="Arial"/>
                <w:b w:val="0"/>
                <w:bCs w:val="0"/>
                <w:i/>
                <w:iCs/>
                <w:color w:val="000000"/>
                <w:kern w:val="0"/>
                <w:sz w:val="20"/>
                <w:szCs w:val="20"/>
                <w:lang w:eastAsia="es-AR"/>
                <w14:ligatures w14:val="none"/>
              </w:rPr>
            </w:pPr>
            <w:r w:rsidRPr="00645A4C">
              <w:rPr>
                <w:rFonts w:ascii="Arial" w:eastAsia="Times New Roman" w:hAnsi="Arial" w:cs="Arial"/>
                <w:i/>
                <w:iCs/>
                <w:color w:val="000000"/>
                <w:kern w:val="0"/>
                <w:sz w:val="20"/>
                <w:szCs w:val="20"/>
                <w:lang w:eastAsia="es-AR"/>
                <w14:ligatures w14:val="none"/>
              </w:rPr>
              <w:t>Meteorología</w:t>
            </w:r>
          </w:p>
        </w:tc>
        <w:tc>
          <w:tcPr>
            <w:tcW w:w="2429" w:type="pct"/>
            <w:vAlign w:val="center"/>
            <w:hideMark/>
          </w:tcPr>
          <w:p w14:paraId="7B7DC22C" w14:textId="77777777" w:rsidR="00645A4C" w:rsidRPr="00645A4C" w:rsidRDefault="00645A4C" w:rsidP="002129EC">
            <w:pPr>
              <w:ind w:firstLine="0"/>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Rango de temperatura (t2m)</w:t>
            </w:r>
          </w:p>
        </w:tc>
        <w:tc>
          <w:tcPr>
            <w:tcW w:w="1582" w:type="pct"/>
            <w:vAlign w:val="center"/>
            <w:hideMark/>
          </w:tcPr>
          <w:p w14:paraId="228F1B1B" w14:textId="77777777" w:rsidR="00645A4C" w:rsidRPr="00645A4C" w:rsidRDefault="00645A4C" w:rsidP="002129EC">
            <w:pPr>
              <w:ind w:firstLine="0"/>
              <w:jc w:val="right"/>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4.8°C - 32.0°C</w:t>
            </w:r>
          </w:p>
        </w:tc>
      </w:tr>
      <w:tr w:rsidR="00645A4C" w:rsidRPr="00645A4C" w14:paraId="2E95D40C" w14:textId="77777777" w:rsidTr="002129EC">
        <w:trPr>
          <w:trHeight w:val="300"/>
        </w:trPr>
        <w:tc>
          <w:tcPr>
            <w:cnfStyle w:val="001000000000" w:firstRow="0" w:lastRow="0" w:firstColumn="1" w:lastColumn="0" w:oddVBand="0" w:evenVBand="0" w:oddHBand="0" w:evenHBand="0" w:firstRowFirstColumn="0" w:firstRowLastColumn="0" w:lastRowFirstColumn="0" w:lastRowLastColumn="0"/>
            <w:tcW w:w="989" w:type="pct"/>
            <w:vMerge/>
            <w:vAlign w:val="center"/>
            <w:hideMark/>
          </w:tcPr>
          <w:p w14:paraId="5D283D4A" w14:textId="77777777" w:rsidR="00645A4C" w:rsidRPr="00645A4C" w:rsidRDefault="00645A4C" w:rsidP="002129EC">
            <w:pPr>
              <w:ind w:firstLine="0"/>
              <w:rPr>
                <w:rFonts w:ascii="Arial" w:eastAsia="Times New Roman" w:hAnsi="Arial" w:cs="Arial"/>
                <w:b w:val="0"/>
                <w:bCs w:val="0"/>
                <w:i/>
                <w:iCs/>
                <w:color w:val="000000"/>
                <w:kern w:val="0"/>
                <w:sz w:val="20"/>
                <w:szCs w:val="20"/>
                <w:lang w:eastAsia="es-AR"/>
                <w14:ligatures w14:val="none"/>
              </w:rPr>
            </w:pPr>
          </w:p>
        </w:tc>
        <w:tc>
          <w:tcPr>
            <w:tcW w:w="2429" w:type="pct"/>
            <w:vAlign w:val="center"/>
            <w:hideMark/>
          </w:tcPr>
          <w:p w14:paraId="6BC43272" w14:textId="77777777" w:rsidR="00645A4C" w:rsidRPr="00645A4C" w:rsidRDefault="00645A4C" w:rsidP="002129EC">
            <w:pPr>
              <w:ind w:firstLine="0"/>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Rango de humedad relativa</w:t>
            </w:r>
          </w:p>
        </w:tc>
        <w:tc>
          <w:tcPr>
            <w:tcW w:w="1582" w:type="pct"/>
            <w:vAlign w:val="center"/>
            <w:hideMark/>
          </w:tcPr>
          <w:p w14:paraId="60D03533" w14:textId="77777777" w:rsidR="00645A4C" w:rsidRPr="00645A4C" w:rsidRDefault="00645A4C" w:rsidP="002129EC">
            <w:pPr>
              <w:ind w:firstLine="0"/>
              <w:jc w:val="right"/>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11.6% - 91.0%</w:t>
            </w:r>
          </w:p>
        </w:tc>
      </w:tr>
      <w:tr w:rsidR="00645A4C" w:rsidRPr="00645A4C" w14:paraId="78BC8E48" w14:textId="77777777" w:rsidTr="002129E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89" w:type="pct"/>
            <w:vMerge/>
            <w:vAlign w:val="center"/>
            <w:hideMark/>
          </w:tcPr>
          <w:p w14:paraId="44F4A720" w14:textId="77777777" w:rsidR="00645A4C" w:rsidRPr="00645A4C" w:rsidRDefault="00645A4C" w:rsidP="002129EC">
            <w:pPr>
              <w:ind w:firstLine="0"/>
              <w:rPr>
                <w:rFonts w:ascii="Arial" w:eastAsia="Times New Roman" w:hAnsi="Arial" w:cs="Arial"/>
                <w:b w:val="0"/>
                <w:bCs w:val="0"/>
                <w:i/>
                <w:iCs/>
                <w:color w:val="000000"/>
                <w:kern w:val="0"/>
                <w:sz w:val="20"/>
                <w:szCs w:val="20"/>
                <w:lang w:eastAsia="es-AR"/>
                <w14:ligatures w14:val="none"/>
              </w:rPr>
            </w:pPr>
          </w:p>
        </w:tc>
        <w:tc>
          <w:tcPr>
            <w:tcW w:w="2429" w:type="pct"/>
            <w:vAlign w:val="center"/>
            <w:hideMark/>
          </w:tcPr>
          <w:p w14:paraId="78BC5D80" w14:textId="77777777" w:rsidR="00645A4C" w:rsidRPr="00645A4C" w:rsidRDefault="00645A4C" w:rsidP="002129EC">
            <w:pPr>
              <w:ind w:firstLine="0"/>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Rango de precipitación diaria (</w:t>
            </w:r>
            <w:proofErr w:type="spellStart"/>
            <w:r w:rsidRPr="00645A4C">
              <w:rPr>
                <w:rFonts w:ascii="Arial" w:eastAsia="Times New Roman" w:hAnsi="Arial" w:cs="Arial"/>
                <w:color w:val="000000"/>
                <w:kern w:val="0"/>
                <w:sz w:val="18"/>
                <w:szCs w:val="18"/>
                <w:lang w:eastAsia="es-AR"/>
                <w14:ligatures w14:val="none"/>
              </w:rPr>
              <w:t>tp</w:t>
            </w:r>
            <w:proofErr w:type="spellEnd"/>
            <w:r w:rsidRPr="00645A4C">
              <w:rPr>
                <w:rFonts w:ascii="Arial" w:eastAsia="Times New Roman" w:hAnsi="Arial" w:cs="Arial"/>
                <w:color w:val="000000"/>
                <w:kern w:val="0"/>
                <w:sz w:val="18"/>
                <w:szCs w:val="18"/>
                <w:lang w:eastAsia="es-AR"/>
                <w14:ligatures w14:val="none"/>
              </w:rPr>
              <w:t>)</w:t>
            </w:r>
          </w:p>
        </w:tc>
        <w:tc>
          <w:tcPr>
            <w:tcW w:w="1582" w:type="pct"/>
            <w:noWrap/>
            <w:vAlign w:val="center"/>
            <w:hideMark/>
          </w:tcPr>
          <w:p w14:paraId="6D5BE066" w14:textId="77777777" w:rsidR="00645A4C" w:rsidRPr="00645A4C" w:rsidRDefault="00645A4C" w:rsidP="002129EC">
            <w:pPr>
              <w:ind w:firstLine="0"/>
              <w:jc w:val="right"/>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0.0 mm - 120.9 mm</w:t>
            </w:r>
          </w:p>
        </w:tc>
      </w:tr>
      <w:tr w:rsidR="00645A4C" w:rsidRPr="00645A4C" w14:paraId="331AC8B5" w14:textId="77777777" w:rsidTr="002129EC">
        <w:trPr>
          <w:trHeight w:val="300"/>
        </w:trPr>
        <w:tc>
          <w:tcPr>
            <w:cnfStyle w:val="001000000000" w:firstRow="0" w:lastRow="0" w:firstColumn="1" w:lastColumn="0" w:oddVBand="0" w:evenVBand="0" w:oddHBand="0" w:evenHBand="0" w:firstRowFirstColumn="0" w:firstRowLastColumn="0" w:lastRowFirstColumn="0" w:lastRowLastColumn="0"/>
            <w:tcW w:w="989" w:type="pct"/>
            <w:vMerge/>
            <w:vAlign w:val="center"/>
            <w:hideMark/>
          </w:tcPr>
          <w:p w14:paraId="74AB4947" w14:textId="77777777" w:rsidR="00645A4C" w:rsidRPr="00645A4C" w:rsidRDefault="00645A4C" w:rsidP="002129EC">
            <w:pPr>
              <w:ind w:firstLine="0"/>
              <w:rPr>
                <w:rFonts w:ascii="Arial" w:eastAsia="Times New Roman" w:hAnsi="Arial" w:cs="Arial"/>
                <w:b w:val="0"/>
                <w:bCs w:val="0"/>
                <w:i/>
                <w:iCs/>
                <w:color w:val="000000"/>
                <w:kern w:val="0"/>
                <w:sz w:val="20"/>
                <w:szCs w:val="20"/>
                <w:lang w:eastAsia="es-AR"/>
                <w14:ligatures w14:val="none"/>
              </w:rPr>
            </w:pPr>
          </w:p>
        </w:tc>
        <w:tc>
          <w:tcPr>
            <w:tcW w:w="2429" w:type="pct"/>
            <w:vAlign w:val="center"/>
            <w:hideMark/>
          </w:tcPr>
          <w:p w14:paraId="6A272300" w14:textId="77777777" w:rsidR="00645A4C" w:rsidRPr="00645A4C" w:rsidRDefault="00645A4C" w:rsidP="002129EC">
            <w:pPr>
              <w:ind w:firstLine="0"/>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Índice de vegetación baja (</w:t>
            </w:r>
            <w:proofErr w:type="spellStart"/>
            <w:r w:rsidRPr="00645A4C">
              <w:rPr>
                <w:rFonts w:ascii="Arial" w:eastAsia="Times New Roman" w:hAnsi="Arial" w:cs="Arial"/>
                <w:color w:val="000000"/>
                <w:kern w:val="0"/>
                <w:sz w:val="18"/>
                <w:szCs w:val="18"/>
                <w:lang w:eastAsia="es-AR"/>
                <w14:ligatures w14:val="none"/>
              </w:rPr>
              <w:t>lai_lv</w:t>
            </w:r>
            <w:proofErr w:type="spellEnd"/>
            <w:r w:rsidRPr="00645A4C">
              <w:rPr>
                <w:rFonts w:ascii="Arial" w:eastAsia="Times New Roman" w:hAnsi="Arial" w:cs="Arial"/>
                <w:color w:val="000000"/>
                <w:kern w:val="0"/>
                <w:sz w:val="18"/>
                <w:szCs w:val="18"/>
                <w:lang w:eastAsia="es-AR"/>
                <w14:ligatures w14:val="none"/>
              </w:rPr>
              <w:t>)</w:t>
            </w:r>
          </w:p>
        </w:tc>
        <w:tc>
          <w:tcPr>
            <w:tcW w:w="1582" w:type="pct"/>
            <w:vAlign w:val="center"/>
            <w:hideMark/>
          </w:tcPr>
          <w:p w14:paraId="7A769ABA" w14:textId="77777777" w:rsidR="00645A4C" w:rsidRPr="00645A4C" w:rsidRDefault="00645A4C" w:rsidP="002129EC">
            <w:pPr>
              <w:ind w:firstLine="0"/>
              <w:jc w:val="right"/>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0.00 - 3.53</w:t>
            </w:r>
          </w:p>
        </w:tc>
      </w:tr>
      <w:tr w:rsidR="00645A4C" w:rsidRPr="00645A4C" w14:paraId="33F3101B" w14:textId="77777777" w:rsidTr="002129E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89" w:type="pct"/>
            <w:vMerge/>
            <w:vAlign w:val="center"/>
            <w:hideMark/>
          </w:tcPr>
          <w:p w14:paraId="25929A67" w14:textId="77777777" w:rsidR="00645A4C" w:rsidRPr="00645A4C" w:rsidRDefault="00645A4C" w:rsidP="002129EC">
            <w:pPr>
              <w:ind w:firstLine="0"/>
              <w:rPr>
                <w:rFonts w:ascii="Arial" w:eastAsia="Times New Roman" w:hAnsi="Arial" w:cs="Arial"/>
                <w:b w:val="0"/>
                <w:bCs w:val="0"/>
                <w:i/>
                <w:iCs/>
                <w:color w:val="000000"/>
                <w:kern w:val="0"/>
                <w:sz w:val="20"/>
                <w:szCs w:val="20"/>
                <w:lang w:eastAsia="es-AR"/>
                <w14:ligatures w14:val="none"/>
              </w:rPr>
            </w:pPr>
          </w:p>
        </w:tc>
        <w:tc>
          <w:tcPr>
            <w:tcW w:w="2429" w:type="pct"/>
            <w:vAlign w:val="center"/>
            <w:hideMark/>
          </w:tcPr>
          <w:p w14:paraId="043A224F" w14:textId="77777777" w:rsidR="00645A4C" w:rsidRPr="00645A4C" w:rsidRDefault="00645A4C" w:rsidP="002129EC">
            <w:pPr>
              <w:ind w:firstLine="0"/>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Índice de vegetación alta (</w:t>
            </w:r>
            <w:proofErr w:type="spellStart"/>
            <w:r w:rsidRPr="00645A4C">
              <w:rPr>
                <w:rFonts w:ascii="Arial" w:eastAsia="Times New Roman" w:hAnsi="Arial" w:cs="Arial"/>
                <w:color w:val="000000"/>
                <w:kern w:val="0"/>
                <w:sz w:val="18"/>
                <w:szCs w:val="18"/>
                <w:lang w:eastAsia="es-AR"/>
                <w14:ligatures w14:val="none"/>
              </w:rPr>
              <w:t>lai_hv</w:t>
            </w:r>
            <w:proofErr w:type="spellEnd"/>
            <w:r w:rsidRPr="00645A4C">
              <w:rPr>
                <w:rFonts w:ascii="Arial" w:eastAsia="Times New Roman" w:hAnsi="Arial" w:cs="Arial"/>
                <w:color w:val="000000"/>
                <w:kern w:val="0"/>
                <w:sz w:val="18"/>
                <w:szCs w:val="18"/>
                <w:lang w:eastAsia="es-AR"/>
                <w14:ligatures w14:val="none"/>
              </w:rPr>
              <w:t>)</w:t>
            </w:r>
          </w:p>
        </w:tc>
        <w:tc>
          <w:tcPr>
            <w:tcW w:w="1582" w:type="pct"/>
            <w:vAlign w:val="center"/>
            <w:hideMark/>
          </w:tcPr>
          <w:p w14:paraId="4542EFB7" w14:textId="77777777" w:rsidR="00645A4C" w:rsidRPr="00645A4C" w:rsidRDefault="00645A4C" w:rsidP="002129EC">
            <w:pPr>
              <w:ind w:firstLine="0"/>
              <w:jc w:val="right"/>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0.00 - 5.24</w:t>
            </w:r>
          </w:p>
        </w:tc>
      </w:tr>
      <w:tr w:rsidR="00645A4C" w:rsidRPr="00645A4C" w14:paraId="2CF47E42" w14:textId="77777777" w:rsidTr="002129EC">
        <w:trPr>
          <w:trHeight w:val="300"/>
        </w:trPr>
        <w:tc>
          <w:tcPr>
            <w:cnfStyle w:val="001000000000" w:firstRow="0" w:lastRow="0" w:firstColumn="1" w:lastColumn="0" w:oddVBand="0" w:evenVBand="0" w:oddHBand="0" w:evenHBand="0" w:firstRowFirstColumn="0" w:firstRowLastColumn="0" w:lastRowFirstColumn="0" w:lastRowLastColumn="0"/>
            <w:tcW w:w="989" w:type="pct"/>
            <w:vMerge w:val="restart"/>
            <w:vAlign w:val="center"/>
            <w:hideMark/>
          </w:tcPr>
          <w:p w14:paraId="0EBDA05F" w14:textId="77777777" w:rsidR="00645A4C" w:rsidRPr="00645A4C" w:rsidRDefault="00645A4C" w:rsidP="002129EC">
            <w:pPr>
              <w:ind w:firstLine="0"/>
              <w:rPr>
                <w:rFonts w:ascii="Arial" w:eastAsia="Times New Roman" w:hAnsi="Arial" w:cs="Arial"/>
                <w:b w:val="0"/>
                <w:bCs w:val="0"/>
                <w:i/>
                <w:iCs/>
                <w:color w:val="000000"/>
                <w:kern w:val="0"/>
                <w:sz w:val="20"/>
                <w:szCs w:val="20"/>
                <w:lang w:eastAsia="es-AR"/>
                <w14:ligatures w14:val="none"/>
              </w:rPr>
            </w:pPr>
            <w:r w:rsidRPr="00645A4C">
              <w:rPr>
                <w:rFonts w:ascii="Arial" w:eastAsia="Times New Roman" w:hAnsi="Arial" w:cs="Arial"/>
                <w:i/>
                <w:iCs/>
                <w:color w:val="000000"/>
                <w:kern w:val="0"/>
                <w:sz w:val="20"/>
                <w:szCs w:val="20"/>
                <w:lang w:eastAsia="es-AR"/>
                <w14:ligatures w14:val="none"/>
              </w:rPr>
              <w:t>Índices FWI</w:t>
            </w:r>
          </w:p>
        </w:tc>
        <w:tc>
          <w:tcPr>
            <w:tcW w:w="2429" w:type="pct"/>
            <w:vAlign w:val="center"/>
            <w:hideMark/>
          </w:tcPr>
          <w:p w14:paraId="1BBE17B5" w14:textId="77777777" w:rsidR="00645A4C" w:rsidRPr="00645A4C" w:rsidRDefault="00645A4C" w:rsidP="002129EC">
            <w:pPr>
              <w:ind w:firstLine="0"/>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Rango FFMC</w:t>
            </w:r>
          </w:p>
        </w:tc>
        <w:tc>
          <w:tcPr>
            <w:tcW w:w="1582" w:type="pct"/>
            <w:vAlign w:val="center"/>
            <w:hideMark/>
          </w:tcPr>
          <w:p w14:paraId="66A04142" w14:textId="77777777" w:rsidR="00645A4C" w:rsidRPr="00645A4C" w:rsidRDefault="00645A4C" w:rsidP="002129EC">
            <w:pPr>
              <w:ind w:firstLine="0"/>
              <w:jc w:val="right"/>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26.4 - 97.2</w:t>
            </w:r>
          </w:p>
        </w:tc>
      </w:tr>
      <w:tr w:rsidR="00645A4C" w:rsidRPr="00645A4C" w14:paraId="3E2A77DD" w14:textId="77777777" w:rsidTr="002129E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89" w:type="pct"/>
            <w:vMerge/>
            <w:vAlign w:val="center"/>
            <w:hideMark/>
          </w:tcPr>
          <w:p w14:paraId="3A9C786D" w14:textId="77777777" w:rsidR="00645A4C" w:rsidRPr="00645A4C" w:rsidRDefault="00645A4C" w:rsidP="002129EC">
            <w:pPr>
              <w:ind w:firstLine="0"/>
              <w:rPr>
                <w:rFonts w:ascii="Arial" w:eastAsia="Times New Roman" w:hAnsi="Arial" w:cs="Arial"/>
                <w:b w:val="0"/>
                <w:bCs w:val="0"/>
                <w:i/>
                <w:iCs/>
                <w:color w:val="000000"/>
                <w:kern w:val="0"/>
                <w:sz w:val="20"/>
                <w:szCs w:val="20"/>
                <w:lang w:eastAsia="es-AR"/>
                <w14:ligatures w14:val="none"/>
              </w:rPr>
            </w:pPr>
          </w:p>
        </w:tc>
        <w:tc>
          <w:tcPr>
            <w:tcW w:w="2429" w:type="pct"/>
            <w:vAlign w:val="center"/>
            <w:hideMark/>
          </w:tcPr>
          <w:p w14:paraId="1FC4CE42" w14:textId="77777777" w:rsidR="00645A4C" w:rsidRPr="00645A4C" w:rsidRDefault="00645A4C" w:rsidP="002129EC">
            <w:pPr>
              <w:ind w:firstLine="0"/>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Rango DMC</w:t>
            </w:r>
          </w:p>
        </w:tc>
        <w:tc>
          <w:tcPr>
            <w:tcW w:w="1582" w:type="pct"/>
            <w:vAlign w:val="center"/>
            <w:hideMark/>
          </w:tcPr>
          <w:p w14:paraId="5C297997" w14:textId="77777777" w:rsidR="00645A4C" w:rsidRPr="00645A4C" w:rsidRDefault="00645A4C" w:rsidP="002129EC">
            <w:pPr>
              <w:ind w:firstLine="0"/>
              <w:jc w:val="right"/>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0.2 - 296.6</w:t>
            </w:r>
          </w:p>
        </w:tc>
      </w:tr>
      <w:tr w:rsidR="00645A4C" w:rsidRPr="00645A4C" w14:paraId="45AB8FFB" w14:textId="77777777" w:rsidTr="002129EC">
        <w:trPr>
          <w:trHeight w:val="300"/>
        </w:trPr>
        <w:tc>
          <w:tcPr>
            <w:cnfStyle w:val="001000000000" w:firstRow="0" w:lastRow="0" w:firstColumn="1" w:lastColumn="0" w:oddVBand="0" w:evenVBand="0" w:oddHBand="0" w:evenHBand="0" w:firstRowFirstColumn="0" w:firstRowLastColumn="0" w:lastRowFirstColumn="0" w:lastRowLastColumn="0"/>
            <w:tcW w:w="989" w:type="pct"/>
            <w:vMerge/>
            <w:vAlign w:val="center"/>
            <w:hideMark/>
          </w:tcPr>
          <w:p w14:paraId="7E45233C" w14:textId="77777777" w:rsidR="00645A4C" w:rsidRPr="00645A4C" w:rsidRDefault="00645A4C" w:rsidP="002129EC">
            <w:pPr>
              <w:ind w:firstLine="0"/>
              <w:rPr>
                <w:rFonts w:ascii="Arial" w:eastAsia="Times New Roman" w:hAnsi="Arial" w:cs="Arial"/>
                <w:b w:val="0"/>
                <w:bCs w:val="0"/>
                <w:i/>
                <w:iCs/>
                <w:color w:val="000000"/>
                <w:kern w:val="0"/>
                <w:sz w:val="20"/>
                <w:szCs w:val="20"/>
                <w:lang w:eastAsia="es-AR"/>
                <w14:ligatures w14:val="none"/>
              </w:rPr>
            </w:pPr>
          </w:p>
        </w:tc>
        <w:tc>
          <w:tcPr>
            <w:tcW w:w="2429" w:type="pct"/>
            <w:vAlign w:val="center"/>
            <w:hideMark/>
          </w:tcPr>
          <w:p w14:paraId="3D65BFB7" w14:textId="77777777" w:rsidR="00645A4C" w:rsidRPr="00645A4C" w:rsidRDefault="00645A4C" w:rsidP="002129EC">
            <w:pPr>
              <w:ind w:firstLine="0"/>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Rango DC</w:t>
            </w:r>
          </w:p>
        </w:tc>
        <w:tc>
          <w:tcPr>
            <w:tcW w:w="1582" w:type="pct"/>
            <w:vAlign w:val="center"/>
            <w:hideMark/>
          </w:tcPr>
          <w:p w14:paraId="0378A055" w14:textId="77777777" w:rsidR="00645A4C" w:rsidRPr="00645A4C" w:rsidRDefault="00645A4C" w:rsidP="002129EC">
            <w:pPr>
              <w:ind w:firstLine="0"/>
              <w:jc w:val="right"/>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1.1 - 605.0</w:t>
            </w:r>
          </w:p>
        </w:tc>
      </w:tr>
      <w:tr w:rsidR="00645A4C" w:rsidRPr="00645A4C" w14:paraId="28359126" w14:textId="77777777" w:rsidTr="002129E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89" w:type="pct"/>
            <w:vMerge/>
            <w:vAlign w:val="center"/>
            <w:hideMark/>
          </w:tcPr>
          <w:p w14:paraId="61BF6560" w14:textId="77777777" w:rsidR="00645A4C" w:rsidRPr="00645A4C" w:rsidRDefault="00645A4C" w:rsidP="002129EC">
            <w:pPr>
              <w:ind w:firstLine="0"/>
              <w:rPr>
                <w:rFonts w:ascii="Arial" w:eastAsia="Times New Roman" w:hAnsi="Arial" w:cs="Arial"/>
                <w:b w:val="0"/>
                <w:bCs w:val="0"/>
                <w:i/>
                <w:iCs/>
                <w:color w:val="000000"/>
                <w:kern w:val="0"/>
                <w:sz w:val="20"/>
                <w:szCs w:val="20"/>
                <w:lang w:eastAsia="es-AR"/>
                <w14:ligatures w14:val="none"/>
              </w:rPr>
            </w:pPr>
          </w:p>
        </w:tc>
        <w:tc>
          <w:tcPr>
            <w:tcW w:w="2429" w:type="pct"/>
            <w:vAlign w:val="center"/>
            <w:hideMark/>
          </w:tcPr>
          <w:p w14:paraId="06A101E0" w14:textId="77777777" w:rsidR="00645A4C" w:rsidRPr="00645A4C" w:rsidRDefault="00645A4C" w:rsidP="002129EC">
            <w:pPr>
              <w:ind w:firstLine="0"/>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Rango ISI</w:t>
            </w:r>
          </w:p>
        </w:tc>
        <w:tc>
          <w:tcPr>
            <w:tcW w:w="1582" w:type="pct"/>
            <w:vAlign w:val="center"/>
            <w:hideMark/>
          </w:tcPr>
          <w:p w14:paraId="69D1945D" w14:textId="77777777" w:rsidR="00645A4C" w:rsidRPr="00645A4C" w:rsidRDefault="00645A4C" w:rsidP="002129EC">
            <w:pPr>
              <w:ind w:firstLine="0"/>
              <w:jc w:val="right"/>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0.00 - 16.90</w:t>
            </w:r>
          </w:p>
        </w:tc>
      </w:tr>
      <w:tr w:rsidR="00645A4C" w:rsidRPr="00645A4C" w14:paraId="3B8FD8BE" w14:textId="77777777" w:rsidTr="002129EC">
        <w:trPr>
          <w:trHeight w:val="300"/>
        </w:trPr>
        <w:tc>
          <w:tcPr>
            <w:cnfStyle w:val="001000000000" w:firstRow="0" w:lastRow="0" w:firstColumn="1" w:lastColumn="0" w:oddVBand="0" w:evenVBand="0" w:oddHBand="0" w:evenHBand="0" w:firstRowFirstColumn="0" w:firstRowLastColumn="0" w:lastRowFirstColumn="0" w:lastRowLastColumn="0"/>
            <w:tcW w:w="989" w:type="pct"/>
            <w:vMerge/>
            <w:vAlign w:val="center"/>
            <w:hideMark/>
          </w:tcPr>
          <w:p w14:paraId="2A0E1EB8" w14:textId="77777777" w:rsidR="00645A4C" w:rsidRPr="00645A4C" w:rsidRDefault="00645A4C" w:rsidP="002129EC">
            <w:pPr>
              <w:ind w:firstLine="0"/>
              <w:rPr>
                <w:rFonts w:ascii="Arial" w:eastAsia="Times New Roman" w:hAnsi="Arial" w:cs="Arial"/>
                <w:b w:val="0"/>
                <w:bCs w:val="0"/>
                <w:i/>
                <w:iCs/>
                <w:color w:val="000000"/>
                <w:kern w:val="0"/>
                <w:sz w:val="20"/>
                <w:szCs w:val="20"/>
                <w:lang w:eastAsia="es-AR"/>
                <w14:ligatures w14:val="none"/>
              </w:rPr>
            </w:pPr>
          </w:p>
        </w:tc>
        <w:tc>
          <w:tcPr>
            <w:tcW w:w="2429" w:type="pct"/>
            <w:vAlign w:val="center"/>
            <w:hideMark/>
          </w:tcPr>
          <w:p w14:paraId="7ABD505B" w14:textId="77777777" w:rsidR="00645A4C" w:rsidRPr="00645A4C" w:rsidRDefault="00645A4C" w:rsidP="002129EC">
            <w:pPr>
              <w:ind w:firstLine="0"/>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Rango BUI</w:t>
            </w:r>
          </w:p>
        </w:tc>
        <w:tc>
          <w:tcPr>
            <w:tcW w:w="1582" w:type="pct"/>
            <w:vAlign w:val="center"/>
            <w:hideMark/>
          </w:tcPr>
          <w:p w14:paraId="4BC0B941" w14:textId="77777777" w:rsidR="00645A4C" w:rsidRPr="00645A4C" w:rsidRDefault="00645A4C" w:rsidP="002129EC">
            <w:pPr>
              <w:ind w:firstLine="0"/>
              <w:jc w:val="right"/>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0.4 - 295.3</w:t>
            </w:r>
          </w:p>
        </w:tc>
      </w:tr>
      <w:tr w:rsidR="00645A4C" w:rsidRPr="00645A4C" w14:paraId="0386DDEC" w14:textId="77777777" w:rsidTr="002129E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89" w:type="pct"/>
            <w:vMerge/>
            <w:vAlign w:val="center"/>
            <w:hideMark/>
          </w:tcPr>
          <w:p w14:paraId="187ABA9B" w14:textId="77777777" w:rsidR="00645A4C" w:rsidRPr="00645A4C" w:rsidRDefault="00645A4C" w:rsidP="002129EC">
            <w:pPr>
              <w:ind w:firstLine="0"/>
              <w:rPr>
                <w:rFonts w:ascii="Arial" w:eastAsia="Times New Roman" w:hAnsi="Arial" w:cs="Arial"/>
                <w:b w:val="0"/>
                <w:bCs w:val="0"/>
                <w:i/>
                <w:iCs/>
                <w:color w:val="000000"/>
                <w:kern w:val="0"/>
                <w:sz w:val="20"/>
                <w:szCs w:val="20"/>
                <w:lang w:eastAsia="es-AR"/>
                <w14:ligatures w14:val="none"/>
              </w:rPr>
            </w:pPr>
          </w:p>
        </w:tc>
        <w:tc>
          <w:tcPr>
            <w:tcW w:w="2429" w:type="pct"/>
            <w:vAlign w:val="center"/>
            <w:hideMark/>
          </w:tcPr>
          <w:p w14:paraId="37558E06" w14:textId="77777777" w:rsidR="00645A4C" w:rsidRPr="00645A4C" w:rsidRDefault="00645A4C" w:rsidP="002129EC">
            <w:pPr>
              <w:ind w:firstLine="0"/>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Rango FWI</w:t>
            </w:r>
          </w:p>
        </w:tc>
        <w:tc>
          <w:tcPr>
            <w:tcW w:w="1582" w:type="pct"/>
            <w:vAlign w:val="center"/>
            <w:hideMark/>
          </w:tcPr>
          <w:p w14:paraId="68363B1E" w14:textId="77777777" w:rsidR="00645A4C" w:rsidRPr="00645A4C" w:rsidRDefault="00645A4C" w:rsidP="002129EC">
            <w:pPr>
              <w:ind w:firstLine="0"/>
              <w:jc w:val="right"/>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0.00 - 54.51</w:t>
            </w:r>
          </w:p>
        </w:tc>
      </w:tr>
      <w:tr w:rsidR="00645A4C" w:rsidRPr="00645A4C" w14:paraId="73D37038" w14:textId="77777777" w:rsidTr="002129EC">
        <w:trPr>
          <w:trHeight w:val="300"/>
        </w:trPr>
        <w:tc>
          <w:tcPr>
            <w:cnfStyle w:val="001000000000" w:firstRow="0" w:lastRow="0" w:firstColumn="1" w:lastColumn="0" w:oddVBand="0" w:evenVBand="0" w:oddHBand="0" w:evenHBand="0" w:firstRowFirstColumn="0" w:firstRowLastColumn="0" w:lastRowFirstColumn="0" w:lastRowLastColumn="0"/>
            <w:tcW w:w="989" w:type="pct"/>
            <w:vMerge w:val="restart"/>
            <w:vAlign w:val="center"/>
            <w:hideMark/>
          </w:tcPr>
          <w:p w14:paraId="67FC490D" w14:textId="77777777" w:rsidR="00645A4C" w:rsidRPr="00645A4C" w:rsidRDefault="00645A4C" w:rsidP="002129EC">
            <w:pPr>
              <w:ind w:firstLine="0"/>
              <w:rPr>
                <w:rFonts w:ascii="Arial" w:eastAsia="Times New Roman" w:hAnsi="Arial" w:cs="Arial"/>
                <w:b w:val="0"/>
                <w:bCs w:val="0"/>
                <w:i/>
                <w:iCs/>
                <w:color w:val="000000"/>
                <w:kern w:val="0"/>
                <w:sz w:val="20"/>
                <w:szCs w:val="20"/>
                <w:lang w:eastAsia="es-AR"/>
                <w14:ligatures w14:val="none"/>
              </w:rPr>
            </w:pPr>
            <w:r w:rsidRPr="00645A4C">
              <w:rPr>
                <w:rFonts w:ascii="Arial" w:eastAsia="Times New Roman" w:hAnsi="Arial" w:cs="Arial"/>
                <w:i/>
                <w:iCs/>
                <w:color w:val="000000"/>
                <w:kern w:val="0"/>
                <w:sz w:val="20"/>
                <w:szCs w:val="20"/>
                <w:lang w:eastAsia="es-AR"/>
                <w14:ligatures w14:val="none"/>
              </w:rPr>
              <w:t>Focos</w:t>
            </w:r>
          </w:p>
        </w:tc>
        <w:tc>
          <w:tcPr>
            <w:tcW w:w="2429" w:type="pct"/>
            <w:vAlign w:val="center"/>
            <w:hideMark/>
          </w:tcPr>
          <w:p w14:paraId="548B58E7" w14:textId="77777777" w:rsidR="00645A4C" w:rsidRPr="00645A4C" w:rsidRDefault="00645A4C" w:rsidP="002129EC">
            <w:pPr>
              <w:ind w:firstLine="0"/>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Rango de número de focos</w:t>
            </w:r>
          </w:p>
        </w:tc>
        <w:tc>
          <w:tcPr>
            <w:tcW w:w="1582" w:type="pct"/>
            <w:vAlign w:val="center"/>
            <w:hideMark/>
          </w:tcPr>
          <w:p w14:paraId="00DE8651" w14:textId="77777777" w:rsidR="00645A4C" w:rsidRPr="00645A4C" w:rsidRDefault="00645A4C" w:rsidP="002129EC">
            <w:pPr>
              <w:ind w:firstLine="0"/>
              <w:jc w:val="right"/>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0 - 83</w:t>
            </w:r>
          </w:p>
        </w:tc>
      </w:tr>
      <w:tr w:rsidR="00645A4C" w:rsidRPr="00645A4C" w14:paraId="33D0419C" w14:textId="77777777" w:rsidTr="002129E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89" w:type="pct"/>
            <w:vMerge/>
            <w:hideMark/>
          </w:tcPr>
          <w:p w14:paraId="1185074A" w14:textId="77777777" w:rsidR="00645A4C" w:rsidRPr="00645A4C" w:rsidRDefault="00645A4C" w:rsidP="00645A4C">
            <w:pPr>
              <w:ind w:firstLine="0"/>
              <w:rPr>
                <w:rFonts w:ascii="Arial" w:eastAsia="Times New Roman" w:hAnsi="Arial" w:cs="Arial"/>
                <w:b w:val="0"/>
                <w:bCs w:val="0"/>
                <w:i/>
                <w:iCs/>
                <w:color w:val="000000"/>
                <w:kern w:val="0"/>
                <w:sz w:val="20"/>
                <w:szCs w:val="20"/>
                <w:lang w:eastAsia="es-AR"/>
                <w14:ligatures w14:val="none"/>
              </w:rPr>
            </w:pPr>
          </w:p>
        </w:tc>
        <w:tc>
          <w:tcPr>
            <w:tcW w:w="2429" w:type="pct"/>
            <w:vAlign w:val="center"/>
            <w:hideMark/>
          </w:tcPr>
          <w:p w14:paraId="377552F6" w14:textId="77777777" w:rsidR="00645A4C" w:rsidRPr="00645A4C" w:rsidRDefault="00645A4C" w:rsidP="002129EC">
            <w:pPr>
              <w:ind w:firstLine="0"/>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kern w:val="0"/>
                <w:sz w:val="18"/>
                <w:szCs w:val="18"/>
                <w:lang w:eastAsia="es-AR"/>
                <w14:ligatures w14:val="none"/>
              </w:rPr>
            </w:pPr>
            <w:proofErr w:type="gramStart"/>
            <w:r w:rsidRPr="00645A4C">
              <w:rPr>
                <w:rFonts w:ascii="Arial" w:eastAsia="Times New Roman" w:hAnsi="Arial" w:cs="Arial"/>
                <w:color w:val="000000"/>
                <w:kern w:val="0"/>
                <w:sz w:val="18"/>
                <w:szCs w:val="18"/>
                <w:lang w:eastAsia="es-AR"/>
                <w14:ligatures w14:val="none"/>
              </w:rPr>
              <w:t>Total</w:t>
            </w:r>
            <w:proofErr w:type="gramEnd"/>
            <w:r w:rsidRPr="00645A4C">
              <w:rPr>
                <w:rFonts w:ascii="Arial" w:eastAsia="Times New Roman" w:hAnsi="Arial" w:cs="Arial"/>
                <w:color w:val="000000"/>
                <w:kern w:val="0"/>
                <w:sz w:val="18"/>
                <w:szCs w:val="18"/>
                <w:lang w:eastAsia="es-AR"/>
                <w14:ligatures w14:val="none"/>
              </w:rPr>
              <w:t xml:space="preserve"> de registros</w:t>
            </w:r>
          </w:p>
        </w:tc>
        <w:tc>
          <w:tcPr>
            <w:tcW w:w="1582" w:type="pct"/>
            <w:vAlign w:val="center"/>
            <w:hideMark/>
          </w:tcPr>
          <w:p w14:paraId="2AFC803C" w14:textId="77777777" w:rsidR="00645A4C" w:rsidRPr="00645A4C" w:rsidRDefault="00645A4C" w:rsidP="002129EC">
            <w:pPr>
              <w:ind w:firstLine="0"/>
              <w:jc w:val="right"/>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14278</w:t>
            </w:r>
          </w:p>
        </w:tc>
      </w:tr>
      <w:tr w:rsidR="00645A4C" w:rsidRPr="00645A4C" w14:paraId="31D7194A" w14:textId="77777777" w:rsidTr="002129EC">
        <w:trPr>
          <w:trHeight w:val="300"/>
        </w:trPr>
        <w:tc>
          <w:tcPr>
            <w:cnfStyle w:val="001000000000" w:firstRow="0" w:lastRow="0" w:firstColumn="1" w:lastColumn="0" w:oddVBand="0" w:evenVBand="0" w:oddHBand="0" w:evenHBand="0" w:firstRowFirstColumn="0" w:firstRowLastColumn="0" w:lastRowFirstColumn="0" w:lastRowLastColumn="0"/>
            <w:tcW w:w="989" w:type="pct"/>
            <w:vMerge/>
            <w:hideMark/>
          </w:tcPr>
          <w:p w14:paraId="5771BFE8" w14:textId="77777777" w:rsidR="00645A4C" w:rsidRPr="00645A4C" w:rsidRDefault="00645A4C" w:rsidP="00645A4C">
            <w:pPr>
              <w:ind w:firstLine="0"/>
              <w:rPr>
                <w:rFonts w:ascii="Arial" w:eastAsia="Times New Roman" w:hAnsi="Arial" w:cs="Arial"/>
                <w:b w:val="0"/>
                <w:bCs w:val="0"/>
                <w:i/>
                <w:iCs/>
                <w:color w:val="000000"/>
                <w:kern w:val="0"/>
                <w:sz w:val="20"/>
                <w:szCs w:val="20"/>
                <w:lang w:eastAsia="es-AR"/>
                <w14:ligatures w14:val="none"/>
              </w:rPr>
            </w:pPr>
          </w:p>
        </w:tc>
        <w:tc>
          <w:tcPr>
            <w:tcW w:w="2429" w:type="pct"/>
            <w:vAlign w:val="center"/>
            <w:hideMark/>
          </w:tcPr>
          <w:p w14:paraId="41DC1700" w14:textId="77777777" w:rsidR="00645A4C" w:rsidRPr="00645A4C" w:rsidRDefault="00645A4C" w:rsidP="002129EC">
            <w:pPr>
              <w:ind w:firstLine="0"/>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Registros con incendios</w:t>
            </w:r>
          </w:p>
        </w:tc>
        <w:tc>
          <w:tcPr>
            <w:tcW w:w="1582" w:type="pct"/>
            <w:vAlign w:val="center"/>
            <w:hideMark/>
          </w:tcPr>
          <w:p w14:paraId="336B2E2C" w14:textId="47C31EC7" w:rsidR="00645A4C" w:rsidRPr="00645A4C" w:rsidRDefault="00D7754F" w:rsidP="002129EC">
            <w:pPr>
              <w:ind w:firstLine="0"/>
              <w:jc w:val="right"/>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Pr>
                <w:rFonts w:ascii="Arial" w:eastAsia="Times New Roman" w:hAnsi="Arial" w:cs="Arial"/>
                <w:color w:val="000000"/>
                <w:kern w:val="0"/>
                <w:sz w:val="18"/>
                <w:szCs w:val="18"/>
                <w:lang w:eastAsia="es-AR"/>
                <w14:ligatures w14:val="none"/>
              </w:rPr>
              <w:t>3</w:t>
            </w:r>
            <w:r w:rsidR="00A10CD5">
              <w:rPr>
                <w:rFonts w:ascii="Arial" w:eastAsia="Times New Roman" w:hAnsi="Arial" w:cs="Arial"/>
                <w:color w:val="000000"/>
                <w:kern w:val="0"/>
                <w:sz w:val="18"/>
                <w:szCs w:val="18"/>
                <w:lang w:eastAsia="es-AR"/>
                <w14:ligatures w14:val="none"/>
              </w:rPr>
              <w:t>38</w:t>
            </w:r>
          </w:p>
        </w:tc>
      </w:tr>
      <w:tr w:rsidR="00645A4C" w:rsidRPr="00645A4C" w14:paraId="07FE8161" w14:textId="77777777" w:rsidTr="002129E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89" w:type="pct"/>
            <w:vMerge/>
            <w:hideMark/>
          </w:tcPr>
          <w:p w14:paraId="23F1F46A" w14:textId="77777777" w:rsidR="00645A4C" w:rsidRPr="00645A4C" w:rsidRDefault="00645A4C" w:rsidP="00645A4C">
            <w:pPr>
              <w:ind w:firstLine="0"/>
              <w:rPr>
                <w:rFonts w:ascii="Arial" w:eastAsia="Times New Roman" w:hAnsi="Arial" w:cs="Arial"/>
                <w:b w:val="0"/>
                <w:bCs w:val="0"/>
                <w:i/>
                <w:iCs/>
                <w:color w:val="000000"/>
                <w:kern w:val="0"/>
                <w:sz w:val="20"/>
                <w:szCs w:val="20"/>
                <w:lang w:eastAsia="es-AR"/>
                <w14:ligatures w14:val="none"/>
              </w:rPr>
            </w:pPr>
          </w:p>
        </w:tc>
        <w:tc>
          <w:tcPr>
            <w:tcW w:w="2429" w:type="pct"/>
            <w:vAlign w:val="center"/>
            <w:hideMark/>
          </w:tcPr>
          <w:p w14:paraId="143A59C2" w14:textId="77777777" w:rsidR="00645A4C" w:rsidRPr="00645A4C" w:rsidRDefault="00645A4C" w:rsidP="002129EC">
            <w:pPr>
              <w:ind w:firstLine="0"/>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Registros sin incendios</w:t>
            </w:r>
          </w:p>
        </w:tc>
        <w:tc>
          <w:tcPr>
            <w:tcW w:w="1582" w:type="pct"/>
            <w:vAlign w:val="center"/>
            <w:hideMark/>
          </w:tcPr>
          <w:p w14:paraId="1D921363" w14:textId="4B61A1F6" w:rsidR="00645A4C" w:rsidRPr="00645A4C" w:rsidRDefault="00D7754F" w:rsidP="002129EC">
            <w:pPr>
              <w:ind w:firstLine="0"/>
              <w:jc w:val="right"/>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D7754F">
              <w:rPr>
                <w:rFonts w:ascii="Arial" w:eastAsia="Times New Roman" w:hAnsi="Arial" w:cs="Arial"/>
                <w:color w:val="000000"/>
                <w:kern w:val="0"/>
                <w:sz w:val="18"/>
                <w:szCs w:val="18"/>
                <w:lang w:eastAsia="es-AR"/>
                <w14:ligatures w14:val="none"/>
              </w:rPr>
              <w:t>139</w:t>
            </w:r>
            <w:r w:rsidR="00A10CD5">
              <w:rPr>
                <w:rFonts w:ascii="Arial" w:eastAsia="Times New Roman" w:hAnsi="Arial" w:cs="Arial"/>
                <w:color w:val="000000"/>
                <w:kern w:val="0"/>
                <w:sz w:val="18"/>
                <w:szCs w:val="18"/>
                <w:lang w:eastAsia="es-AR"/>
                <w14:ligatures w14:val="none"/>
              </w:rPr>
              <w:t>40</w:t>
            </w:r>
          </w:p>
        </w:tc>
      </w:tr>
      <w:tr w:rsidR="00645A4C" w:rsidRPr="00645A4C" w14:paraId="3EE9B358" w14:textId="77777777" w:rsidTr="002129EC">
        <w:trPr>
          <w:trHeight w:val="300"/>
        </w:trPr>
        <w:tc>
          <w:tcPr>
            <w:cnfStyle w:val="001000000000" w:firstRow="0" w:lastRow="0" w:firstColumn="1" w:lastColumn="0" w:oddVBand="0" w:evenVBand="0" w:oddHBand="0" w:evenHBand="0" w:firstRowFirstColumn="0" w:firstRowLastColumn="0" w:lastRowFirstColumn="0" w:lastRowLastColumn="0"/>
            <w:tcW w:w="989" w:type="pct"/>
            <w:vMerge/>
            <w:hideMark/>
          </w:tcPr>
          <w:p w14:paraId="49B6137F" w14:textId="77777777" w:rsidR="00645A4C" w:rsidRPr="00645A4C" w:rsidRDefault="00645A4C" w:rsidP="00645A4C">
            <w:pPr>
              <w:ind w:firstLine="0"/>
              <w:rPr>
                <w:rFonts w:ascii="Arial" w:eastAsia="Times New Roman" w:hAnsi="Arial" w:cs="Arial"/>
                <w:b w:val="0"/>
                <w:bCs w:val="0"/>
                <w:i/>
                <w:iCs/>
                <w:color w:val="000000"/>
                <w:kern w:val="0"/>
                <w:sz w:val="20"/>
                <w:szCs w:val="20"/>
                <w:lang w:eastAsia="es-AR"/>
                <w14:ligatures w14:val="none"/>
              </w:rPr>
            </w:pPr>
          </w:p>
        </w:tc>
        <w:tc>
          <w:tcPr>
            <w:tcW w:w="2429" w:type="pct"/>
            <w:vAlign w:val="center"/>
            <w:hideMark/>
          </w:tcPr>
          <w:p w14:paraId="6916BDE2" w14:textId="77777777" w:rsidR="00645A4C" w:rsidRPr="00645A4C" w:rsidRDefault="00645A4C" w:rsidP="002129EC">
            <w:pPr>
              <w:ind w:firstLine="0"/>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Proporción de registros con incendios</w:t>
            </w:r>
          </w:p>
        </w:tc>
        <w:tc>
          <w:tcPr>
            <w:tcW w:w="1582" w:type="pct"/>
            <w:vAlign w:val="center"/>
            <w:hideMark/>
          </w:tcPr>
          <w:p w14:paraId="287F83A2" w14:textId="3D42CB1E" w:rsidR="00645A4C" w:rsidRPr="00645A4C" w:rsidRDefault="00645A4C" w:rsidP="002129EC">
            <w:pPr>
              <w:keepNext/>
              <w:ind w:firstLine="0"/>
              <w:jc w:val="right"/>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2.</w:t>
            </w:r>
            <w:r w:rsidR="00A10CD5">
              <w:rPr>
                <w:rFonts w:ascii="Arial" w:eastAsia="Times New Roman" w:hAnsi="Arial" w:cs="Arial"/>
                <w:color w:val="000000"/>
                <w:kern w:val="0"/>
                <w:sz w:val="18"/>
                <w:szCs w:val="18"/>
                <w:lang w:eastAsia="es-AR"/>
                <w14:ligatures w14:val="none"/>
              </w:rPr>
              <w:t>37</w:t>
            </w:r>
            <w:r w:rsidRPr="00645A4C">
              <w:rPr>
                <w:rFonts w:ascii="Arial" w:eastAsia="Times New Roman" w:hAnsi="Arial" w:cs="Arial"/>
                <w:color w:val="000000"/>
                <w:kern w:val="0"/>
                <w:sz w:val="18"/>
                <w:szCs w:val="18"/>
                <w:lang w:eastAsia="es-AR"/>
                <w14:ligatures w14:val="none"/>
              </w:rPr>
              <w:t>%</w:t>
            </w:r>
          </w:p>
        </w:tc>
      </w:tr>
    </w:tbl>
    <w:p w14:paraId="5F580BA2" w14:textId="4C36A714" w:rsidR="00645A4C" w:rsidRPr="00645A4C" w:rsidRDefault="00645A4C" w:rsidP="00645A4C">
      <w:pPr>
        <w:pStyle w:val="Caption"/>
        <w:jc w:val="center"/>
        <w:rPr>
          <w:b/>
          <w:bCs/>
          <w:color w:val="auto"/>
        </w:rPr>
      </w:pPr>
      <w:r w:rsidRPr="00645A4C">
        <w:rPr>
          <w:b/>
          <w:bCs/>
          <w:color w:val="auto"/>
        </w:rPr>
        <w:t xml:space="preserve">Tabla </w:t>
      </w:r>
      <w:r w:rsidR="00CB64D6">
        <w:rPr>
          <w:b/>
          <w:bCs/>
          <w:color w:val="auto"/>
        </w:rPr>
        <w:fldChar w:fldCharType="begin"/>
      </w:r>
      <w:r w:rsidR="00CB64D6">
        <w:rPr>
          <w:b/>
          <w:bCs/>
          <w:color w:val="auto"/>
        </w:rPr>
        <w:instrText xml:space="preserve"> SEQ Tabla \* ARABIC </w:instrText>
      </w:r>
      <w:r w:rsidR="00CB64D6">
        <w:rPr>
          <w:b/>
          <w:bCs/>
          <w:color w:val="auto"/>
        </w:rPr>
        <w:fldChar w:fldCharType="separate"/>
      </w:r>
      <w:r w:rsidR="00814A74">
        <w:rPr>
          <w:b/>
          <w:bCs/>
          <w:noProof/>
          <w:color w:val="auto"/>
        </w:rPr>
        <w:t>3</w:t>
      </w:r>
      <w:r w:rsidR="00CB64D6">
        <w:rPr>
          <w:b/>
          <w:bCs/>
          <w:color w:val="auto"/>
        </w:rPr>
        <w:fldChar w:fldCharType="end"/>
      </w:r>
      <w:r w:rsidRPr="00645A4C">
        <w:rPr>
          <w:b/>
          <w:bCs/>
          <w:color w:val="auto"/>
        </w:rPr>
        <w:t xml:space="preserve"> - Resumen de conjunto de datos generado.</w:t>
      </w:r>
    </w:p>
    <w:p w14:paraId="03B784F3" w14:textId="074DE0B3" w:rsidR="00CA6736" w:rsidRDefault="00CA6736" w:rsidP="00210292">
      <w:pPr>
        <w:pStyle w:val="Heading1"/>
        <w:ind w:firstLine="0"/>
        <w:jc w:val="both"/>
        <w:rPr>
          <w:rFonts w:ascii="Times New Roman" w:hAnsi="Times New Roman" w:cs="Times New Roman"/>
          <w:color w:val="000000" w:themeColor="text1"/>
        </w:rPr>
      </w:pPr>
      <w:bookmarkStart w:id="12" w:name="_Toc214639915"/>
      <w:r w:rsidRPr="0090647C">
        <w:rPr>
          <w:rFonts w:ascii="Times New Roman" w:hAnsi="Times New Roman" w:cs="Times New Roman"/>
          <w:color w:val="000000" w:themeColor="text1"/>
        </w:rPr>
        <w:t>Análisis exploratorio</w:t>
      </w:r>
      <w:bookmarkEnd w:id="12"/>
    </w:p>
    <w:p w14:paraId="48D5D18C" w14:textId="7F49C4DF" w:rsidR="00B6422B" w:rsidRPr="00B6422B" w:rsidRDefault="00B6422B" w:rsidP="00B6422B">
      <w:pPr>
        <w:pStyle w:val="Heading2"/>
        <w:ind w:firstLine="0"/>
        <w:rPr>
          <w:rFonts w:ascii="Times New Roman" w:hAnsi="Times New Roman" w:cs="Times New Roman"/>
          <w:color w:val="000000" w:themeColor="text1"/>
        </w:rPr>
      </w:pPr>
      <w:bookmarkStart w:id="13" w:name="_Toc214639916"/>
      <w:r w:rsidRPr="00B6422B">
        <w:rPr>
          <w:rFonts w:ascii="Times New Roman" w:hAnsi="Times New Roman" w:cs="Times New Roman"/>
          <w:color w:val="000000" w:themeColor="text1"/>
        </w:rPr>
        <w:t>Resolución</w:t>
      </w:r>
      <w:bookmarkEnd w:id="13"/>
    </w:p>
    <w:p w14:paraId="21EDD448" w14:textId="4AB8CBEB" w:rsidR="00CA6736" w:rsidRDefault="0062456C" w:rsidP="00F11F3D">
      <w:pPr>
        <w:ind w:firstLine="0"/>
        <w:jc w:val="both"/>
        <w:rPr>
          <w:rFonts w:cs="Times New Roman"/>
          <w:color w:val="000000" w:themeColor="text1"/>
        </w:rPr>
      </w:pPr>
      <w:r>
        <w:rPr>
          <w:rFonts w:cs="Times New Roman"/>
          <w:color w:val="000000" w:themeColor="text1"/>
        </w:rPr>
        <w:tab/>
      </w:r>
      <w:r w:rsidR="0053684F" w:rsidRPr="0053684F">
        <w:rPr>
          <w:rFonts w:cs="Times New Roman"/>
          <w:color w:val="000000" w:themeColor="text1"/>
        </w:rPr>
        <w:t xml:space="preserve">El análisis exploratorio se utilizó inicialmente para validar la coherencia del conjunto de datos resultante; es decir, que el procesamiento de los datos crudos obtenidos desde las </w:t>
      </w:r>
      <w:proofErr w:type="spellStart"/>
      <w:r w:rsidR="0053684F" w:rsidRPr="0053684F">
        <w:rPr>
          <w:rFonts w:cs="Times New Roman"/>
          <w:color w:val="000000" w:themeColor="text1"/>
        </w:rPr>
        <w:t>APIs</w:t>
      </w:r>
      <w:proofErr w:type="spellEnd"/>
      <w:r w:rsidR="0053684F" w:rsidRPr="0053684F">
        <w:rPr>
          <w:rFonts w:cs="Times New Roman"/>
          <w:color w:val="000000" w:themeColor="text1"/>
        </w:rPr>
        <w:t xml:space="preserve"> tuviera consistencia para su posterior aplicación en modelos de aprendizaje automático.</w:t>
      </w:r>
    </w:p>
    <w:p w14:paraId="59F3DEAB" w14:textId="3234015F" w:rsidR="009365DE" w:rsidRDefault="00F11F3D" w:rsidP="00F11F3D">
      <w:pPr>
        <w:ind w:firstLine="0"/>
        <w:jc w:val="both"/>
        <w:rPr>
          <w:rFonts w:cs="Times New Roman"/>
          <w:color w:val="000000" w:themeColor="text1"/>
        </w:rPr>
      </w:pPr>
      <w:r>
        <w:rPr>
          <w:rFonts w:cs="Times New Roman"/>
          <w:color w:val="000000" w:themeColor="text1"/>
        </w:rPr>
        <w:tab/>
      </w:r>
      <w:r w:rsidR="0053684F" w:rsidRPr="0053684F">
        <w:rPr>
          <w:rFonts w:cs="Times New Roman"/>
          <w:color w:val="000000" w:themeColor="text1"/>
        </w:rPr>
        <w:t xml:space="preserve">En primer lugar, se verificó la información relacionada a la geolocalización. En la Tabla 4 se presenta un resumen métrico de la grilla, donde se confirman las dimensiones y la resolución del área de estudio. Adicionalmente, se analizó la distribución de </w:t>
      </w:r>
      <w:r w:rsidR="00EB6006">
        <w:rPr>
          <w:rFonts w:cs="Times New Roman"/>
          <w:color w:val="000000" w:themeColor="text1"/>
        </w:rPr>
        <w:t>datos</w:t>
      </w:r>
      <w:r w:rsidR="0053684F" w:rsidRPr="0053684F">
        <w:rPr>
          <w:rFonts w:cs="Times New Roman"/>
          <w:color w:val="000000" w:themeColor="text1"/>
        </w:rPr>
        <w:t xml:space="preserve"> por coordenadas (</w:t>
      </w:r>
      <w:r w:rsidR="00F302A8">
        <w:rPr>
          <w:rFonts w:cs="Times New Roman"/>
          <w:color w:val="000000" w:themeColor="text1"/>
        </w:rPr>
        <w:fldChar w:fldCharType="begin"/>
      </w:r>
      <w:r w:rsidR="00F302A8">
        <w:rPr>
          <w:rFonts w:cs="Times New Roman"/>
          <w:color w:val="000000" w:themeColor="text1"/>
        </w:rPr>
        <w:instrText xml:space="preserve"> REF _Ref214108651 \h </w:instrText>
      </w:r>
      <w:r w:rsidR="00F302A8">
        <w:rPr>
          <w:rFonts w:cs="Times New Roman"/>
          <w:color w:val="000000" w:themeColor="text1"/>
        </w:rPr>
      </w:r>
      <w:r w:rsidR="00F302A8">
        <w:rPr>
          <w:rFonts w:cs="Times New Roman"/>
          <w:color w:val="000000" w:themeColor="text1"/>
        </w:rPr>
        <w:fldChar w:fldCharType="separate"/>
      </w:r>
      <w:r w:rsidR="00814A74" w:rsidRPr="004D2535">
        <w:rPr>
          <w:b/>
          <w:bCs/>
          <w:color w:val="000000" w:themeColor="text1"/>
        </w:rPr>
        <w:t xml:space="preserve">Imagen </w:t>
      </w:r>
      <w:r w:rsidR="00814A74">
        <w:rPr>
          <w:b/>
          <w:bCs/>
          <w:noProof/>
          <w:color w:val="000000" w:themeColor="text1"/>
        </w:rPr>
        <w:t>2</w:t>
      </w:r>
      <w:r w:rsidR="00F302A8">
        <w:rPr>
          <w:rFonts w:cs="Times New Roman"/>
          <w:color w:val="000000" w:themeColor="text1"/>
        </w:rPr>
        <w:fldChar w:fldCharType="end"/>
      </w:r>
      <w:r w:rsidR="00F302A8">
        <w:rPr>
          <w:rFonts w:cs="Times New Roman"/>
          <w:color w:val="000000" w:themeColor="text1"/>
        </w:rPr>
        <w:t xml:space="preserve"> e </w:t>
      </w:r>
      <w:r w:rsidR="00F302A8">
        <w:rPr>
          <w:rFonts w:cs="Times New Roman"/>
          <w:color w:val="000000" w:themeColor="text1"/>
        </w:rPr>
        <w:fldChar w:fldCharType="begin"/>
      </w:r>
      <w:r w:rsidR="00F302A8">
        <w:rPr>
          <w:rFonts w:cs="Times New Roman"/>
          <w:color w:val="000000" w:themeColor="text1"/>
        </w:rPr>
        <w:instrText xml:space="preserve"> REF _Ref214108657 \h </w:instrText>
      </w:r>
      <w:r w:rsidR="00F302A8">
        <w:rPr>
          <w:rFonts w:cs="Times New Roman"/>
          <w:color w:val="000000" w:themeColor="text1"/>
        </w:rPr>
      </w:r>
      <w:r w:rsidR="00F302A8">
        <w:rPr>
          <w:rFonts w:cs="Times New Roman"/>
          <w:color w:val="000000" w:themeColor="text1"/>
        </w:rPr>
        <w:fldChar w:fldCharType="separate"/>
      </w:r>
      <w:r w:rsidR="00814A74" w:rsidRPr="009365DE">
        <w:rPr>
          <w:b/>
          <w:bCs/>
          <w:color w:val="000000" w:themeColor="text1"/>
        </w:rPr>
        <w:t xml:space="preserve">Imagen </w:t>
      </w:r>
      <w:r w:rsidR="00814A74">
        <w:rPr>
          <w:b/>
          <w:bCs/>
          <w:noProof/>
          <w:color w:val="000000" w:themeColor="text1"/>
        </w:rPr>
        <w:t>3</w:t>
      </w:r>
      <w:r w:rsidR="00F302A8">
        <w:rPr>
          <w:rFonts w:cs="Times New Roman"/>
          <w:color w:val="000000" w:themeColor="text1"/>
        </w:rPr>
        <w:fldChar w:fldCharType="end"/>
      </w:r>
      <w:r w:rsidR="0053684F" w:rsidRPr="0053684F">
        <w:rPr>
          <w:rFonts w:cs="Times New Roman"/>
          <w:color w:val="000000" w:themeColor="text1"/>
        </w:rPr>
        <w:t xml:space="preserve">), constatando que </w:t>
      </w:r>
      <w:r w:rsidR="00EB6006">
        <w:rPr>
          <w:rFonts w:cs="Times New Roman"/>
          <w:color w:val="000000" w:themeColor="text1"/>
        </w:rPr>
        <w:t>el mapeo de la información se mantuviera correctamente alienado a la información de la fuente original</w:t>
      </w:r>
      <w:r>
        <w:rPr>
          <w:rFonts w:cs="Times New Roman"/>
          <w:color w:val="000000" w:themeColor="text1"/>
        </w:rPr>
        <w:t>:</w:t>
      </w:r>
    </w:p>
    <w:p w14:paraId="1BDEB1CA" w14:textId="77777777" w:rsidR="0053684F" w:rsidRDefault="0053684F" w:rsidP="00F11F3D">
      <w:pPr>
        <w:ind w:firstLine="0"/>
        <w:jc w:val="both"/>
        <w:rPr>
          <w:rFonts w:cs="Times New Roman"/>
          <w:color w:val="000000" w:themeColor="text1"/>
        </w:rPr>
      </w:pPr>
    </w:p>
    <w:tbl>
      <w:tblPr>
        <w:tblStyle w:val="PlainTable1"/>
        <w:tblW w:w="0" w:type="auto"/>
        <w:jc w:val="center"/>
        <w:tblLook w:val="04A0" w:firstRow="1" w:lastRow="0" w:firstColumn="1" w:lastColumn="0" w:noHBand="0" w:noVBand="1"/>
      </w:tblPr>
      <w:tblGrid>
        <w:gridCol w:w="2942"/>
        <w:gridCol w:w="1460"/>
      </w:tblGrid>
      <w:tr w:rsidR="00172F14" w:rsidRPr="00172F14" w14:paraId="1E728D74" w14:textId="77777777" w:rsidTr="002129EC">
        <w:trPr>
          <w:cnfStyle w:val="100000000000" w:firstRow="1" w:lastRow="0" w:firstColumn="0" w:lastColumn="0" w:oddVBand="0" w:evenVBand="0" w:oddHBand="0"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03942FC9" w14:textId="77777777" w:rsidR="00172F14" w:rsidRPr="00172F14" w:rsidRDefault="00172F14" w:rsidP="00172F14">
            <w:pPr>
              <w:ind w:firstLine="0"/>
              <w:jc w:val="center"/>
              <w:rPr>
                <w:rFonts w:eastAsia="Times New Roman" w:cs="Times New Roman"/>
                <w:b w:val="0"/>
                <w:bCs w:val="0"/>
                <w:i/>
                <w:iCs/>
                <w:color w:val="000000"/>
                <w:kern w:val="0"/>
                <w:sz w:val="18"/>
                <w:szCs w:val="18"/>
                <w:lang w:eastAsia="es-AR"/>
                <w14:ligatures w14:val="none"/>
              </w:rPr>
            </w:pPr>
            <w:r w:rsidRPr="00172F14">
              <w:rPr>
                <w:rFonts w:eastAsia="Times New Roman" w:cs="Times New Roman"/>
                <w:i/>
                <w:iCs/>
                <w:color w:val="000000"/>
                <w:kern w:val="0"/>
                <w:sz w:val="18"/>
                <w:szCs w:val="18"/>
                <w:lang w:eastAsia="es-AR"/>
                <w14:ligatures w14:val="none"/>
              </w:rPr>
              <w:lastRenderedPageBreak/>
              <w:t>Característica</w:t>
            </w:r>
          </w:p>
        </w:tc>
        <w:tc>
          <w:tcPr>
            <w:tcW w:w="0" w:type="auto"/>
            <w:noWrap/>
            <w:hideMark/>
          </w:tcPr>
          <w:p w14:paraId="66F9F680" w14:textId="77777777" w:rsidR="00172F14" w:rsidRPr="00172F14" w:rsidRDefault="00172F14" w:rsidP="00172F14">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i/>
                <w:iCs/>
                <w:color w:val="000000"/>
                <w:kern w:val="0"/>
                <w:sz w:val="18"/>
                <w:szCs w:val="18"/>
                <w:lang w:eastAsia="es-AR"/>
                <w14:ligatures w14:val="none"/>
              </w:rPr>
            </w:pPr>
            <w:r w:rsidRPr="00172F14">
              <w:rPr>
                <w:rFonts w:eastAsia="Times New Roman" w:cs="Times New Roman"/>
                <w:i/>
                <w:iCs/>
                <w:color w:val="000000"/>
                <w:kern w:val="0"/>
                <w:sz w:val="18"/>
                <w:szCs w:val="18"/>
                <w:lang w:eastAsia="es-AR"/>
                <w14:ligatures w14:val="none"/>
              </w:rPr>
              <w:t>Valor</w:t>
            </w:r>
          </w:p>
        </w:tc>
      </w:tr>
      <w:tr w:rsidR="00172F14" w:rsidRPr="00172F14" w14:paraId="75ADBD24" w14:textId="77777777" w:rsidTr="002129EC">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2BA965C5" w14:textId="77777777" w:rsidR="00172F14" w:rsidRPr="00172F14" w:rsidRDefault="00172F14" w:rsidP="00172F14">
            <w:pPr>
              <w:ind w:firstLine="0"/>
              <w:rPr>
                <w:rFonts w:eastAsia="Times New Roman" w:cs="Times New Roman"/>
                <w:i/>
                <w:iCs/>
                <w:color w:val="000000"/>
                <w:kern w:val="0"/>
                <w:sz w:val="18"/>
                <w:szCs w:val="18"/>
                <w:lang w:eastAsia="es-AR"/>
                <w14:ligatures w14:val="none"/>
              </w:rPr>
            </w:pPr>
            <w:r w:rsidRPr="00172F14">
              <w:rPr>
                <w:rFonts w:eastAsia="Times New Roman" w:cs="Times New Roman"/>
                <w:i/>
                <w:iCs/>
                <w:color w:val="000000"/>
                <w:kern w:val="0"/>
                <w:sz w:val="18"/>
                <w:szCs w:val="18"/>
                <w:lang w:eastAsia="es-AR"/>
                <w14:ligatures w14:val="none"/>
              </w:rPr>
              <w:t>Dimensiones (Celdas)</w:t>
            </w:r>
          </w:p>
        </w:tc>
        <w:tc>
          <w:tcPr>
            <w:tcW w:w="0" w:type="auto"/>
            <w:noWrap/>
            <w:hideMark/>
          </w:tcPr>
          <w:p w14:paraId="1CB20D1C" w14:textId="77777777" w:rsidR="00172F14" w:rsidRPr="00172F14" w:rsidRDefault="00172F14" w:rsidP="00172F14">
            <w:pPr>
              <w:ind w:firstLine="0"/>
              <w:jc w:val="right"/>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18"/>
                <w:szCs w:val="18"/>
                <w:lang w:eastAsia="es-AR"/>
                <w14:ligatures w14:val="none"/>
              </w:rPr>
            </w:pPr>
            <w:r w:rsidRPr="00172F14">
              <w:rPr>
                <w:rFonts w:eastAsia="Times New Roman" w:cs="Times New Roman"/>
                <w:color w:val="000000"/>
                <w:kern w:val="0"/>
                <w:sz w:val="18"/>
                <w:szCs w:val="18"/>
                <w:lang w:eastAsia="es-AR"/>
                <w14:ligatures w14:val="none"/>
              </w:rPr>
              <w:t>11 × 11</w:t>
            </w:r>
          </w:p>
        </w:tc>
      </w:tr>
      <w:tr w:rsidR="00172F14" w:rsidRPr="00172F14" w14:paraId="0FAB673E" w14:textId="77777777" w:rsidTr="002129EC">
        <w:trPr>
          <w:trHeight w:val="30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253E0358" w14:textId="0CAF4E0A" w:rsidR="00172F14" w:rsidRPr="00172F14" w:rsidRDefault="00172F14" w:rsidP="00172F14">
            <w:pPr>
              <w:ind w:firstLine="0"/>
              <w:rPr>
                <w:rFonts w:eastAsia="Times New Roman" w:cs="Times New Roman"/>
                <w:i/>
                <w:iCs/>
                <w:color w:val="000000"/>
                <w:kern w:val="0"/>
                <w:sz w:val="18"/>
                <w:szCs w:val="18"/>
                <w:lang w:eastAsia="es-AR"/>
                <w14:ligatures w14:val="none"/>
              </w:rPr>
            </w:pPr>
            <w:r w:rsidRPr="00172F14">
              <w:rPr>
                <w:rFonts w:eastAsia="Times New Roman" w:cs="Times New Roman"/>
                <w:i/>
                <w:iCs/>
                <w:color w:val="000000"/>
                <w:kern w:val="0"/>
                <w:sz w:val="18"/>
                <w:szCs w:val="18"/>
                <w:lang w:eastAsia="es-AR"/>
                <w14:ligatures w14:val="none"/>
              </w:rPr>
              <w:t>Total, celdas</w:t>
            </w:r>
          </w:p>
        </w:tc>
        <w:tc>
          <w:tcPr>
            <w:tcW w:w="0" w:type="auto"/>
            <w:noWrap/>
            <w:hideMark/>
          </w:tcPr>
          <w:p w14:paraId="571304C9" w14:textId="77777777" w:rsidR="00172F14" w:rsidRPr="00172F14" w:rsidRDefault="00172F14" w:rsidP="00172F14">
            <w:pPr>
              <w:ind w:firstLin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18"/>
                <w:szCs w:val="18"/>
                <w:lang w:eastAsia="es-AR"/>
                <w14:ligatures w14:val="none"/>
              </w:rPr>
            </w:pPr>
            <w:r w:rsidRPr="00172F14">
              <w:rPr>
                <w:rFonts w:eastAsia="Times New Roman" w:cs="Times New Roman"/>
                <w:color w:val="000000"/>
                <w:kern w:val="0"/>
                <w:sz w:val="18"/>
                <w:szCs w:val="18"/>
                <w:lang w:eastAsia="es-AR"/>
                <w14:ligatures w14:val="none"/>
              </w:rPr>
              <w:t>121</w:t>
            </w:r>
          </w:p>
        </w:tc>
      </w:tr>
      <w:tr w:rsidR="00172F14" w:rsidRPr="00172F14" w14:paraId="238ABCB1" w14:textId="77777777" w:rsidTr="002129EC">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3DA46F4B" w14:textId="77777777" w:rsidR="00172F14" w:rsidRPr="00172F14" w:rsidRDefault="00172F14" w:rsidP="00172F14">
            <w:pPr>
              <w:ind w:firstLine="0"/>
              <w:rPr>
                <w:rFonts w:eastAsia="Times New Roman" w:cs="Times New Roman"/>
                <w:i/>
                <w:iCs/>
                <w:color w:val="000000"/>
                <w:kern w:val="0"/>
                <w:sz w:val="18"/>
                <w:szCs w:val="18"/>
                <w:lang w:eastAsia="es-AR"/>
                <w14:ligatures w14:val="none"/>
              </w:rPr>
            </w:pPr>
            <w:r w:rsidRPr="00172F14">
              <w:rPr>
                <w:rFonts w:eastAsia="Times New Roman" w:cs="Times New Roman"/>
                <w:i/>
                <w:iCs/>
                <w:color w:val="000000"/>
                <w:kern w:val="0"/>
                <w:sz w:val="18"/>
                <w:szCs w:val="18"/>
                <w:lang w:eastAsia="es-AR"/>
                <w14:ligatures w14:val="none"/>
              </w:rPr>
              <w:t>Resolución Angular</w:t>
            </w:r>
          </w:p>
        </w:tc>
        <w:tc>
          <w:tcPr>
            <w:tcW w:w="0" w:type="auto"/>
            <w:noWrap/>
            <w:hideMark/>
          </w:tcPr>
          <w:p w14:paraId="684E6BCE" w14:textId="77777777" w:rsidR="00172F14" w:rsidRPr="00172F14" w:rsidRDefault="00172F14" w:rsidP="00172F14">
            <w:pPr>
              <w:ind w:firstLine="0"/>
              <w:jc w:val="right"/>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18"/>
                <w:szCs w:val="18"/>
                <w:lang w:eastAsia="es-AR"/>
                <w14:ligatures w14:val="none"/>
              </w:rPr>
            </w:pPr>
            <w:r w:rsidRPr="00172F14">
              <w:rPr>
                <w:rFonts w:eastAsia="Times New Roman" w:cs="Times New Roman"/>
                <w:color w:val="000000"/>
                <w:kern w:val="0"/>
                <w:sz w:val="18"/>
                <w:szCs w:val="18"/>
                <w:lang w:eastAsia="es-AR"/>
                <w14:ligatures w14:val="none"/>
              </w:rPr>
              <w:t>0.10° × 0.10°</w:t>
            </w:r>
          </w:p>
        </w:tc>
      </w:tr>
      <w:tr w:rsidR="00172F14" w:rsidRPr="00172F14" w14:paraId="4B3B1E25" w14:textId="77777777" w:rsidTr="002129EC">
        <w:trPr>
          <w:trHeight w:val="30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1C7599A3" w14:textId="77777777" w:rsidR="00172F14" w:rsidRPr="00172F14" w:rsidRDefault="00172F14" w:rsidP="00172F14">
            <w:pPr>
              <w:ind w:firstLine="0"/>
              <w:rPr>
                <w:rFonts w:eastAsia="Times New Roman" w:cs="Times New Roman"/>
                <w:i/>
                <w:iCs/>
                <w:color w:val="000000"/>
                <w:kern w:val="0"/>
                <w:sz w:val="18"/>
                <w:szCs w:val="18"/>
                <w:lang w:eastAsia="es-AR"/>
                <w14:ligatures w14:val="none"/>
              </w:rPr>
            </w:pPr>
            <w:r w:rsidRPr="00172F14">
              <w:rPr>
                <w:rFonts w:eastAsia="Times New Roman" w:cs="Times New Roman"/>
                <w:i/>
                <w:iCs/>
                <w:color w:val="000000"/>
                <w:kern w:val="0"/>
                <w:sz w:val="18"/>
                <w:szCs w:val="18"/>
                <w:lang w:eastAsia="es-AR"/>
                <w14:ligatures w14:val="none"/>
              </w:rPr>
              <w:t>Resolución Métrica Aproximada (m)</w:t>
            </w:r>
          </w:p>
        </w:tc>
        <w:tc>
          <w:tcPr>
            <w:tcW w:w="0" w:type="auto"/>
            <w:noWrap/>
            <w:hideMark/>
          </w:tcPr>
          <w:p w14:paraId="6693B2B1" w14:textId="77777777" w:rsidR="00172F14" w:rsidRPr="00172F14" w:rsidRDefault="00172F14" w:rsidP="00172F14">
            <w:pPr>
              <w:ind w:firstLin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18"/>
                <w:szCs w:val="18"/>
                <w:lang w:eastAsia="es-AR"/>
                <w14:ligatures w14:val="none"/>
              </w:rPr>
            </w:pPr>
            <w:r w:rsidRPr="00172F14">
              <w:rPr>
                <w:rFonts w:eastAsia="Times New Roman" w:cs="Times New Roman"/>
                <w:color w:val="000000"/>
                <w:kern w:val="0"/>
                <w:sz w:val="18"/>
                <w:szCs w:val="18"/>
                <w:lang w:eastAsia="es-AR"/>
                <w14:ligatures w14:val="none"/>
              </w:rPr>
              <w:t>11107 × 8285</w:t>
            </w:r>
          </w:p>
        </w:tc>
      </w:tr>
      <w:tr w:rsidR="00172F14" w:rsidRPr="00172F14" w14:paraId="6A843471" w14:textId="77777777" w:rsidTr="002129EC">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36005639" w14:textId="77777777" w:rsidR="00172F14" w:rsidRPr="00172F14" w:rsidRDefault="00172F14" w:rsidP="00172F14">
            <w:pPr>
              <w:ind w:firstLine="0"/>
              <w:rPr>
                <w:rFonts w:eastAsia="Times New Roman" w:cs="Times New Roman"/>
                <w:i/>
                <w:iCs/>
                <w:color w:val="000000"/>
                <w:kern w:val="0"/>
                <w:sz w:val="18"/>
                <w:szCs w:val="18"/>
                <w:lang w:eastAsia="es-AR"/>
                <w14:ligatures w14:val="none"/>
              </w:rPr>
            </w:pPr>
            <w:r w:rsidRPr="00172F14">
              <w:rPr>
                <w:rFonts w:eastAsia="Times New Roman" w:cs="Times New Roman"/>
                <w:i/>
                <w:iCs/>
                <w:color w:val="000000"/>
                <w:kern w:val="0"/>
                <w:sz w:val="18"/>
                <w:szCs w:val="18"/>
                <w:lang w:eastAsia="es-AR"/>
                <w14:ligatures w14:val="none"/>
              </w:rPr>
              <w:t>Área Total Aproximada (</w:t>
            </w:r>
            <w:proofErr w:type="spellStart"/>
            <w:r w:rsidRPr="00172F14">
              <w:rPr>
                <w:rFonts w:eastAsia="Times New Roman" w:cs="Times New Roman"/>
                <w:i/>
                <w:iCs/>
                <w:color w:val="000000"/>
                <w:kern w:val="0"/>
                <w:sz w:val="18"/>
                <w:szCs w:val="18"/>
                <w:lang w:eastAsia="es-AR"/>
                <w14:ligatures w14:val="none"/>
              </w:rPr>
              <w:t>kms</w:t>
            </w:r>
            <w:proofErr w:type="spellEnd"/>
            <w:r w:rsidRPr="00172F14">
              <w:rPr>
                <w:rFonts w:eastAsia="Times New Roman" w:cs="Times New Roman"/>
                <w:i/>
                <w:iCs/>
                <w:color w:val="000000"/>
                <w:kern w:val="0"/>
                <w:sz w:val="18"/>
                <w:szCs w:val="18"/>
                <w:lang w:eastAsia="es-AR"/>
                <w14:ligatures w14:val="none"/>
              </w:rPr>
              <w:t>)</w:t>
            </w:r>
          </w:p>
        </w:tc>
        <w:tc>
          <w:tcPr>
            <w:tcW w:w="0" w:type="auto"/>
            <w:noWrap/>
            <w:hideMark/>
          </w:tcPr>
          <w:p w14:paraId="45F887F2" w14:textId="77777777" w:rsidR="00172F14" w:rsidRPr="00172F14" w:rsidRDefault="00172F14" w:rsidP="00172F14">
            <w:pPr>
              <w:ind w:firstLine="0"/>
              <w:jc w:val="right"/>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18"/>
                <w:szCs w:val="18"/>
                <w:lang w:eastAsia="es-AR"/>
                <w14:ligatures w14:val="none"/>
              </w:rPr>
            </w:pPr>
            <w:r w:rsidRPr="00172F14">
              <w:rPr>
                <w:rFonts w:eastAsia="Times New Roman" w:cs="Times New Roman"/>
                <w:color w:val="000000"/>
                <w:kern w:val="0"/>
                <w:sz w:val="18"/>
                <w:szCs w:val="18"/>
                <w:lang w:eastAsia="es-AR"/>
                <w14:ligatures w14:val="none"/>
              </w:rPr>
              <w:t>111.1 × 82.9</w:t>
            </w:r>
          </w:p>
        </w:tc>
      </w:tr>
      <w:tr w:rsidR="00172F14" w:rsidRPr="00172F14" w14:paraId="502CAF13" w14:textId="77777777" w:rsidTr="002129EC">
        <w:trPr>
          <w:trHeight w:val="30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6CDCB19C" w14:textId="77777777" w:rsidR="00172F14" w:rsidRPr="00172F14" w:rsidRDefault="00172F14" w:rsidP="00172F14">
            <w:pPr>
              <w:ind w:firstLine="0"/>
              <w:rPr>
                <w:rFonts w:eastAsia="Times New Roman" w:cs="Times New Roman"/>
                <w:i/>
                <w:iCs/>
                <w:color w:val="000000"/>
                <w:kern w:val="0"/>
                <w:sz w:val="18"/>
                <w:szCs w:val="18"/>
                <w:lang w:eastAsia="es-AR"/>
                <w14:ligatures w14:val="none"/>
              </w:rPr>
            </w:pPr>
            <w:r w:rsidRPr="00172F14">
              <w:rPr>
                <w:rFonts w:eastAsia="Times New Roman" w:cs="Times New Roman"/>
                <w:i/>
                <w:iCs/>
                <w:color w:val="000000"/>
                <w:kern w:val="0"/>
                <w:sz w:val="18"/>
                <w:szCs w:val="18"/>
                <w:lang w:eastAsia="es-AR"/>
                <w14:ligatures w14:val="none"/>
              </w:rPr>
              <w:t>Área Total Aproximada (kms^2)</w:t>
            </w:r>
          </w:p>
        </w:tc>
        <w:tc>
          <w:tcPr>
            <w:tcW w:w="0" w:type="auto"/>
            <w:noWrap/>
            <w:hideMark/>
          </w:tcPr>
          <w:p w14:paraId="6996905A" w14:textId="77777777" w:rsidR="00172F14" w:rsidRPr="00172F14" w:rsidRDefault="00172F14" w:rsidP="00172F14">
            <w:pPr>
              <w:ind w:firstLin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18"/>
                <w:szCs w:val="18"/>
                <w:lang w:eastAsia="es-AR"/>
                <w14:ligatures w14:val="none"/>
              </w:rPr>
            </w:pPr>
            <w:r w:rsidRPr="00172F14">
              <w:rPr>
                <w:rFonts w:eastAsia="Times New Roman" w:cs="Times New Roman"/>
                <w:color w:val="000000"/>
                <w:kern w:val="0"/>
                <w:sz w:val="18"/>
                <w:szCs w:val="18"/>
                <w:lang w:eastAsia="es-AR"/>
                <w14:ligatures w14:val="none"/>
              </w:rPr>
              <w:t>9201,7</w:t>
            </w:r>
          </w:p>
        </w:tc>
      </w:tr>
      <w:tr w:rsidR="00172F14" w:rsidRPr="00172F14" w14:paraId="700E3B64" w14:textId="77777777" w:rsidTr="002129EC">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5D4558B2" w14:textId="77777777" w:rsidR="00172F14" w:rsidRPr="00172F14" w:rsidRDefault="00172F14" w:rsidP="00172F14">
            <w:pPr>
              <w:ind w:firstLine="0"/>
              <w:rPr>
                <w:rFonts w:eastAsia="Times New Roman" w:cs="Times New Roman"/>
                <w:i/>
                <w:iCs/>
                <w:color w:val="000000"/>
                <w:kern w:val="0"/>
                <w:sz w:val="18"/>
                <w:szCs w:val="18"/>
                <w:lang w:eastAsia="es-AR"/>
                <w14:ligatures w14:val="none"/>
              </w:rPr>
            </w:pPr>
            <w:r w:rsidRPr="00172F14">
              <w:rPr>
                <w:rFonts w:eastAsia="Times New Roman" w:cs="Times New Roman"/>
                <w:i/>
                <w:iCs/>
                <w:color w:val="000000"/>
                <w:kern w:val="0"/>
                <w:sz w:val="18"/>
                <w:szCs w:val="18"/>
                <w:lang w:eastAsia="es-AR"/>
                <w14:ligatures w14:val="none"/>
              </w:rPr>
              <w:t>Extensión Longitudinal</w:t>
            </w:r>
          </w:p>
        </w:tc>
        <w:tc>
          <w:tcPr>
            <w:tcW w:w="0" w:type="auto"/>
            <w:noWrap/>
            <w:hideMark/>
          </w:tcPr>
          <w:p w14:paraId="48689AFA" w14:textId="77777777" w:rsidR="00172F14" w:rsidRPr="00172F14" w:rsidRDefault="00172F14" w:rsidP="00172F14">
            <w:pPr>
              <w:ind w:firstLine="0"/>
              <w:jc w:val="right"/>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18"/>
                <w:szCs w:val="18"/>
                <w:lang w:eastAsia="es-AR"/>
                <w14:ligatures w14:val="none"/>
              </w:rPr>
            </w:pPr>
            <w:r w:rsidRPr="00172F14">
              <w:rPr>
                <w:rFonts w:eastAsia="Times New Roman" w:cs="Times New Roman"/>
                <w:color w:val="000000"/>
                <w:kern w:val="0"/>
                <w:sz w:val="18"/>
                <w:szCs w:val="18"/>
                <w:lang w:eastAsia="es-AR"/>
                <w14:ligatures w14:val="none"/>
              </w:rPr>
              <w:t>-72.00° a -71.00°</w:t>
            </w:r>
          </w:p>
        </w:tc>
      </w:tr>
      <w:tr w:rsidR="00172F14" w:rsidRPr="00172F14" w14:paraId="47EC0D2E" w14:textId="77777777" w:rsidTr="002129EC">
        <w:trPr>
          <w:trHeight w:val="315"/>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6D094B9C" w14:textId="77777777" w:rsidR="00172F14" w:rsidRPr="00172F14" w:rsidRDefault="00172F14" w:rsidP="00172F14">
            <w:pPr>
              <w:ind w:firstLine="0"/>
              <w:rPr>
                <w:rFonts w:eastAsia="Times New Roman" w:cs="Times New Roman"/>
                <w:i/>
                <w:iCs/>
                <w:color w:val="000000"/>
                <w:kern w:val="0"/>
                <w:sz w:val="18"/>
                <w:szCs w:val="18"/>
                <w:lang w:eastAsia="es-AR"/>
                <w14:ligatures w14:val="none"/>
              </w:rPr>
            </w:pPr>
            <w:r w:rsidRPr="00172F14">
              <w:rPr>
                <w:rFonts w:eastAsia="Times New Roman" w:cs="Times New Roman"/>
                <w:i/>
                <w:iCs/>
                <w:color w:val="000000"/>
                <w:kern w:val="0"/>
                <w:sz w:val="18"/>
                <w:szCs w:val="18"/>
                <w:lang w:eastAsia="es-AR"/>
                <w14:ligatures w14:val="none"/>
              </w:rPr>
              <w:t>Extensión Latitudinal</w:t>
            </w:r>
          </w:p>
        </w:tc>
        <w:tc>
          <w:tcPr>
            <w:tcW w:w="0" w:type="auto"/>
            <w:noWrap/>
            <w:hideMark/>
          </w:tcPr>
          <w:p w14:paraId="18A68940" w14:textId="77777777" w:rsidR="00172F14" w:rsidRPr="00172F14" w:rsidRDefault="00172F14" w:rsidP="00172F14">
            <w:pPr>
              <w:ind w:firstLin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18"/>
                <w:szCs w:val="18"/>
                <w:lang w:eastAsia="es-AR"/>
                <w14:ligatures w14:val="none"/>
              </w:rPr>
            </w:pPr>
            <w:r w:rsidRPr="00172F14">
              <w:rPr>
                <w:rFonts w:eastAsia="Times New Roman" w:cs="Times New Roman"/>
                <w:color w:val="000000"/>
                <w:kern w:val="0"/>
                <w:sz w:val="18"/>
                <w:szCs w:val="18"/>
                <w:lang w:eastAsia="es-AR"/>
                <w14:ligatures w14:val="none"/>
              </w:rPr>
              <w:t>-42.00° a -41.00°</w:t>
            </w:r>
          </w:p>
        </w:tc>
      </w:tr>
    </w:tbl>
    <w:p w14:paraId="13E9A947" w14:textId="0672EB3F" w:rsidR="00F11F3D" w:rsidRDefault="009365DE" w:rsidP="009365DE">
      <w:pPr>
        <w:pStyle w:val="Caption"/>
        <w:ind w:firstLine="0"/>
        <w:jc w:val="center"/>
        <w:rPr>
          <w:b/>
          <w:bCs/>
          <w:color w:val="000000" w:themeColor="text1"/>
        </w:rPr>
      </w:pPr>
      <w:r w:rsidRPr="009365DE">
        <w:rPr>
          <w:b/>
          <w:bCs/>
          <w:color w:val="000000" w:themeColor="text1"/>
        </w:rPr>
        <w:t xml:space="preserve">Tabla </w:t>
      </w:r>
      <w:r w:rsidR="00CB64D6">
        <w:rPr>
          <w:b/>
          <w:bCs/>
          <w:color w:val="000000" w:themeColor="text1"/>
        </w:rPr>
        <w:fldChar w:fldCharType="begin"/>
      </w:r>
      <w:r w:rsidR="00CB64D6">
        <w:rPr>
          <w:b/>
          <w:bCs/>
          <w:color w:val="000000" w:themeColor="text1"/>
        </w:rPr>
        <w:instrText xml:space="preserve"> SEQ Tabla \* ARABIC </w:instrText>
      </w:r>
      <w:r w:rsidR="00CB64D6">
        <w:rPr>
          <w:b/>
          <w:bCs/>
          <w:color w:val="000000" w:themeColor="text1"/>
        </w:rPr>
        <w:fldChar w:fldCharType="separate"/>
      </w:r>
      <w:r w:rsidR="00814A74">
        <w:rPr>
          <w:b/>
          <w:bCs/>
          <w:noProof/>
          <w:color w:val="000000" w:themeColor="text1"/>
        </w:rPr>
        <w:t>4</w:t>
      </w:r>
      <w:r w:rsidR="00CB64D6">
        <w:rPr>
          <w:b/>
          <w:bCs/>
          <w:color w:val="000000" w:themeColor="text1"/>
        </w:rPr>
        <w:fldChar w:fldCharType="end"/>
      </w:r>
      <w:r w:rsidRPr="009365DE">
        <w:rPr>
          <w:b/>
          <w:bCs/>
          <w:color w:val="000000" w:themeColor="text1"/>
        </w:rPr>
        <w:t xml:space="preserve"> - Resumen métrico de la grilla obtenida</w:t>
      </w:r>
      <w:r w:rsidR="004D2535">
        <w:rPr>
          <w:b/>
          <w:bCs/>
          <w:color w:val="000000" w:themeColor="text1"/>
        </w:rPr>
        <w:t xml:space="preserve"> (sección 4.1 de notebook).</w:t>
      </w:r>
    </w:p>
    <w:p w14:paraId="64B4D4FF" w14:textId="77777777" w:rsidR="00E66AEB" w:rsidRDefault="00E66AEB" w:rsidP="00E66AEB"/>
    <w:p w14:paraId="487774E2" w14:textId="77777777" w:rsidR="00E66AEB" w:rsidRDefault="00E66AEB" w:rsidP="00E66AEB">
      <w:pPr>
        <w:keepNext/>
        <w:ind w:firstLine="0"/>
        <w:jc w:val="center"/>
      </w:pPr>
      <w:r>
        <w:rPr>
          <w:noProof/>
        </w:rPr>
        <w:drawing>
          <wp:inline distT="0" distB="0" distL="0" distR="0" wp14:anchorId="3520B811" wp14:editId="65D9BB49">
            <wp:extent cx="5372461" cy="5520520"/>
            <wp:effectExtent l="0" t="0" r="0" b="4445"/>
            <wp:docPr id="396677548" name="Picture 1" descr="A map with red dot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677548" name="Picture 1" descr="A map with red dots and numbers&#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5392720" cy="5541338"/>
                    </a:xfrm>
                    <a:prstGeom prst="rect">
                      <a:avLst/>
                    </a:prstGeom>
                  </pic:spPr>
                </pic:pic>
              </a:graphicData>
            </a:graphic>
          </wp:inline>
        </w:drawing>
      </w:r>
    </w:p>
    <w:p w14:paraId="29CBDA98" w14:textId="1D669C5C" w:rsidR="00E66AEB" w:rsidRDefault="00E66AEB" w:rsidP="00614ADB">
      <w:pPr>
        <w:pStyle w:val="Caption"/>
        <w:ind w:firstLine="0"/>
        <w:jc w:val="center"/>
        <w:rPr>
          <w:b/>
          <w:bCs/>
          <w:color w:val="000000" w:themeColor="text1"/>
        </w:rPr>
      </w:pPr>
      <w:bookmarkStart w:id="14" w:name="_Ref214108657"/>
      <w:r w:rsidRPr="009365DE">
        <w:rPr>
          <w:b/>
          <w:bCs/>
          <w:color w:val="000000" w:themeColor="text1"/>
        </w:rPr>
        <w:t xml:space="preserve">Imagen </w:t>
      </w:r>
      <w:r w:rsidRPr="009365DE">
        <w:rPr>
          <w:b/>
          <w:bCs/>
          <w:color w:val="000000" w:themeColor="text1"/>
        </w:rPr>
        <w:fldChar w:fldCharType="begin"/>
      </w:r>
      <w:r w:rsidRPr="009365DE">
        <w:rPr>
          <w:b/>
          <w:bCs/>
          <w:color w:val="000000" w:themeColor="text1"/>
        </w:rPr>
        <w:instrText xml:space="preserve"> SEQ Imagen \* ARABIC </w:instrText>
      </w:r>
      <w:r w:rsidRPr="009365DE">
        <w:rPr>
          <w:b/>
          <w:bCs/>
          <w:color w:val="000000" w:themeColor="text1"/>
        </w:rPr>
        <w:fldChar w:fldCharType="separate"/>
      </w:r>
      <w:r>
        <w:rPr>
          <w:b/>
          <w:bCs/>
          <w:noProof/>
          <w:color w:val="000000" w:themeColor="text1"/>
        </w:rPr>
        <w:t>2</w:t>
      </w:r>
      <w:r w:rsidRPr="009365DE">
        <w:rPr>
          <w:b/>
          <w:bCs/>
          <w:color w:val="000000" w:themeColor="text1"/>
        </w:rPr>
        <w:fldChar w:fldCharType="end"/>
      </w:r>
      <w:bookmarkEnd w:id="14"/>
      <w:r w:rsidRPr="009365DE">
        <w:rPr>
          <w:b/>
          <w:bCs/>
          <w:color w:val="000000" w:themeColor="text1"/>
        </w:rPr>
        <w:t xml:space="preserve"> - Mapeo de coordenadas y frecuencia de observaciones.</w:t>
      </w:r>
    </w:p>
    <w:p w14:paraId="49140083" w14:textId="53772E74" w:rsidR="00747D5C" w:rsidRPr="00747D5C" w:rsidRDefault="00E66AEB" w:rsidP="00CF760F">
      <w:r>
        <w:br w:type="page"/>
      </w:r>
    </w:p>
    <w:p w14:paraId="6B0F2AFA" w14:textId="00732A30" w:rsidR="004D2535" w:rsidRDefault="00172F14" w:rsidP="00747D5C">
      <w:pPr>
        <w:keepNext/>
        <w:ind w:firstLine="0"/>
        <w:jc w:val="center"/>
      </w:pPr>
      <w:r>
        <w:rPr>
          <w:noProof/>
        </w:rPr>
        <w:lastRenderedPageBreak/>
        <w:drawing>
          <wp:inline distT="0" distB="0" distL="0" distR="0" wp14:anchorId="5D2612C2" wp14:editId="5B974179">
            <wp:extent cx="4769893" cy="3829265"/>
            <wp:effectExtent l="0" t="0" r="0" b="0"/>
            <wp:docPr id="1723983587" name="Imagen 1" descr="Interfaz de usuario gráfica, Map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983587" name="Imagen 1" descr="Interfaz de usuario gráfica, Mapa&#10;&#10;El contenido generado por IA puede ser incorrecto."/>
                    <pic:cNvPicPr/>
                  </pic:nvPicPr>
                  <pic:blipFill>
                    <a:blip r:embed="rId13"/>
                    <a:stretch>
                      <a:fillRect/>
                    </a:stretch>
                  </pic:blipFill>
                  <pic:spPr>
                    <a:xfrm>
                      <a:off x="0" y="0"/>
                      <a:ext cx="4773896" cy="3832479"/>
                    </a:xfrm>
                    <a:prstGeom prst="rect">
                      <a:avLst/>
                    </a:prstGeom>
                  </pic:spPr>
                </pic:pic>
              </a:graphicData>
            </a:graphic>
          </wp:inline>
        </w:drawing>
      </w:r>
    </w:p>
    <w:p w14:paraId="4DFAD715" w14:textId="54B7B7BE" w:rsidR="00E66AEB" w:rsidRPr="00CF760F" w:rsidRDefault="004D2535" w:rsidP="00CF760F">
      <w:pPr>
        <w:pStyle w:val="Caption"/>
        <w:jc w:val="center"/>
        <w:rPr>
          <w:b/>
          <w:bCs/>
          <w:color w:val="000000" w:themeColor="text1"/>
        </w:rPr>
      </w:pPr>
      <w:bookmarkStart w:id="15" w:name="_Ref214108651"/>
      <w:r w:rsidRPr="004D2535">
        <w:rPr>
          <w:b/>
          <w:bCs/>
          <w:color w:val="000000" w:themeColor="text1"/>
        </w:rPr>
        <w:t xml:space="preserve">Imagen </w:t>
      </w:r>
      <w:r w:rsidRPr="004D2535">
        <w:rPr>
          <w:b/>
          <w:bCs/>
          <w:color w:val="000000" w:themeColor="text1"/>
        </w:rPr>
        <w:fldChar w:fldCharType="begin"/>
      </w:r>
      <w:r w:rsidRPr="004D2535">
        <w:rPr>
          <w:b/>
          <w:bCs/>
          <w:color w:val="000000" w:themeColor="text1"/>
        </w:rPr>
        <w:instrText xml:space="preserve"> SEQ Imagen \* ARABIC </w:instrText>
      </w:r>
      <w:r w:rsidRPr="004D2535">
        <w:rPr>
          <w:b/>
          <w:bCs/>
          <w:color w:val="000000" w:themeColor="text1"/>
        </w:rPr>
        <w:fldChar w:fldCharType="separate"/>
      </w:r>
      <w:r w:rsidR="00E66AEB">
        <w:rPr>
          <w:b/>
          <w:bCs/>
          <w:noProof/>
          <w:color w:val="000000" w:themeColor="text1"/>
        </w:rPr>
        <w:t>3</w:t>
      </w:r>
      <w:r w:rsidRPr="004D2535">
        <w:rPr>
          <w:b/>
          <w:bCs/>
          <w:color w:val="000000" w:themeColor="text1"/>
        </w:rPr>
        <w:fldChar w:fldCharType="end"/>
      </w:r>
      <w:bookmarkEnd w:id="15"/>
      <w:r w:rsidRPr="004D2535">
        <w:rPr>
          <w:b/>
          <w:bCs/>
          <w:color w:val="000000" w:themeColor="text1"/>
        </w:rPr>
        <w:t xml:space="preserve"> - Validación con origen de datos FIRMS.</w:t>
      </w:r>
    </w:p>
    <w:p w14:paraId="3628A4D0" w14:textId="0E4437B7" w:rsidR="00B6422B" w:rsidRPr="00B6422B" w:rsidRDefault="00B6422B" w:rsidP="00B6422B">
      <w:pPr>
        <w:pStyle w:val="Heading2"/>
        <w:ind w:firstLine="0"/>
        <w:rPr>
          <w:rFonts w:ascii="Times New Roman" w:hAnsi="Times New Roman" w:cs="Times New Roman"/>
          <w:color w:val="000000" w:themeColor="text1"/>
        </w:rPr>
      </w:pPr>
      <w:bookmarkStart w:id="16" w:name="_Toc214639917"/>
      <w:proofErr w:type="spellStart"/>
      <w:r w:rsidRPr="00B6422B">
        <w:rPr>
          <w:rFonts w:ascii="Times New Roman" w:hAnsi="Times New Roman" w:cs="Times New Roman"/>
          <w:color w:val="000000" w:themeColor="text1"/>
        </w:rPr>
        <w:t>Fire</w:t>
      </w:r>
      <w:proofErr w:type="spellEnd"/>
      <w:r w:rsidRPr="00B6422B">
        <w:rPr>
          <w:rFonts w:ascii="Times New Roman" w:hAnsi="Times New Roman" w:cs="Times New Roman"/>
          <w:color w:val="000000" w:themeColor="text1"/>
        </w:rPr>
        <w:t xml:space="preserve"> </w:t>
      </w:r>
      <w:proofErr w:type="spellStart"/>
      <w:r w:rsidRPr="00B6422B">
        <w:rPr>
          <w:rFonts w:ascii="Times New Roman" w:hAnsi="Times New Roman" w:cs="Times New Roman"/>
          <w:color w:val="000000" w:themeColor="text1"/>
        </w:rPr>
        <w:t>Weather</w:t>
      </w:r>
      <w:proofErr w:type="spellEnd"/>
      <w:r w:rsidRPr="00B6422B">
        <w:rPr>
          <w:rFonts w:ascii="Times New Roman" w:hAnsi="Times New Roman" w:cs="Times New Roman"/>
          <w:color w:val="000000" w:themeColor="text1"/>
        </w:rPr>
        <w:t xml:space="preserve"> </w:t>
      </w:r>
      <w:proofErr w:type="spellStart"/>
      <w:r w:rsidRPr="00B6422B">
        <w:rPr>
          <w:rFonts w:ascii="Times New Roman" w:hAnsi="Times New Roman" w:cs="Times New Roman"/>
          <w:color w:val="000000" w:themeColor="text1"/>
        </w:rPr>
        <w:t>Index</w:t>
      </w:r>
      <w:bookmarkEnd w:id="16"/>
      <w:proofErr w:type="spellEnd"/>
    </w:p>
    <w:p w14:paraId="15DE3362" w14:textId="67F3CB82" w:rsidR="00285B8A" w:rsidRDefault="00285B8A" w:rsidP="00763E86">
      <w:pPr>
        <w:ind w:firstLine="0"/>
        <w:jc w:val="both"/>
      </w:pPr>
      <w:r>
        <w:tab/>
      </w:r>
      <w:r w:rsidR="0053684F" w:rsidRPr="0053684F">
        <w:t>Una vez constatada la coherencia geográfica y temporal</w:t>
      </w:r>
      <w:r w:rsidR="0053684F" w:rsidRPr="00E66E30">
        <w:t>, se analizaron</w:t>
      </w:r>
      <w:r w:rsidR="0053684F" w:rsidRPr="0053684F">
        <w:t xml:space="preserve"> los datos meteorológicos y los relacionados al FWI</w:t>
      </w:r>
      <w:r w:rsidR="0053684F">
        <w:t>.</w:t>
      </w:r>
    </w:p>
    <w:p w14:paraId="53147D94" w14:textId="294D6416" w:rsidR="0053684F" w:rsidRDefault="0053684F" w:rsidP="0053684F">
      <w:pPr>
        <w:ind w:firstLine="708"/>
        <w:jc w:val="both"/>
      </w:pPr>
      <w:r w:rsidRPr="0053684F">
        <w:t xml:space="preserve">La </w:t>
      </w:r>
      <w:r w:rsidR="00F302A8">
        <w:fldChar w:fldCharType="begin"/>
      </w:r>
      <w:r w:rsidR="00F302A8">
        <w:instrText xml:space="preserve"> REF _Ref214108591 \h </w:instrText>
      </w:r>
      <w:r w:rsidR="00F302A8">
        <w:fldChar w:fldCharType="separate"/>
      </w:r>
      <w:r w:rsidR="00814A74" w:rsidRPr="00A83183">
        <w:rPr>
          <w:b/>
          <w:bCs/>
        </w:rPr>
        <w:t xml:space="preserve">Imagen </w:t>
      </w:r>
      <w:r w:rsidR="00814A74">
        <w:rPr>
          <w:b/>
          <w:bCs/>
          <w:noProof/>
        </w:rPr>
        <w:t>4</w:t>
      </w:r>
      <w:r w:rsidR="00F302A8">
        <w:fldChar w:fldCharType="end"/>
      </w:r>
      <w:r w:rsidR="00F302A8">
        <w:t xml:space="preserve"> </w:t>
      </w:r>
      <w:r w:rsidRPr="0053684F">
        <w:t>muestra el análisis temporal para un solo par de coordenadas (-41.5, -71.8). Se optó por esta visualización individual, ya que un gráfico agregado de todas las celdas ocultaría las tendencias y resultaría inconsistente</w:t>
      </w:r>
    </w:p>
    <w:p w14:paraId="0F428A4E" w14:textId="17E9C219" w:rsidR="00965D8B" w:rsidRDefault="0053684F" w:rsidP="0053684F">
      <w:pPr>
        <w:jc w:val="both"/>
      </w:pPr>
      <w:r w:rsidRPr="0053684F">
        <w:t>En el análisis temporal se evidencia la coherencia de las variables derivadas del FWI en relación con las meteorológicas. Por ejemplo, se observa cómo el efecto de las precipitaciones lleva el índice a prácticamente cero y se nota la influencia de la velocidad del viento. También se destaca la precipitación del día 23 de febrero de 2025, que parece ser la principal causa de la desaparición de los focos de calor en esa celda</w:t>
      </w:r>
      <w:r w:rsidR="00A83183">
        <w:t>.</w:t>
      </w:r>
    </w:p>
    <w:p w14:paraId="499D46C9" w14:textId="008CA344" w:rsidR="00747D5C" w:rsidRDefault="00E30FA8" w:rsidP="00747D5C">
      <w:pPr>
        <w:ind w:firstLine="708"/>
        <w:jc w:val="both"/>
        <w:sectPr w:rsidR="00747D5C" w:rsidSect="00F34905">
          <w:footerReference w:type="default" r:id="rId14"/>
          <w:footerReference w:type="first" r:id="rId15"/>
          <w:pgSz w:w="11906" w:h="16838"/>
          <w:pgMar w:top="1418" w:right="1701" w:bottom="1418" w:left="1701" w:header="708" w:footer="708" w:gutter="0"/>
          <w:cols w:space="708"/>
          <w:titlePg/>
          <w:docGrid w:linePitch="360"/>
        </w:sectPr>
      </w:pPr>
      <w:r w:rsidRPr="00E30FA8">
        <w:t>Para profundizar en la relación entre las variables, se generó una matriz de correlación, presentada en la</w:t>
      </w:r>
      <w:r w:rsidR="00F302A8">
        <w:t xml:space="preserve"> </w:t>
      </w:r>
      <w:r w:rsidR="00F302A8">
        <w:fldChar w:fldCharType="begin"/>
      </w:r>
      <w:r w:rsidR="00F302A8">
        <w:instrText xml:space="preserve"> REF _Ref214108603 \h </w:instrText>
      </w:r>
      <w:r w:rsidR="00F302A8">
        <w:fldChar w:fldCharType="separate"/>
      </w:r>
      <w:r w:rsidR="00814A74" w:rsidRPr="008B5F69">
        <w:rPr>
          <w:b/>
          <w:bCs/>
        </w:rPr>
        <w:t xml:space="preserve">Imagen </w:t>
      </w:r>
      <w:r w:rsidR="00814A74">
        <w:rPr>
          <w:b/>
          <w:bCs/>
          <w:noProof/>
        </w:rPr>
        <w:t>5</w:t>
      </w:r>
      <w:r w:rsidR="00F302A8">
        <w:fldChar w:fldCharType="end"/>
      </w:r>
      <w:r w:rsidRPr="00E30FA8">
        <w:t>. Este análisis permite cuantificar la interdependencia entre los predictores meteorológicos y los índices de riesgo. Como es de esperar, se observa una fuerte correlación negativa entre las variables de humedad (humedad relativa y precipitación) y los índices FWI, DMC y DC. Inversamente, la temperatura muestra una correlación positiva significativa con dichos índices. También se evidencia la alta colinealidad entre los componentes FWI, BUI y DC, lo cual es inherente a su diseño matemático y confirma su correcta implementación</w:t>
      </w:r>
      <w:r>
        <w:t>.</w:t>
      </w:r>
    </w:p>
    <w:p w14:paraId="7123AC7C" w14:textId="7C510846" w:rsidR="00747D5C" w:rsidRDefault="00747D5C" w:rsidP="00747D5C">
      <w:pPr>
        <w:keepNext/>
        <w:ind w:firstLine="0"/>
        <w:jc w:val="both"/>
      </w:pPr>
      <w:r>
        <w:rPr>
          <w:noProof/>
        </w:rPr>
        <w:lastRenderedPageBreak/>
        <w:drawing>
          <wp:inline distT="0" distB="0" distL="0" distR="0" wp14:anchorId="206D06E2" wp14:editId="7CCCAF8A">
            <wp:extent cx="8734567" cy="3828850"/>
            <wp:effectExtent l="0" t="0" r="0" b="635"/>
            <wp:docPr id="9524155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415538" name="Imagen 1"/>
                    <pic:cNvPicPr/>
                  </pic:nvPicPr>
                  <pic:blipFill>
                    <a:blip r:embed="rId16">
                      <a:extLst>
                        <a:ext uri="{28A0092B-C50C-407E-A947-70E740481C1C}">
                          <a14:useLocalDpi xmlns:a14="http://schemas.microsoft.com/office/drawing/2010/main" val="0"/>
                        </a:ext>
                      </a:extLst>
                    </a:blip>
                    <a:stretch>
                      <a:fillRect/>
                    </a:stretch>
                  </pic:blipFill>
                  <pic:spPr>
                    <a:xfrm>
                      <a:off x="0" y="0"/>
                      <a:ext cx="8756394" cy="3838418"/>
                    </a:xfrm>
                    <a:prstGeom prst="rect">
                      <a:avLst/>
                    </a:prstGeom>
                  </pic:spPr>
                </pic:pic>
              </a:graphicData>
            </a:graphic>
          </wp:inline>
        </w:drawing>
      </w:r>
    </w:p>
    <w:p w14:paraId="009CF4EE" w14:textId="05570354" w:rsidR="00747D5C" w:rsidRPr="00A83183" w:rsidRDefault="00747D5C" w:rsidP="00747D5C">
      <w:pPr>
        <w:pStyle w:val="Caption"/>
        <w:jc w:val="center"/>
        <w:rPr>
          <w:b/>
          <w:bCs/>
          <w:color w:val="auto"/>
        </w:rPr>
      </w:pPr>
      <w:bookmarkStart w:id="17" w:name="_Ref214108591"/>
      <w:r w:rsidRPr="00A83183">
        <w:rPr>
          <w:b/>
          <w:bCs/>
          <w:color w:val="auto"/>
        </w:rPr>
        <w:t xml:space="preserve">Imagen </w:t>
      </w:r>
      <w:r w:rsidRPr="00A83183">
        <w:rPr>
          <w:b/>
          <w:bCs/>
          <w:color w:val="auto"/>
        </w:rPr>
        <w:fldChar w:fldCharType="begin"/>
      </w:r>
      <w:r w:rsidRPr="00A83183">
        <w:rPr>
          <w:b/>
          <w:bCs/>
          <w:color w:val="auto"/>
        </w:rPr>
        <w:instrText xml:space="preserve"> SEQ Imagen \* ARABIC </w:instrText>
      </w:r>
      <w:r w:rsidRPr="00A83183">
        <w:rPr>
          <w:b/>
          <w:bCs/>
          <w:color w:val="auto"/>
        </w:rPr>
        <w:fldChar w:fldCharType="separate"/>
      </w:r>
      <w:r w:rsidR="00814A74">
        <w:rPr>
          <w:b/>
          <w:bCs/>
          <w:noProof/>
          <w:color w:val="auto"/>
        </w:rPr>
        <w:t>4</w:t>
      </w:r>
      <w:r w:rsidRPr="00A83183">
        <w:rPr>
          <w:b/>
          <w:bCs/>
          <w:color w:val="auto"/>
        </w:rPr>
        <w:fldChar w:fldCharType="end"/>
      </w:r>
      <w:bookmarkEnd w:id="17"/>
      <w:r w:rsidRPr="00A83183">
        <w:rPr>
          <w:b/>
          <w:bCs/>
          <w:color w:val="auto"/>
        </w:rPr>
        <w:t xml:space="preserve"> - Análisis temporal de FWI en -41.5, -71.8.</w:t>
      </w:r>
    </w:p>
    <w:p w14:paraId="5E20687F" w14:textId="7AABFF46" w:rsidR="00747D5C" w:rsidRDefault="00747D5C" w:rsidP="00E30FA8">
      <w:pPr>
        <w:ind w:firstLine="708"/>
        <w:jc w:val="both"/>
        <w:sectPr w:rsidR="00747D5C" w:rsidSect="00F34905">
          <w:pgSz w:w="16838" w:h="11906" w:orient="landscape"/>
          <w:pgMar w:top="1701" w:right="1418" w:bottom="1701" w:left="1418" w:header="708" w:footer="708" w:gutter="0"/>
          <w:cols w:space="708"/>
          <w:titlePg/>
          <w:docGrid w:linePitch="360"/>
        </w:sectPr>
      </w:pPr>
    </w:p>
    <w:p w14:paraId="62EFA4EF" w14:textId="69C3FD65" w:rsidR="008B5F69" w:rsidRDefault="00A83183" w:rsidP="00D829AB">
      <w:pPr>
        <w:keepNext/>
        <w:tabs>
          <w:tab w:val="left" w:pos="4962"/>
        </w:tabs>
        <w:ind w:firstLine="0"/>
        <w:jc w:val="center"/>
      </w:pPr>
      <w:r>
        <w:rPr>
          <w:noProof/>
        </w:rPr>
        <w:lastRenderedPageBreak/>
        <w:drawing>
          <wp:inline distT="0" distB="0" distL="0" distR="0" wp14:anchorId="3C7A16B2" wp14:editId="130B8420">
            <wp:extent cx="7125194" cy="4453247"/>
            <wp:effectExtent l="0" t="0" r="0" b="5080"/>
            <wp:docPr id="115310538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105388" name="Imagen 2"/>
                    <pic:cNvPicPr/>
                  </pic:nvPicPr>
                  <pic:blipFill>
                    <a:blip r:embed="rId17">
                      <a:extLst>
                        <a:ext uri="{28A0092B-C50C-407E-A947-70E740481C1C}">
                          <a14:useLocalDpi xmlns:a14="http://schemas.microsoft.com/office/drawing/2010/main" val="0"/>
                        </a:ext>
                      </a:extLst>
                    </a:blip>
                    <a:stretch>
                      <a:fillRect/>
                    </a:stretch>
                  </pic:blipFill>
                  <pic:spPr>
                    <a:xfrm>
                      <a:off x="0" y="0"/>
                      <a:ext cx="7144427" cy="4465268"/>
                    </a:xfrm>
                    <a:prstGeom prst="rect">
                      <a:avLst/>
                    </a:prstGeom>
                  </pic:spPr>
                </pic:pic>
              </a:graphicData>
            </a:graphic>
          </wp:inline>
        </w:drawing>
      </w:r>
    </w:p>
    <w:p w14:paraId="5DCFFD76" w14:textId="534898E6" w:rsidR="00A83183" w:rsidRPr="008B5F69" w:rsidRDefault="008B5F69" w:rsidP="008B5F69">
      <w:pPr>
        <w:pStyle w:val="Caption"/>
        <w:ind w:firstLine="0"/>
        <w:jc w:val="center"/>
        <w:rPr>
          <w:b/>
          <w:bCs/>
          <w:color w:val="auto"/>
        </w:rPr>
      </w:pPr>
      <w:bookmarkStart w:id="18" w:name="_Ref214108603"/>
      <w:r w:rsidRPr="008B5F69">
        <w:rPr>
          <w:b/>
          <w:bCs/>
          <w:color w:val="auto"/>
        </w:rPr>
        <w:t xml:space="preserve">Imagen </w:t>
      </w:r>
      <w:r w:rsidRPr="008B5F69">
        <w:rPr>
          <w:b/>
          <w:bCs/>
          <w:color w:val="auto"/>
        </w:rPr>
        <w:fldChar w:fldCharType="begin"/>
      </w:r>
      <w:r w:rsidRPr="008B5F69">
        <w:rPr>
          <w:b/>
          <w:bCs/>
          <w:color w:val="auto"/>
        </w:rPr>
        <w:instrText xml:space="preserve"> SEQ Imagen \* ARABIC </w:instrText>
      </w:r>
      <w:r w:rsidRPr="008B5F69">
        <w:rPr>
          <w:b/>
          <w:bCs/>
          <w:color w:val="auto"/>
        </w:rPr>
        <w:fldChar w:fldCharType="separate"/>
      </w:r>
      <w:r w:rsidR="00814A74">
        <w:rPr>
          <w:b/>
          <w:bCs/>
          <w:noProof/>
          <w:color w:val="auto"/>
        </w:rPr>
        <w:t>5</w:t>
      </w:r>
      <w:r w:rsidRPr="008B5F69">
        <w:rPr>
          <w:b/>
          <w:bCs/>
          <w:color w:val="auto"/>
        </w:rPr>
        <w:fldChar w:fldCharType="end"/>
      </w:r>
      <w:bookmarkEnd w:id="18"/>
      <w:r w:rsidRPr="008B5F69">
        <w:rPr>
          <w:b/>
          <w:bCs/>
          <w:color w:val="auto"/>
        </w:rPr>
        <w:t xml:space="preserve"> - Matriz de correlación de variables meteorológicas y FWI.</w:t>
      </w:r>
    </w:p>
    <w:p w14:paraId="22EFA806" w14:textId="77777777" w:rsidR="008B5F69" w:rsidRDefault="008B5F69" w:rsidP="008B5F69">
      <w:pPr>
        <w:keepNext/>
        <w:ind w:firstLine="0"/>
        <w:jc w:val="center"/>
      </w:pPr>
      <w:r>
        <w:rPr>
          <w:noProof/>
        </w:rPr>
        <w:lastRenderedPageBreak/>
        <w:drawing>
          <wp:inline distT="0" distB="0" distL="0" distR="0" wp14:anchorId="59AC7870" wp14:editId="586A40DC">
            <wp:extent cx="7799713" cy="4874820"/>
            <wp:effectExtent l="0" t="0" r="0" b="2540"/>
            <wp:docPr id="72423722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237226" name="Imagen 3"/>
                    <pic:cNvPicPr/>
                  </pic:nvPicPr>
                  <pic:blipFill>
                    <a:blip r:embed="rId18">
                      <a:extLst>
                        <a:ext uri="{28A0092B-C50C-407E-A947-70E740481C1C}">
                          <a14:useLocalDpi xmlns:a14="http://schemas.microsoft.com/office/drawing/2010/main" val="0"/>
                        </a:ext>
                      </a:extLst>
                    </a:blip>
                    <a:stretch>
                      <a:fillRect/>
                    </a:stretch>
                  </pic:blipFill>
                  <pic:spPr>
                    <a:xfrm>
                      <a:off x="0" y="0"/>
                      <a:ext cx="7857219" cy="4910761"/>
                    </a:xfrm>
                    <a:prstGeom prst="rect">
                      <a:avLst/>
                    </a:prstGeom>
                  </pic:spPr>
                </pic:pic>
              </a:graphicData>
            </a:graphic>
          </wp:inline>
        </w:drawing>
      </w:r>
    </w:p>
    <w:p w14:paraId="5634FA49" w14:textId="18C0D111" w:rsidR="008B5F69" w:rsidRDefault="008B5F69" w:rsidP="008B5F69">
      <w:pPr>
        <w:pStyle w:val="Caption"/>
        <w:jc w:val="center"/>
        <w:rPr>
          <w:b/>
          <w:bCs/>
          <w:color w:val="auto"/>
        </w:rPr>
      </w:pPr>
      <w:bookmarkStart w:id="19" w:name="_Ref214108618"/>
      <w:r w:rsidRPr="008B5F69">
        <w:rPr>
          <w:b/>
          <w:bCs/>
          <w:color w:val="auto"/>
        </w:rPr>
        <w:t xml:space="preserve">Imagen </w:t>
      </w:r>
      <w:r w:rsidRPr="008B5F69">
        <w:rPr>
          <w:b/>
          <w:bCs/>
          <w:color w:val="auto"/>
        </w:rPr>
        <w:fldChar w:fldCharType="begin"/>
      </w:r>
      <w:r w:rsidRPr="008B5F69">
        <w:rPr>
          <w:b/>
          <w:bCs/>
          <w:color w:val="auto"/>
        </w:rPr>
        <w:instrText xml:space="preserve"> SEQ Imagen \* ARABIC </w:instrText>
      </w:r>
      <w:r w:rsidRPr="008B5F69">
        <w:rPr>
          <w:b/>
          <w:bCs/>
          <w:color w:val="auto"/>
        </w:rPr>
        <w:fldChar w:fldCharType="separate"/>
      </w:r>
      <w:r w:rsidR="00814A74">
        <w:rPr>
          <w:b/>
          <w:bCs/>
          <w:noProof/>
          <w:color w:val="auto"/>
        </w:rPr>
        <w:t>6</w:t>
      </w:r>
      <w:r w:rsidRPr="008B5F69">
        <w:rPr>
          <w:b/>
          <w:bCs/>
          <w:color w:val="auto"/>
        </w:rPr>
        <w:fldChar w:fldCharType="end"/>
      </w:r>
      <w:bookmarkEnd w:id="19"/>
      <w:r w:rsidRPr="008B5F69">
        <w:rPr>
          <w:b/>
          <w:bCs/>
          <w:color w:val="auto"/>
        </w:rPr>
        <w:t xml:space="preserve"> - Distribución de categorías de riesgo según FWI.</w:t>
      </w:r>
    </w:p>
    <w:p w14:paraId="0E8104C6" w14:textId="2C3D4FF9" w:rsidR="00764228" w:rsidRDefault="00764228">
      <w:r>
        <w:br w:type="page"/>
      </w:r>
    </w:p>
    <w:p w14:paraId="1C55BC30" w14:textId="77777777" w:rsidR="00764228" w:rsidRDefault="00764228" w:rsidP="00764228">
      <w:pPr>
        <w:ind w:firstLine="0"/>
        <w:sectPr w:rsidR="00764228" w:rsidSect="00F34905">
          <w:pgSz w:w="16838" w:h="11906" w:orient="landscape"/>
          <w:pgMar w:top="1701" w:right="1418" w:bottom="1701" w:left="1418" w:header="709" w:footer="709" w:gutter="0"/>
          <w:cols w:space="708"/>
          <w:titlePg/>
          <w:docGrid w:linePitch="360"/>
        </w:sectPr>
      </w:pPr>
    </w:p>
    <w:p w14:paraId="4731D760" w14:textId="3A71ECD4" w:rsidR="00D254EB" w:rsidRDefault="00E30FA8" w:rsidP="00E30FA8">
      <w:pPr>
        <w:ind w:firstLine="708"/>
        <w:jc w:val="both"/>
      </w:pPr>
      <w:r w:rsidRPr="00E30FA8">
        <w:lastRenderedPageBreak/>
        <w:t>Finalmente, se evaluó la distribución del conjunto de datos según las categorías de riesgo del FWI, tal como se muestra en la</w:t>
      </w:r>
      <w:r w:rsidR="00F302A8">
        <w:t xml:space="preserve"> </w:t>
      </w:r>
      <w:r w:rsidR="00F302A8">
        <w:fldChar w:fldCharType="begin"/>
      </w:r>
      <w:r w:rsidR="00F302A8">
        <w:instrText xml:space="preserve"> REF _Ref214108618 \h </w:instrText>
      </w:r>
      <w:r w:rsidR="00F302A8">
        <w:fldChar w:fldCharType="separate"/>
      </w:r>
      <w:r w:rsidR="00814A74" w:rsidRPr="008B5F69">
        <w:rPr>
          <w:b/>
          <w:bCs/>
        </w:rPr>
        <w:t xml:space="preserve">Imagen </w:t>
      </w:r>
      <w:r w:rsidR="00814A74">
        <w:rPr>
          <w:b/>
          <w:bCs/>
          <w:noProof/>
        </w:rPr>
        <w:t>6</w:t>
      </w:r>
      <w:r w:rsidR="00F302A8">
        <w:fldChar w:fldCharType="end"/>
      </w:r>
      <w:r w:rsidRPr="00E30FA8">
        <w:t>. Este análisis es fundamental para comprender el balance de clases del problema. Se observa un fuerte desbalanceo, donde la gran mayoría de los registros (días/celda) se clasifican en las categorías de riesgo "Bajo" y "Moderado". Las categorías de "Alto" y "Extremo", si bien son minoritarias en frecuencia, representan las condiciones críticas que el modelo debe aprender a identificar y coinciden con los valores máximos detectados en el análisis estadístico (FWI 54.51). Este desbalanceo es una característica intrínseca de los datos de incendios y será un factor clave a considerar durante el entrenamiento de los modelos</w:t>
      </w:r>
      <w:r>
        <w:t>.</w:t>
      </w:r>
    </w:p>
    <w:p w14:paraId="0A832B46" w14:textId="2A7C52F1" w:rsidR="00B6422B" w:rsidRPr="00B6422B" w:rsidRDefault="00B6422B" w:rsidP="00B6422B">
      <w:pPr>
        <w:pStyle w:val="Heading2"/>
        <w:ind w:firstLine="0"/>
        <w:rPr>
          <w:rFonts w:ascii="Times New Roman" w:hAnsi="Times New Roman" w:cs="Times New Roman"/>
          <w:color w:val="000000" w:themeColor="text1"/>
        </w:rPr>
      </w:pPr>
      <w:bookmarkStart w:id="20" w:name="_Toc214639918"/>
      <w:r w:rsidRPr="00B6422B">
        <w:rPr>
          <w:rFonts w:ascii="Times New Roman" w:hAnsi="Times New Roman" w:cs="Times New Roman"/>
          <w:color w:val="000000" w:themeColor="text1"/>
        </w:rPr>
        <w:t>Focos de calor</w:t>
      </w:r>
      <w:bookmarkEnd w:id="20"/>
    </w:p>
    <w:p w14:paraId="5579EFE1" w14:textId="6FCB00B5" w:rsidR="00CE655C" w:rsidRDefault="00E52CE8" w:rsidP="00EE45B5">
      <w:pPr>
        <w:jc w:val="both"/>
      </w:pPr>
      <w:r>
        <w:t>El análisis de los focos de calor también fue</w:t>
      </w:r>
      <w:r w:rsidR="00E66E30">
        <w:t xml:space="preserve"> realizado sobre el mismo par de coordenadas, a fin de demostrar consistencia durante el análisis.</w:t>
      </w:r>
      <w:r>
        <w:t xml:space="preserve"> </w:t>
      </w:r>
      <w:r w:rsidR="00064345">
        <w:t>Se</w:t>
      </w:r>
      <w:r w:rsidR="00064345" w:rsidRPr="00064345">
        <w:t xml:space="preserve"> abordó desde dos perspectivas: </w:t>
      </w:r>
      <w:r w:rsidR="00064345">
        <w:t>la</w:t>
      </w:r>
      <w:r w:rsidR="00064345" w:rsidRPr="00064345">
        <w:t xml:space="preserve"> distribución espacial en la región y su evolución temporal en una celda específica</w:t>
      </w:r>
      <w:r>
        <w:t>.</w:t>
      </w:r>
    </w:p>
    <w:p w14:paraId="4DED2BD3" w14:textId="77777777" w:rsidR="005249B6" w:rsidRDefault="005249B6" w:rsidP="00EE45B5">
      <w:pPr>
        <w:jc w:val="both"/>
      </w:pPr>
    </w:p>
    <w:p w14:paraId="1EBC32AA" w14:textId="270B6324" w:rsidR="00CE655C" w:rsidRDefault="00CE655C" w:rsidP="005249B6">
      <w:pPr>
        <w:keepNext/>
        <w:ind w:firstLine="0"/>
        <w:jc w:val="center"/>
      </w:pPr>
      <w:r>
        <w:rPr>
          <w:noProof/>
        </w:rPr>
        <w:drawing>
          <wp:inline distT="0" distB="0" distL="0" distR="0" wp14:anchorId="7AE73012" wp14:editId="2D2657DF">
            <wp:extent cx="4850750" cy="4850750"/>
            <wp:effectExtent l="0" t="0" r="7620" b="7620"/>
            <wp:docPr id="7357003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700330" name="Imagen 1"/>
                    <pic:cNvPicPr/>
                  </pic:nvPicPr>
                  <pic:blipFill>
                    <a:blip r:embed="rId19">
                      <a:extLst>
                        <a:ext uri="{28A0092B-C50C-407E-A947-70E740481C1C}">
                          <a14:useLocalDpi xmlns:a14="http://schemas.microsoft.com/office/drawing/2010/main" val="0"/>
                        </a:ext>
                      </a:extLst>
                    </a:blip>
                    <a:stretch>
                      <a:fillRect/>
                    </a:stretch>
                  </pic:blipFill>
                  <pic:spPr>
                    <a:xfrm>
                      <a:off x="0" y="0"/>
                      <a:ext cx="4850750" cy="4850750"/>
                    </a:xfrm>
                    <a:prstGeom prst="rect">
                      <a:avLst/>
                    </a:prstGeom>
                  </pic:spPr>
                </pic:pic>
              </a:graphicData>
            </a:graphic>
          </wp:inline>
        </w:drawing>
      </w:r>
    </w:p>
    <w:p w14:paraId="34116FC5" w14:textId="509EAEF7" w:rsidR="005249B6" w:rsidRPr="00064345" w:rsidRDefault="00CE655C" w:rsidP="00064345">
      <w:pPr>
        <w:pStyle w:val="Caption"/>
        <w:ind w:firstLine="0"/>
        <w:jc w:val="center"/>
        <w:rPr>
          <w:b/>
          <w:bCs/>
          <w:color w:val="auto"/>
        </w:rPr>
      </w:pPr>
      <w:bookmarkStart w:id="21" w:name="_Ref214108559"/>
      <w:r w:rsidRPr="00CE655C">
        <w:rPr>
          <w:b/>
          <w:bCs/>
          <w:color w:val="auto"/>
        </w:rPr>
        <w:t xml:space="preserve">Imagen </w:t>
      </w:r>
      <w:r w:rsidRPr="00CE655C">
        <w:rPr>
          <w:b/>
          <w:bCs/>
          <w:color w:val="auto"/>
        </w:rPr>
        <w:fldChar w:fldCharType="begin"/>
      </w:r>
      <w:r w:rsidRPr="00CE655C">
        <w:rPr>
          <w:b/>
          <w:bCs/>
          <w:color w:val="auto"/>
        </w:rPr>
        <w:instrText xml:space="preserve"> SEQ Imagen \* ARABIC </w:instrText>
      </w:r>
      <w:r w:rsidRPr="00CE655C">
        <w:rPr>
          <w:b/>
          <w:bCs/>
          <w:color w:val="auto"/>
        </w:rPr>
        <w:fldChar w:fldCharType="separate"/>
      </w:r>
      <w:r w:rsidR="00814A74">
        <w:rPr>
          <w:b/>
          <w:bCs/>
          <w:noProof/>
          <w:color w:val="auto"/>
        </w:rPr>
        <w:t>7</w:t>
      </w:r>
      <w:r w:rsidRPr="00CE655C">
        <w:rPr>
          <w:b/>
          <w:bCs/>
          <w:color w:val="auto"/>
        </w:rPr>
        <w:fldChar w:fldCharType="end"/>
      </w:r>
      <w:bookmarkEnd w:id="21"/>
      <w:r w:rsidRPr="00CE655C">
        <w:rPr>
          <w:b/>
          <w:bCs/>
          <w:color w:val="auto"/>
        </w:rPr>
        <w:t xml:space="preserve"> - Distribución de densidad para focos de calor.</w:t>
      </w:r>
    </w:p>
    <w:p w14:paraId="14DABD62" w14:textId="77777777" w:rsidR="00050A83" w:rsidRDefault="00050A83" w:rsidP="00064345">
      <w:pPr>
        <w:jc w:val="both"/>
      </w:pPr>
    </w:p>
    <w:p w14:paraId="3DFDAA26" w14:textId="66EDFE02" w:rsidR="005249B6" w:rsidRDefault="00064345" w:rsidP="00050A83">
      <w:pPr>
        <w:jc w:val="both"/>
      </w:pPr>
      <w:r w:rsidRPr="00064345">
        <w:lastRenderedPageBreak/>
        <w:t xml:space="preserve">En primer lugar, se analizó la distribución espacial de todos los focos de calor detectados en el área de estudio. La </w:t>
      </w:r>
      <w:r w:rsidR="00F302A8">
        <w:fldChar w:fldCharType="begin"/>
      </w:r>
      <w:r w:rsidR="00F302A8">
        <w:instrText xml:space="preserve"> REF _Ref214108559 \h </w:instrText>
      </w:r>
      <w:r w:rsidR="00F302A8">
        <w:fldChar w:fldCharType="separate"/>
      </w:r>
      <w:r w:rsidR="00814A74" w:rsidRPr="00CE655C">
        <w:rPr>
          <w:b/>
          <w:bCs/>
        </w:rPr>
        <w:t xml:space="preserve">Imagen </w:t>
      </w:r>
      <w:r w:rsidR="00814A74">
        <w:rPr>
          <w:b/>
          <w:bCs/>
          <w:noProof/>
        </w:rPr>
        <w:t>7</w:t>
      </w:r>
      <w:r w:rsidR="00F302A8">
        <w:fldChar w:fldCharType="end"/>
      </w:r>
      <w:r w:rsidR="00F302A8">
        <w:t xml:space="preserve"> </w:t>
      </w:r>
      <w:r w:rsidRPr="00064345">
        <w:t>muestra el mapa de densidad generado a partir de los datos originales</w:t>
      </w:r>
      <w:r w:rsidR="00050A83">
        <w:t xml:space="preserve">, por el lado de la </w:t>
      </w:r>
      <w:r w:rsidR="00F302A8">
        <w:fldChar w:fldCharType="begin"/>
      </w:r>
      <w:r w:rsidR="00F302A8">
        <w:instrText xml:space="preserve"> REF _Ref214108568 \h </w:instrText>
      </w:r>
      <w:r w:rsidR="00F302A8">
        <w:fldChar w:fldCharType="separate"/>
      </w:r>
      <w:r w:rsidR="00814A74" w:rsidRPr="00050A83">
        <w:rPr>
          <w:b/>
          <w:bCs/>
        </w:rPr>
        <w:t xml:space="preserve">Imagen </w:t>
      </w:r>
      <w:r w:rsidR="00814A74">
        <w:rPr>
          <w:b/>
          <w:bCs/>
          <w:noProof/>
        </w:rPr>
        <w:t>8</w:t>
      </w:r>
      <w:r w:rsidR="00F302A8">
        <w:fldChar w:fldCharType="end"/>
      </w:r>
      <w:r w:rsidR="00F302A8">
        <w:t xml:space="preserve"> </w:t>
      </w:r>
      <w:r w:rsidR="00050A83">
        <w:t>se puede observar el mapeo de focos en la fuente original</w:t>
      </w:r>
      <w:r w:rsidRPr="00064345">
        <w:t>. Esta</w:t>
      </w:r>
      <w:r w:rsidR="00050A83">
        <w:t>s</w:t>
      </w:r>
      <w:r w:rsidRPr="00064345">
        <w:t xml:space="preserve"> </w:t>
      </w:r>
      <w:r w:rsidR="00050A83" w:rsidRPr="00064345">
        <w:t>visualizacion</w:t>
      </w:r>
      <w:r w:rsidR="00050A83">
        <w:t>es</w:t>
      </w:r>
      <w:r w:rsidRPr="00064345">
        <w:t xml:space="preserve"> confirma</w:t>
      </w:r>
      <w:r w:rsidR="00050A83">
        <w:t>n</w:t>
      </w:r>
      <w:r w:rsidRPr="00064345">
        <w:t xml:space="preserve"> la correcta ingesta de los datos de incendios, permitiendo apreciar claramente los dos eventos de interés ocurridos en el periodo: el incendio de la zona conocida como Los Manzanos y el incendio de la localidad de El Bolsón</w:t>
      </w:r>
      <w:r w:rsidR="005249B6" w:rsidRPr="00064345">
        <w:t>.</w:t>
      </w:r>
    </w:p>
    <w:p w14:paraId="032C9028" w14:textId="77777777" w:rsidR="005249B6" w:rsidRDefault="005249B6" w:rsidP="005249B6">
      <w:pPr>
        <w:ind w:firstLine="0"/>
      </w:pPr>
    </w:p>
    <w:p w14:paraId="77D260C0" w14:textId="77777777" w:rsidR="00050A83" w:rsidRDefault="00050A83" w:rsidP="00050A83">
      <w:pPr>
        <w:keepNext/>
        <w:ind w:firstLine="0"/>
        <w:jc w:val="center"/>
      </w:pPr>
      <w:r>
        <w:rPr>
          <w:noProof/>
        </w:rPr>
        <w:drawing>
          <wp:inline distT="0" distB="0" distL="0" distR="0" wp14:anchorId="0BF05B5B" wp14:editId="39A21304">
            <wp:extent cx="5400040" cy="4280535"/>
            <wp:effectExtent l="0" t="0" r="0" b="5715"/>
            <wp:docPr id="630236130" name="Imagen 1" descr="Un dibujo de un árbo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236130" name="Imagen 1" descr="Un dibujo de un árbol&#10;&#10;El contenido generado por IA puede ser incorrecto."/>
                    <pic:cNvPicPr/>
                  </pic:nvPicPr>
                  <pic:blipFill>
                    <a:blip r:embed="rId20">
                      <a:extLst>
                        <a:ext uri="{28A0092B-C50C-407E-A947-70E740481C1C}">
                          <a14:useLocalDpi xmlns:a14="http://schemas.microsoft.com/office/drawing/2010/main" val="0"/>
                        </a:ext>
                      </a:extLst>
                    </a:blip>
                    <a:stretch>
                      <a:fillRect/>
                    </a:stretch>
                  </pic:blipFill>
                  <pic:spPr>
                    <a:xfrm>
                      <a:off x="0" y="0"/>
                      <a:ext cx="5400040" cy="4280535"/>
                    </a:xfrm>
                    <a:prstGeom prst="rect">
                      <a:avLst/>
                    </a:prstGeom>
                  </pic:spPr>
                </pic:pic>
              </a:graphicData>
            </a:graphic>
          </wp:inline>
        </w:drawing>
      </w:r>
    </w:p>
    <w:p w14:paraId="2BC5C608" w14:textId="43ABD23A" w:rsidR="00050A83" w:rsidRPr="00050A83" w:rsidRDefault="00050A83" w:rsidP="00050A83">
      <w:pPr>
        <w:pStyle w:val="Caption"/>
        <w:jc w:val="center"/>
        <w:rPr>
          <w:b/>
          <w:bCs/>
        </w:rPr>
        <w:sectPr w:rsidR="00050A83" w:rsidRPr="00050A83" w:rsidSect="00F34905">
          <w:pgSz w:w="11906" w:h="16838"/>
          <w:pgMar w:top="1418" w:right="1701" w:bottom="1418" w:left="1701" w:header="709" w:footer="709" w:gutter="0"/>
          <w:cols w:space="708"/>
          <w:titlePg/>
          <w:docGrid w:linePitch="360"/>
        </w:sectPr>
      </w:pPr>
      <w:bookmarkStart w:id="22" w:name="_Ref214108568"/>
      <w:r w:rsidRPr="00050A83">
        <w:rPr>
          <w:b/>
          <w:bCs/>
        </w:rPr>
        <w:t xml:space="preserve">Imagen </w:t>
      </w:r>
      <w:r w:rsidRPr="00050A83">
        <w:rPr>
          <w:b/>
          <w:bCs/>
        </w:rPr>
        <w:fldChar w:fldCharType="begin"/>
      </w:r>
      <w:r w:rsidRPr="00050A83">
        <w:rPr>
          <w:b/>
          <w:bCs/>
        </w:rPr>
        <w:instrText xml:space="preserve"> SEQ Imagen \* ARABIC </w:instrText>
      </w:r>
      <w:r w:rsidRPr="00050A83">
        <w:rPr>
          <w:b/>
          <w:bCs/>
        </w:rPr>
        <w:fldChar w:fldCharType="separate"/>
      </w:r>
      <w:r w:rsidR="00814A74">
        <w:rPr>
          <w:b/>
          <w:bCs/>
          <w:noProof/>
        </w:rPr>
        <w:t>8</w:t>
      </w:r>
      <w:r w:rsidRPr="00050A83">
        <w:rPr>
          <w:b/>
          <w:bCs/>
        </w:rPr>
        <w:fldChar w:fldCharType="end"/>
      </w:r>
      <w:bookmarkEnd w:id="22"/>
      <w:r w:rsidRPr="00050A83">
        <w:rPr>
          <w:b/>
          <w:bCs/>
          <w:noProof/>
        </w:rPr>
        <w:t xml:space="preserve"> - Ubicación de focos de fuente original FIRMS</w:t>
      </w:r>
      <w:r>
        <w:rPr>
          <w:b/>
          <w:bCs/>
          <w:noProof/>
        </w:rPr>
        <w:t xml:space="preserve"> (el incendio de El Bolson no se muestra dada la ventana de tiempo seleccionada por limitaciones de la plataforma)</w:t>
      </w:r>
      <w:r w:rsidRPr="00050A83">
        <w:rPr>
          <w:b/>
          <w:bCs/>
          <w:noProof/>
        </w:rPr>
        <w:t>.</w:t>
      </w:r>
    </w:p>
    <w:p w14:paraId="6C6F5BC6" w14:textId="25ECC129" w:rsidR="00EE45B5" w:rsidRDefault="00EE45B5" w:rsidP="00EE45B5">
      <w:pPr>
        <w:keepNext/>
        <w:ind w:firstLine="0"/>
        <w:jc w:val="center"/>
      </w:pPr>
      <w:r>
        <w:rPr>
          <w:noProof/>
        </w:rPr>
        <w:lastRenderedPageBreak/>
        <w:drawing>
          <wp:inline distT="0" distB="0" distL="0" distR="0" wp14:anchorId="71484592" wp14:editId="7198D04D">
            <wp:extent cx="5670467" cy="2268187"/>
            <wp:effectExtent l="0" t="0" r="6985" b="0"/>
            <wp:docPr id="130667813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678134" name="Imagen 4"/>
                    <pic:cNvPicPr/>
                  </pic:nvPicPr>
                  <pic:blipFill>
                    <a:blip r:embed="rId21">
                      <a:extLst>
                        <a:ext uri="{28A0092B-C50C-407E-A947-70E740481C1C}">
                          <a14:useLocalDpi xmlns:a14="http://schemas.microsoft.com/office/drawing/2010/main" val="0"/>
                        </a:ext>
                      </a:extLst>
                    </a:blip>
                    <a:stretch>
                      <a:fillRect/>
                    </a:stretch>
                  </pic:blipFill>
                  <pic:spPr>
                    <a:xfrm>
                      <a:off x="0" y="0"/>
                      <a:ext cx="5749846" cy="2299938"/>
                    </a:xfrm>
                    <a:prstGeom prst="rect">
                      <a:avLst/>
                    </a:prstGeom>
                  </pic:spPr>
                </pic:pic>
              </a:graphicData>
            </a:graphic>
          </wp:inline>
        </w:drawing>
      </w:r>
    </w:p>
    <w:p w14:paraId="2B5C804E" w14:textId="2C69B62A" w:rsidR="00EE45B5" w:rsidRPr="00EE45B5" w:rsidRDefault="00EE45B5" w:rsidP="00EE45B5">
      <w:pPr>
        <w:pStyle w:val="Caption"/>
        <w:jc w:val="center"/>
        <w:rPr>
          <w:b/>
          <w:bCs/>
          <w:color w:val="auto"/>
        </w:rPr>
      </w:pPr>
      <w:bookmarkStart w:id="23" w:name="_Ref214108546"/>
      <w:r w:rsidRPr="00EE45B5">
        <w:rPr>
          <w:b/>
          <w:bCs/>
          <w:color w:val="auto"/>
        </w:rPr>
        <w:t xml:space="preserve">Imagen </w:t>
      </w:r>
      <w:r w:rsidRPr="00EE45B5">
        <w:rPr>
          <w:b/>
          <w:bCs/>
          <w:color w:val="auto"/>
        </w:rPr>
        <w:fldChar w:fldCharType="begin"/>
      </w:r>
      <w:r w:rsidRPr="00EE45B5">
        <w:rPr>
          <w:b/>
          <w:bCs/>
          <w:color w:val="auto"/>
        </w:rPr>
        <w:instrText xml:space="preserve"> SEQ Imagen \* ARABIC </w:instrText>
      </w:r>
      <w:r w:rsidRPr="00EE45B5">
        <w:rPr>
          <w:b/>
          <w:bCs/>
          <w:color w:val="auto"/>
        </w:rPr>
        <w:fldChar w:fldCharType="separate"/>
      </w:r>
      <w:r w:rsidR="00814A74">
        <w:rPr>
          <w:b/>
          <w:bCs/>
          <w:noProof/>
          <w:color w:val="auto"/>
        </w:rPr>
        <w:t>9</w:t>
      </w:r>
      <w:r w:rsidRPr="00EE45B5">
        <w:rPr>
          <w:b/>
          <w:bCs/>
          <w:color w:val="auto"/>
        </w:rPr>
        <w:fldChar w:fldCharType="end"/>
      </w:r>
      <w:bookmarkEnd w:id="23"/>
      <w:r w:rsidRPr="00EE45B5">
        <w:rPr>
          <w:b/>
          <w:bCs/>
          <w:color w:val="auto"/>
        </w:rPr>
        <w:t xml:space="preserve"> - Evolución temporal de focos.</w:t>
      </w:r>
    </w:p>
    <w:p w14:paraId="75AF5652" w14:textId="77777777" w:rsidR="00E52CE8" w:rsidRDefault="00E52CE8" w:rsidP="00EE45B5">
      <w:pPr>
        <w:ind w:firstLine="0"/>
      </w:pPr>
    </w:p>
    <w:p w14:paraId="64EF99FE" w14:textId="77777777" w:rsidR="005249B6" w:rsidRDefault="00EE45B5" w:rsidP="005249B6">
      <w:pPr>
        <w:keepNext/>
        <w:ind w:firstLine="0"/>
        <w:jc w:val="center"/>
      </w:pPr>
      <w:r>
        <w:rPr>
          <w:noProof/>
        </w:rPr>
        <w:drawing>
          <wp:inline distT="0" distB="0" distL="0" distR="0" wp14:anchorId="6B07B0D9" wp14:editId="3A9B423D">
            <wp:extent cx="8375351" cy="2119745"/>
            <wp:effectExtent l="0" t="0" r="6985" b="0"/>
            <wp:docPr id="75306608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066086" name="Imagen 5"/>
                    <pic:cNvPicPr/>
                  </pic:nvPicPr>
                  <pic:blipFill>
                    <a:blip r:embed="rId22">
                      <a:extLst>
                        <a:ext uri="{28A0092B-C50C-407E-A947-70E740481C1C}">
                          <a14:useLocalDpi xmlns:a14="http://schemas.microsoft.com/office/drawing/2010/main" val="0"/>
                        </a:ext>
                      </a:extLst>
                    </a:blip>
                    <a:stretch>
                      <a:fillRect/>
                    </a:stretch>
                  </pic:blipFill>
                  <pic:spPr>
                    <a:xfrm>
                      <a:off x="0" y="0"/>
                      <a:ext cx="8411450" cy="2128881"/>
                    </a:xfrm>
                    <a:prstGeom prst="rect">
                      <a:avLst/>
                    </a:prstGeom>
                  </pic:spPr>
                </pic:pic>
              </a:graphicData>
            </a:graphic>
          </wp:inline>
        </w:drawing>
      </w:r>
    </w:p>
    <w:p w14:paraId="4F6F25C4" w14:textId="491AFFF0" w:rsidR="00EE45B5" w:rsidRDefault="005249B6" w:rsidP="005249B6">
      <w:pPr>
        <w:pStyle w:val="Caption"/>
        <w:jc w:val="center"/>
        <w:rPr>
          <w:b/>
          <w:bCs/>
          <w:color w:val="auto"/>
        </w:rPr>
      </w:pPr>
      <w:bookmarkStart w:id="24" w:name="_Ref214108713"/>
      <w:r w:rsidRPr="005249B6">
        <w:rPr>
          <w:b/>
          <w:bCs/>
          <w:color w:val="auto"/>
        </w:rPr>
        <w:t xml:space="preserve">Imagen </w:t>
      </w:r>
      <w:r w:rsidRPr="005249B6">
        <w:rPr>
          <w:b/>
          <w:bCs/>
          <w:color w:val="auto"/>
        </w:rPr>
        <w:fldChar w:fldCharType="begin"/>
      </w:r>
      <w:r w:rsidRPr="005249B6">
        <w:rPr>
          <w:b/>
          <w:bCs/>
          <w:color w:val="auto"/>
        </w:rPr>
        <w:instrText xml:space="preserve"> SEQ Imagen \* ARABIC </w:instrText>
      </w:r>
      <w:r w:rsidRPr="005249B6">
        <w:rPr>
          <w:b/>
          <w:bCs/>
          <w:color w:val="auto"/>
        </w:rPr>
        <w:fldChar w:fldCharType="separate"/>
      </w:r>
      <w:r w:rsidR="00814A74">
        <w:rPr>
          <w:b/>
          <w:bCs/>
          <w:noProof/>
          <w:color w:val="auto"/>
        </w:rPr>
        <w:t>10</w:t>
      </w:r>
      <w:r w:rsidRPr="005249B6">
        <w:rPr>
          <w:b/>
          <w:bCs/>
          <w:color w:val="auto"/>
        </w:rPr>
        <w:fldChar w:fldCharType="end"/>
      </w:r>
      <w:bookmarkEnd w:id="24"/>
      <w:r w:rsidRPr="005249B6">
        <w:rPr>
          <w:b/>
          <w:bCs/>
          <w:color w:val="auto"/>
        </w:rPr>
        <w:t xml:space="preserve"> - Correlación con variables meteorológicas.</w:t>
      </w:r>
    </w:p>
    <w:p w14:paraId="1CDD60ED" w14:textId="77777777" w:rsidR="00050A83" w:rsidRDefault="00050A83" w:rsidP="001F4DC8">
      <w:pPr>
        <w:jc w:val="both"/>
        <w:sectPr w:rsidR="00050A83" w:rsidSect="00F34905">
          <w:pgSz w:w="16838" w:h="11906" w:orient="landscape"/>
          <w:pgMar w:top="1701" w:right="1418" w:bottom="1701" w:left="1418" w:header="709" w:footer="709" w:gutter="0"/>
          <w:cols w:space="708"/>
          <w:titlePg/>
          <w:docGrid w:linePitch="360"/>
        </w:sectPr>
      </w:pPr>
    </w:p>
    <w:p w14:paraId="62F43AC3" w14:textId="7AFC83C7" w:rsidR="00953129" w:rsidRDefault="00953129" w:rsidP="001F4DC8">
      <w:pPr>
        <w:jc w:val="both"/>
      </w:pPr>
      <w:r w:rsidRPr="00953129">
        <w:lastRenderedPageBreak/>
        <w:t xml:space="preserve">En segundo lugar, se analizó la evolución temporal de los focos de calor. La </w:t>
      </w:r>
      <w:r w:rsidR="00F302A8">
        <w:fldChar w:fldCharType="begin"/>
      </w:r>
      <w:r w:rsidR="00F302A8">
        <w:instrText xml:space="preserve"> REF _Ref214108546 \h </w:instrText>
      </w:r>
      <w:r w:rsidR="00F302A8">
        <w:fldChar w:fldCharType="separate"/>
      </w:r>
      <w:r w:rsidR="00814A74" w:rsidRPr="00EE45B5">
        <w:rPr>
          <w:b/>
          <w:bCs/>
        </w:rPr>
        <w:t xml:space="preserve">Imagen </w:t>
      </w:r>
      <w:r w:rsidR="00814A74">
        <w:rPr>
          <w:b/>
          <w:bCs/>
          <w:noProof/>
        </w:rPr>
        <w:t>9</w:t>
      </w:r>
      <w:r w:rsidR="00F302A8">
        <w:fldChar w:fldCharType="end"/>
      </w:r>
      <w:r w:rsidR="00F302A8">
        <w:t xml:space="preserve"> </w:t>
      </w:r>
      <w:r w:rsidRPr="00953129">
        <w:t>detalla la evolución de la totalidad de focos presentes en el conjunto de datos, sumando los eventos de todas las celdas para cada día. Este análisis agregado permite validar la ventana de tiempo seleccionada</w:t>
      </w:r>
      <w:r>
        <w:t xml:space="preserve"> demostrando </w:t>
      </w:r>
      <w:r w:rsidRPr="00953129">
        <w:t>que el periodo estudiado coincide efectivamente con la temporada alta de incendios en la región, justificando así el alcance temporal del modelo.</w:t>
      </w:r>
    </w:p>
    <w:p w14:paraId="5E4C1D42" w14:textId="2C751DD8" w:rsidR="00602E16" w:rsidRDefault="00953129" w:rsidP="001A3F49">
      <w:pPr>
        <w:jc w:val="both"/>
      </w:pPr>
      <w:r>
        <w:t>Finalmente</w:t>
      </w:r>
      <w:r w:rsidR="00800825">
        <w:t xml:space="preserve">, la </w:t>
      </w:r>
      <w:r w:rsidR="00D132C2">
        <w:fldChar w:fldCharType="begin"/>
      </w:r>
      <w:r w:rsidR="00D132C2">
        <w:instrText xml:space="preserve"> REF _Ref214108713 \h </w:instrText>
      </w:r>
      <w:r w:rsidR="00D132C2">
        <w:fldChar w:fldCharType="separate"/>
      </w:r>
      <w:r w:rsidR="00814A74" w:rsidRPr="005249B6">
        <w:rPr>
          <w:b/>
          <w:bCs/>
        </w:rPr>
        <w:t xml:space="preserve">Imagen </w:t>
      </w:r>
      <w:r w:rsidR="00814A74">
        <w:rPr>
          <w:b/>
          <w:bCs/>
          <w:noProof/>
        </w:rPr>
        <w:t>10</w:t>
      </w:r>
      <w:r w:rsidR="00D132C2">
        <w:fldChar w:fldCharType="end"/>
      </w:r>
      <w:r w:rsidR="00D132C2">
        <w:t xml:space="preserve"> </w:t>
      </w:r>
      <w:r w:rsidR="00800825">
        <w:t>profundiza este análisis, ilustrando la correlación entre la presencia de focos</w:t>
      </w:r>
      <w:r w:rsidR="001F4DC8">
        <w:t xml:space="preserve">, </w:t>
      </w:r>
      <w:r w:rsidR="00800825">
        <w:t xml:space="preserve">las variables meteorológicas </w:t>
      </w:r>
      <w:r w:rsidR="001F4DC8">
        <w:t>y la derivada FWI</w:t>
      </w:r>
      <w:r w:rsidR="00D5250B">
        <w:t xml:space="preserve"> en el cual</w:t>
      </w:r>
      <w:r w:rsidR="00800825">
        <w:t xml:space="preserve"> no se observan correlaciones directas evidentes. </w:t>
      </w:r>
      <w:r w:rsidR="00800825" w:rsidRPr="00D132C2">
        <w:rPr>
          <w:b/>
          <w:bCs/>
        </w:rPr>
        <w:t>Este es un punto crucial, ya que sugiere que la ignición o detección de un foco no es una respuesta lineal e inmediata a una única variable.</w:t>
      </w:r>
    </w:p>
    <w:p w14:paraId="0C41311D" w14:textId="7AA29A21" w:rsidR="00602E16" w:rsidRDefault="00602E16" w:rsidP="00602E16">
      <w:pPr>
        <w:pStyle w:val="Heading2"/>
        <w:ind w:firstLine="0"/>
        <w:rPr>
          <w:rFonts w:ascii="Times New Roman" w:hAnsi="Times New Roman" w:cs="Times New Roman"/>
          <w:color w:val="000000" w:themeColor="text1"/>
        </w:rPr>
      </w:pPr>
      <w:bookmarkStart w:id="25" w:name="_Toc214639919"/>
      <w:r>
        <w:rPr>
          <w:rFonts w:ascii="Times New Roman" w:hAnsi="Times New Roman" w:cs="Times New Roman"/>
          <w:color w:val="000000" w:themeColor="text1"/>
        </w:rPr>
        <w:t>Conclusiones del análisis</w:t>
      </w:r>
      <w:bookmarkEnd w:id="25"/>
    </w:p>
    <w:p w14:paraId="22325C08" w14:textId="68D48766" w:rsidR="00AA7E03" w:rsidRPr="00AA7E03" w:rsidRDefault="00AA7E03" w:rsidP="00AA7E03">
      <w:pPr>
        <w:jc w:val="both"/>
      </w:pPr>
      <w:r>
        <w:t>E</w:t>
      </w:r>
      <w:r w:rsidRPr="00AA7E03">
        <w:t xml:space="preserve">l </w:t>
      </w:r>
      <w:r>
        <w:t>a</w:t>
      </w:r>
      <w:r w:rsidRPr="00AA7E03">
        <w:t xml:space="preserve">nálisis </w:t>
      </w:r>
      <w:r>
        <w:t>e</w:t>
      </w:r>
      <w:r w:rsidRPr="00AA7E03">
        <w:t xml:space="preserve">xploratorio de </w:t>
      </w:r>
      <w:r>
        <w:t>d</w:t>
      </w:r>
      <w:r w:rsidRPr="00AA7E03">
        <w:t>atos</w:t>
      </w:r>
      <w:r w:rsidR="00EF6773">
        <w:t xml:space="preserve"> </w:t>
      </w:r>
      <w:r>
        <w:t>permitió validar</w:t>
      </w:r>
      <w:r w:rsidRPr="00AA7E03">
        <w:t xml:space="preserve"> la coherencia, consistencia e integridad del conjunto de datos procesado, cumpliendo su objetivo de preparar la información para la aplicación de aprendizaje automático.</w:t>
      </w:r>
      <w:r>
        <w:t xml:space="preserve"> </w:t>
      </w:r>
      <w:r w:rsidRPr="00AA7E03">
        <w:t xml:space="preserve">Las principales conclusiones y sus implicaciones para el modelado </w:t>
      </w:r>
      <w:r>
        <w:t>pueden resumirse en</w:t>
      </w:r>
      <w:r w:rsidRPr="00AA7E03">
        <w:t>:</w:t>
      </w:r>
    </w:p>
    <w:p w14:paraId="010160EC" w14:textId="1A34057A" w:rsidR="00AA7E03" w:rsidRPr="00AA7E03" w:rsidRDefault="00AA7E03" w:rsidP="00AA7E03">
      <w:pPr>
        <w:numPr>
          <w:ilvl w:val="0"/>
          <w:numId w:val="8"/>
        </w:numPr>
        <w:jc w:val="both"/>
      </w:pPr>
      <w:r w:rsidRPr="00AA7E03">
        <w:rPr>
          <w:b/>
          <w:bCs/>
        </w:rPr>
        <w:t xml:space="preserve">Validación de </w:t>
      </w:r>
      <w:r w:rsidR="001D3F6B">
        <w:rPr>
          <w:b/>
          <w:bCs/>
        </w:rPr>
        <w:t>d</w:t>
      </w:r>
      <w:r w:rsidRPr="00AA7E03">
        <w:rPr>
          <w:b/>
          <w:bCs/>
        </w:rPr>
        <w:t xml:space="preserve">atos y </w:t>
      </w:r>
      <w:r w:rsidR="001D3F6B">
        <w:rPr>
          <w:b/>
          <w:bCs/>
        </w:rPr>
        <w:t>c</w:t>
      </w:r>
      <w:r w:rsidRPr="00AA7E03">
        <w:rPr>
          <w:b/>
          <w:bCs/>
        </w:rPr>
        <w:t>ontexto:</w:t>
      </w:r>
      <w:r w:rsidRPr="00AA7E03">
        <w:t xml:space="preserve"> Se ha confirmado que los datos geográficos</w:t>
      </w:r>
      <w:r w:rsidR="00EF6773">
        <w:t xml:space="preserve"> </w:t>
      </w:r>
      <w:r w:rsidRPr="00AA7E03">
        <w:t>y la ingesta de focos de calor se alinean con los eventos conocidos en la zona de estudio. Asimismo, se validó que el periodo temporal seleccionado corresponde fehacientemente a la temporada alta de incendios. Esto asegura que los modelos serán entrenados con datos que representan fielmente el fenómeno a predecir.</w:t>
      </w:r>
    </w:p>
    <w:p w14:paraId="2CEFF230" w14:textId="4774C311" w:rsidR="00AA7E03" w:rsidRPr="00AA7E03" w:rsidRDefault="00AA7E03" w:rsidP="00AA7E03">
      <w:pPr>
        <w:numPr>
          <w:ilvl w:val="0"/>
          <w:numId w:val="8"/>
        </w:numPr>
        <w:jc w:val="both"/>
      </w:pPr>
      <w:r w:rsidRPr="00AA7E03">
        <w:rPr>
          <w:b/>
          <w:bCs/>
        </w:rPr>
        <w:t xml:space="preserve">Justificación de </w:t>
      </w:r>
      <w:r w:rsidR="00282F03">
        <w:rPr>
          <w:b/>
          <w:bCs/>
        </w:rPr>
        <w:t>m</w:t>
      </w:r>
      <w:r w:rsidRPr="00AA7E03">
        <w:rPr>
          <w:b/>
          <w:bCs/>
        </w:rPr>
        <w:t>odelos:</w:t>
      </w:r>
      <w:r w:rsidRPr="00AA7E03">
        <w:t xml:space="preserve"> El hallazgo más significativo para la etapa de modelado es la falta de una correlación</w:t>
      </w:r>
      <w:r w:rsidR="00EF6773">
        <w:t xml:space="preserve"> </w:t>
      </w:r>
      <w:r w:rsidRPr="00AA7E03">
        <w:t>entre las variables meteorológicas individuales y la aparición de focos de calor. Esto subraya la naturaleza no lineal y multifactorial de</w:t>
      </w:r>
      <w:r w:rsidR="00282F03">
        <w:t xml:space="preserve"> los datos</w:t>
      </w:r>
      <w:r w:rsidRPr="00AA7E03">
        <w:t xml:space="preserve">, descartando el uso de modelos simples y justificando la elección de algoritmos como </w:t>
      </w:r>
      <w:proofErr w:type="spellStart"/>
      <w:r w:rsidRPr="00AA7E03">
        <w:t>Random</w:t>
      </w:r>
      <w:proofErr w:type="spellEnd"/>
      <w:r w:rsidRPr="00AA7E03">
        <w:t xml:space="preserve"> Forest, </w:t>
      </w:r>
      <w:proofErr w:type="spellStart"/>
      <w:r w:rsidRPr="00AA7E03">
        <w:t>XGBoost</w:t>
      </w:r>
      <w:proofErr w:type="spellEnd"/>
      <w:r w:rsidRPr="00AA7E03">
        <w:t xml:space="preserve"> y </w:t>
      </w:r>
      <w:proofErr w:type="spellStart"/>
      <w:r w:rsidRPr="00AA7E03">
        <w:t>S</w:t>
      </w:r>
      <w:r w:rsidR="00EF6773">
        <w:t>upport</w:t>
      </w:r>
      <w:proofErr w:type="spellEnd"/>
      <w:r w:rsidR="00EF6773">
        <w:t xml:space="preserve"> </w:t>
      </w:r>
      <w:r w:rsidRPr="00AA7E03">
        <w:t>V</w:t>
      </w:r>
      <w:r w:rsidR="00EF6773">
        <w:t xml:space="preserve">ector </w:t>
      </w:r>
      <w:r w:rsidRPr="00AA7E03">
        <w:t>M</w:t>
      </w:r>
      <w:r w:rsidR="00EF6773">
        <w:t>achine</w:t>
      </w:r>
      <w:r w:rsidRPr="00AA7E03">
        <w:t>, que son capaces de capturar estas interacciones complejas.</w:t>
      </w:r>
    </w:p>
    <w:p w14:paraId="0C2AD49D" w14:textId="3F64CF63" w:rsidR="00AA7E03" w:rsidRPr="00AA7E03" w:rsidRDefault="00282F03" w:rsidP="00282F03">
      <w:pPr>
        <w:numPr>
          <w:ilvl w:val="0"/>
          <w:numId w:val="8"/>
        </w:numPr>
        <w:jc w:val="both"/>
      </w:pPr>
      <w:r>
        <w:rPr>
          <w:b/>
          <w:bCs/>
        </w:rPr>
        <w:t>Problema de d</w:t>
      </w:r>
      <w:r w:rsidR="00AA7E03" w:rsidRPr="00AA7E03">
        <w:rPr>
          <w:b/>
          <w:bCs/>
        </w:rPr>
        <w:t>esbalanceo:</w:t>
      </w:r>
      <w:r w:rsidR="00AA7E03" w:rsidRPr="00AA7E03">
        <w:t xml:space="preserve"> El análisis de distribución de riesgo</w:t>
      </w:r>
      <w:r w:rsidR="00EF6773">
        <w:t xml:space="preserve">, sumado a la distribución de etiquetas de fuego en el </w:t>
      </w:r>
      <w:proofErr w:type="spellStart"/>
      <w:r w:rsidR="00EF6773">
        <w:t>dataset</w:t>
      </w:r>
      <w:proofErr w:type="spellEnd"/>
      <w:r w:rsidR="00EF6773">
        <w:t>, evidenciaron</w:t>
      </w:r>
      <w:r w:rsidR="00AA7E03" w:rsidRPr="00AA7E03">
        <w:t xml:space="preserve"> el principal desafío metodológico: el desbalanceo de clases. La gran mayoría de los registros pertenecen a categorías de riesgo "</w:t>
      </w:r>
      <w:r>
        <w:t xml:space="preserve">Muy </w:t>
      </w:r>
      <w:r w:rsidR="00AA7E03" w:rsidRPr="00AA7E03">
        <w:t>Bajo" o "Moderado", mientras que los eventos de interés son minoritarios.</w:t>
      </w:r>
      <w:r>
        <w:t xml:space="preserve"> </w:t>
      </w:r>
      <w:r w:rsidR="00EF6773">
        <w:t>E</w:t>
      </w:r>
      <w:r>
        <w:t>n la Tabla 9 que la p</w:t>
      </w:r>
      <w:r w:rsidRPr="00282F03">
        <w:t>roporción de registros con incendios</w:t>
      </w:r>
      <w:r>
        <w:t xml:space="preserve"> es de solo 2,3%.</w:t>
      </w:r>
    </w:p>
    <w:p w14:paraId="216863D6" w14:textId="3769B8D4" w:rsidR="00AA7E03" w:rsidRPr="00AA7E03" w:rsidRDefault="00AA7E03" w:rsidP="00282F03">
      <w:pPr>
        <w:numPr>
          <w:ilvl w:val="0"/>
          <w:numId w:val="8"/>
        </w:numPr>
        <w:jc w:val="both"/>
      </w:pPr>
      <w:r w:rsidRPr="00AA7E03">
        <w:rPr>
          <w:b/>
          <w:bCs/>
        </w:rPr>
        <w:t xml:space="preserve">Consideraciones de </w:t>
      </w:r>
      <w:r w:rsidR="001D3F6B">
        <w:rPr>
          <w:b/>
          <w:bCs/>
        </w:rPr>
        <w:t>m</w:t>
      </w:r>
      <w:r w:rsidRPr="00AA7E03">
        <w:rPr>
          <w:b/>
          <w:bCs/>
        </w:rPr>
        <w:t>ulticolinealidad:</w:t>
      </w:r>
      <w:r w:rsidRPr="00AA7E03">
        <w:t xml:space="preserve"> La matriz de correlación evidenció la alta colinealidad esperada entre los propios componentes del sistema FWI. </w:t>
      </w:r>
      <w:r w:rsidR="00EF6773">
        <w:t>E</w:t>
      </w:r>
      <w:r w:rsidRPr="00AA7E03">
        <w:t>sta información será relevante durante la selección de características</w:t>
      </w:r>
      <w:r w:rsidR="00282F03">
        <w:t xml:space="preserve"> </w:t>
      </w:r>
      <w:r w:rsidRPr="00AA7E03">
        <w:t>para optimizar el rendimiento y la interpretabilidad.</w:t>
      </w:r>
    </w:p>
    <w:p w14:paraId="6AABFB57" w14:textId="77777777" w:rsidR="00282F03" w:rsidRDefault="00282F03" w:rsidP="00282F03">
      <w:pPr>
        <w:jc w:val="both"/>
      </w:pPr>
    </w:p>
    <w:p w14:paraId="7D3FD858" w14:textId="57EE8187" w:rsidR="00602E16" w:rsidRPr="00800825" w:rsidRDefault="00AA7E03" w:rsidP="00282F03">
      <w:pPr>
        <w:jc w:val="both"/>
      </w:pPr>
      <w:r w:rsidRPr="00AA7E03">
        <w:lastRenderedPageBreak/>
        <w:t>En resumen, el conjunto de datos se considera apto, validado y listo para la fase de modelado. El EDA ha sido crucial para confirmar la calidad de los datos y, lo que es más importante, para identificar el desbalanceo de clases como el principal desafío técnico que deberá ser abordado en las siguientes etapas</w:t>
      </w:r>
    </w:p>
    <w:p w14:paraId="55584B90" w14:textId="54F502EE" w:rsidR="00CA6736" w:rsidRPr="0090647C" w:rsidRDefault="00CA6736" w:rsidP="00F57AA2">
      <w:pPr>
        <w:pStyle w:val="Heading1"/>
        <w:ind w:firstLine="0"/>
        <w:jc w:val="both"/>
        <w:rPr>
          <w:rFonts w:ascii="Times New Roman" w:hAnsi="Times New Roman" w:cs="Times New Roman"/>
          <w:color w:val="000000" w:themeColor="text1"/>
        </w:rPr>
      </w:pPr>
      <w:bookmarkStart w:id="26" w:name="_Toc214639920"/>
      <w:r w:rsidRPr="0090647C">
        <w:rPr>
          <w:rFonts w:ascii="Times New Roman" w:hAnsi="Times New Roman" w:cs="Times New Roman"/>
          <w:color w:val="000000" w:themeColor="text1"/>
        </w:rPr>
        <w:t>Aplicación de modelos</w:t>
      </w:r>
      <w:bookmarkEnd w:id="26"/>
    </w:p>
    <w:p w14:paraId="2DDC2E3B" w14:textId="63BA1785" w:rsidR="00F57AA2" w:rsidRDefault="0063165F" w:rsidP="00F57AA2">
      <w:pPr>
        <w:ind w:firstLine="0"/>
        <w:jc w:val="both"/>
        <w:rPr>
          <w:rFonts w:cs="Times New Roman"/>
          <w:color w:val="000000" w:themeColor="text1"/>
        </w:rPr>
      </w:pPr>
      <w:r>
        <w:rPr>
          <w:rFonts w:cs="Times New Roman"/>
          <w:color w:val="000000" w:themeColor="text1"/>
        </w:rPr>
        <w:tab/>
        <w:t xml:space="preserve">Rememorando la introducción de este documento, </w:t>
      </w:r>
      <w:r w:rsidR="0036514D" w:rsidRPr="0036514D">
        <w:rPr>
          <w:rFonts w:cs="Times New Roman"/>
          <w:color w:val="000000" w:themeColor="text1"/>
        </w:rPr>
        <w:t>el conjunto de datos se construyó para implementar y evaluar modelos de aprendizaje automático. La finalidad es evaluar su rendimiento en la predicción de la probabilidad de ocurrencia de focos de calor en un área determinada, entendida en este contexto como una celda individual de la grilla (~10x10 km)</w:t>
      </w:r>
      <w:r>
        <w:rPr>
          <w:rFonts w:cs="Times New Roman"/>
          <w:color w:val="000000" w:themeColor="text1"/>
        </w:rPr>
        <w:t>.</w:t>
      </w:r>
    </w:p>
    <w:p w14:paraId="37F543E6" w14:textId="2C3E3152" w:rsidR="00F57AA2" w:rsidRPr="00F57AA2" w:rsidRDefault="00F57AA2" w:rsidP="00F57AA2">
      <w:pPr>
        <w:pStyle w:val="Heading2"/>
        <w:ind w:firstLine="0"/>
        <w:rPr>
          <w:rFonts w:ascii="Times New Roman" w:hAnsi="Times New Roman" w:cs="Times New Roman"/>
          <w:color w:val="auto"/>
        </w:rPr>
      </w:pPr>
      <w:bookmarkStart w:id="27" w:name="_Toc214639921"/>
      <w:r w:rsidRPr="00F57AA2">
        <w:rPr>
          <w:rFonts w:ascii="Times New Roman" w:hAnsi="Times New Roman" w:cs="Times New Roman"/>
          <w:color w:val="auto"/>
        </w:rPr>
        <w:t>Selección de modelos</w:t>
      </w:r>
      <w:bookmarkEnd w:id="27"/>
    </w:p>
    <w:p w14:paraId="4FA79C61" w14:textId="6297381D" w:rsidR="00727C35" w:rsidRDefault="00727C35" w:rsidP="00F57AA2">
      <w:pPr>
        <w:ind w:firstLine="360"/>
        <w:jc w:val="both"/>
        <w:rPr>
          <w:rFonts w:cs="Times New Roman"/>
          <w:color w:val="000000" w:themeColor="text1"/>
        </w:rPr>
      </w:pPr>
      <w:r w:rsidRPr="00727C35">
        <w:rPr>
          <w:rFonts w:cs="Times New Roman"/>
          <w:color w:val="000000" w:themeColor="text1"/>
        </w:rPr>
        <w:t>Tal como se concluyó en el análisis exploratorio, el problema presenta tres características fundamentales que condicionan la selección de los algoritmos:</w:t>
      </w:r>
    </w:p>
    <w:p w14:paraId="7237E169" w14:textId="04A786E5" w:rsidR="0063165F" w:rsidRDefault="00727C35" w:rsidP="00F57AA2">
      <w:pPr>
        <w:pStyle w:val="ListParagraph"/>
        <w:numPr>
          <w:ilvl w:val="0"/>
          <w:numId w:val="9"/>
        </w:numPr>
        <w:jc w:val="both"/>
        <w:rPr>
          <w:rFonts w:cs="Times New Roman"/>
          <w:color w:val="000000" w:themeColor="text1"/>
        </w:rPr>
      </w:pPr>
      <w:r>
        <w:rPr>
          <w:rFonts w:cs="Times New Roman"/>
          <w:color w:val="000000" w:themeColor="text1"/>
        </w:rPr>
        <w:t>Desbalanceo de clases</w:t>
      </w:r>
      <w:r w:rsidR="0036514D">
        <w:rPr>
          <w:rFonts w:cs="Times New Roman"/>
          <w:color w:val="000000" w:themeColor="text1"/>
        </w:rPr>
        <w:t>, el conjunto de datos esta naturalmente desbalanceado.</w:t>
      </w:r>
    </w:p>
    <w:p w14:paraId="6BF377D5" w14:textId="2B4DFD55" w:rsidR="0063165F" w:rsidRDefault="00727C35" w:rsidP="00F57AA2">
      <w:pPr>
        <w:pStyle w:val="ListParagraph"/>
        <w:numPr>
          <w:ilvl w:val="0"/>
          <w:numId w:val="9"/>
        </w:numPr>
        <w:jc w:val="both"/>
        <w:rPr>
          <w:rFonts w:cs="Times New Roman"/>
          <w:color w:val="000000" w:themeColor="text1"/>
        </w:rPr>
      </w:pPr>
      <w:r>
        <w:rPr>
          <w:rFonts w:cs="Times New Roman"/>
          <w:color w:val="000000" w:themeColor="text1"/>
        </w:rPr>
        <w:t>Multicolinealidad de algunas características meteorológicas y de FWI</w:t>
      </w:r>
      <w:r w:rsidR="0063165F">
        <w:rPr>
          <w:rFonts w:cs="Times New Roman"/>
          <w:color w:val="000000" w:themeColor="text1"/>
        </w:rPr>
        <w:t>.</w:t>
      </w:r>
    </w:p>
    <w:p w14:paraId="536A1EEA" w14:textId="007C6492" w:rsidR="00F57AA2" w:rsidRPr="00F57AA2" w:rsidRDefault="00F57AA2" w:rsidP="00F57AA2">
      <w:pPr>
        <w:pStyle w:val="ListParagraph"/>
        <w:numPr>
          <w:ilvl w:val="0"/>
          <w:numId w:val="9"/>
        </w:numPr>
        <w:jc w:val="both"/>
        <w:rPr>
          <w:rFonts w:cs="Times New Roman"/>
          <w:color w:val="000000" w:themeColor="text1"/>
        </w:rPr>
      </w:pPr>
      <w:r>
        <w:rPr>
          <w:rFonts w:cs="Times New Roman"/>
          <w:color w:val="000000" w:themeColor="text1"/>
        </w:rPr>
        <w:t>No linealidad de los eventos, l</w:t>
      </w:r>
      <w:r w:rsidR="001A5E73">
        <w:rPr>
          <w:rFonts w:cs="Times New Roman"/>
          <w:color w:val="000000" w:themeColor="text1"/>
        </w:rPr>
        <w:t xml:space="preserve">a correlación demostrada en la </w:t>
      </w:r>
      <w:r w:rsidR="001A5E73">
        <w:rPr>
          <w:rFonts w:cs="Times New Roman"/>
          <w:color w:val="000000" w:themeColor="text1"/>
        </w:rPr>
        <w:fldChar w:fldCharType="begin"/>
      </w:r>
      <w:r w:rsidR="001A5E73">
        <w:rPr>
          <w:rFonts w:cs="Times New Roman"/>
          <w:color w:val="000000" w:themeColor="text1"/>
        </w:rPr>
        <w:instrText xml:space="preserve"> REF _Ref214108713 \h </w:instrText>
      </w:r>
      <w:r>
        <w:rPr>
          <w:rFonts w:cs="Times New Roman"/>
          <w:color w:val="000000" w:themeColor="text1"/>
        </w:rPr>
        <w:instrText xml:space="preserve"> \* MERGEFORMAT </w:instrText>
      </w:r>
      <w:r w:rsidR="001A5E73">
        <w:rPr>
          <w:rFonts w:cs="Times New Roman"/>
          <w:color w:val="000000" w:themeColor="text1"/>
        </w:rPr>
      </w:r>
      <w:r w:rsidR="001A5E73">
        <w:rPr>
          <w:rFonts w:cs="Times New Roman"/>
          <w:color w:val="000000" w:themeColor="text1"/>
        </w:rPr>
        <w:fldChar w:fldCharType="separate"/>
      </w:r>
      <w:r w:rsidR="00814A74" w:rsidRPr="005249B6">
        <w:rPr>
          <w:b/>
          <w:bCs/>
        </w:rPr>
        <w:t xml:space="preserve">Imagen </w:t>
      </w:r>
      <w:r w:rsidR="00814A74">
        <w:rPr>
          <w:b/>
          <w:bCs/>
          <w:noProof/>
        </w:rPr>
        <w:t>10</w:t>
      </w:r>
      <w:r w:rsidR="001A5E73">
        <w:rPr>
          <w:rFonts w:cs="Times New Roman"/>
          <w:color w:val="000000" w:themeColor="text1"/>
        </w:rPr>
        <w:fldChar w:fldCharType="end"/>
      </w:r>
      <w:r w:rsidR="001A5E73">
        <w:rPr>
          <w:rFonts w:cs="Times New Roman"/>
          <w:color w:val="000000" w:themeColor="text1"/>
        </w:rPr>
        <w:t xml:space="preserve"> </w:t>
      </w:r>
      <w:r w:rsidR="001A5E73" w:rsidRPr="001A5E73">
        <w:t xml:space="preserve">sugiere que la ignición no es una respuesta lineal e inmediata </w:t>
      </w:r>
      <w:r w:rsidR="001A5E73">
        <w:t>a los datos meteorológicos.</w:t>
      </w:r>
    </w:p>
    <w:p w14:paraId="373AAE5A" w14:textId="65ADB0F2" w:rsidR="002904CB" w:rsidRDefault="00F57AA2" w:rsidP="00F57AA2">
      <w:pPr>
        <w:ind w:firstLine="360"/>
        <w:jc w:val="both"/>
        <w:rPr>
          <w:rFonts w:cs="Times New Roman"/>
          <w:color w:val="000000" w:themeColor="text1"/>
        </w:rPr>
      </w:pPr>
      <w:r w:rsidRPr="00F57AA2">
        <w:rPr>
          <w:rFonts w:cs="Times New Roman"/>
          <w:color w:val="000000" w:themeColor="text1"/>
        </w:rPr>
        <w:t>Considerando estos desafíos, y en línea con la bibliografía</w:t>
      </w:r>
      <w:r>
        <w:rPr>
          <w:rFonts w:cs="Times New Roman"/>
          <w:color w:val="000000" w:themeColor="text1"/>
        </w:rPr>
        <w:t xml:space="preserve"> </w:t>
      </w:r>
      <w:r w:rsidRPr="00F57AA2">
        <w:rPr>
          <w:rFonts w:cs="Times New Roman"/>
          <w:color w:val="000000" w:themeColor="text1"/>
        </w:rPr>
        <w:t>revisada en la etapa inicial de este proyecto, se seleccionaron tres algoritmos de aprendizaje automático supervisado. Estos modelos son reconocidos por su capacidad para manejar problemas de clasificación complejos y no lineales</w:t>
      </w:r>
      <w:r w:rsidR="002904CB">
        <w:rPr>
          <w:rFonts w:cs="Times New Roman"/>
          <w:color w:val="000000" w:themeColor="text1"/>
        </w:rPr>
        <w:t>:</w:t>
      </w:r>
    </w:p>
    <w:p w14:paraId="1817C3CA" w14:textId="2DE472B2" w:rsidR="002904CB" w:rsidRDefault="002904CB" w:rsidP="00F57AA2">
      <w:pPr>
        <w:pStyle w:val="ListParagraph"/>
        <w:numPr>
          <w:ilvl w:val="0"/>
          <w:numId w:val="9"/>
        </w:numPr>
        <w:jc w:val="both"/>
        <w:rPr>
          <w:rFonts w:cs="Times New Roman"/>
          <w:color w:val="000000" w:themeColor="text1"/>
        </w:rPr>
      </w:pPr>
      <w:proofErr w:type="spellStart"/>
      <w:r w:rsidRPr="00F57AA2">
        <w:rPr>
          <w:rFonts w:cs="Times New Roman"/>
          <w:b/>
          <w:bCs/>
          <w:color w:val="000000" w:themeColor="text1"/>
        </w:rPr>
        <w:t>Random</w:t>
      </w:r>
      <w:proofErr w:type="spellEnd"/>
      <w:r w:rsidRPr="00F57AA2">
        <w:rPr>
          <w:rFonts w:cs="Times New Roman"/>
          <w:b/>
          <w:bCs/>
          <w:color w:val="000000" w:themeColor="text1"/>
        </w:rPr>
        <w:t xml:space="preserve"> Forest</w:t>
      </w:r>
      <w:r w:rsidR="0036514D">
        <w:rPr>
          <w:rFonts w:cs="Times New Roman"/>
          <w:b/>
          <w:bCs/>
          <w:color w:val="000000" w:themeColor="text1"/>
        </w:rPr>
        <w:t>:</w:t>
      </w:r>
      <w:r w:rsidRPr="002904CB">
        <w:rPr>
          <w:rFonts w:cs="Times New Roman"/>
          <w:color w:val="000000" w:themeColor="text1"/>
        </w:rPr>
        <w:t xml:space="preserve"> </w:t>
      </w:r>
      <w:r w:rsidR="00F57AA2" w:rsidRPr="00F57AA2">
        <w:rPr>
          <w:rFonts w:cs="Times New Roman"/>
          <w:color w:val="000000" w:themeColor="text1"/>
        </w:rPr>
        <w:t>método de ensamble que opera construyendo múltiples árboles de decisión durante el entrenamiento. Su predicción final se basa en el "voto" de la mayoría de los árboles, lo que mejora la precisión y reduce significativamente el sobreajuste (</w:t>
      </w:r>
      <w:proofErr w:type="spellStart"/>
      <w:r w:rsidR="00F57AA2" w:rsidRPr="00F57AA2">
        <w:rPr>
          <w:rFonts w:cs="Times New Roman"/>
          <w:color w:val="000000" w:themeColor="text1"/>
        </w:rPr>
        <w:t>overfitting</w:t>
      </w:r>
      <w:proofErr w:type="spellEnd"/>
      <w:r w:rsidR="00F57AA2" w:rsidRPr="00F57AA2">
        <w:rPr>
          <w:rFonts w:cs="Times New Roman"/>
          <w:color w:val="000000" w:themeColor="text1"/>
        </w:rPr>
        <w:t>) en comparación con un solo árbol. Es robusto a la multicolinealidad</w:t>
      </w:r>
      <w:r w:rsidR="00F57AA2">
        <w:rPr>
          <w:rFonts w:cs="Times New Roman"/>
          <w:color w:val="000000" w:themeColor="text1"/>
        </w:rPr>
        <w:t>.</w:t>
      </w:r>
    </w:p>
    <w:p w14:paraId="5CEB92C1" w14:textId="32F643EC" w:rsidR="002904CB" w:rsidRDefault="0036514D" w:rsidP="00F57AA2">
      <w:pPr>
        <w:pStyle w:val="ListParagraph"/>
        <w:numPr>
          <w:ilvl w:val="0"/>
          <w:numId w:val="9"/>
        </w:numPr>
        <w:jc w:val="both"/>
        <w:rPr>
          <w:rFonts w:cs="Times New Roman"/>
          <w:color w:val="000000" w:themeColor="text1"/>
        </w:rPr>
      </w:pPr>
      <w:r>
        <w:rPr>
          <w:rFonts w:cs="Times New Roman"/>
          <w:b/>
          <w:bCs/>
          <w:color w:val="000000" w:themeColor="text1"/>
        </w:rPr>
        <w:t xml:space="preserve">Extreme </w:t>
      </w:r>
      <w:proofErr w:type="spellStart"/>
      <w:r>
        <w:rPr>
          <w:rFonts w:cs="Times New Roman"/>
          <w:b/>
          <w:bCs/>
          <w:color w:val="000000" w:themeColor="text1"/>
        </w:rPr>
        <w:t>Gradient</w:t>
      </w:r>
      <w:proofErr w:type="spellEnd"/>
      <w:r>
        <w:rPr>
          <w:rFonts w:cs="Times New Roman"/>
          <w:b/>
          <w:bCs/>
          <w:color w:val="000000" w:themeColor="text1"/>
        </w:rPr>
        <w:t xml:space="preserve"> </w:t>
      </w:r>
      <w:proofErr w:type="spellStart"/>
      <w:r>
        <w:rPr>
          <w:rFonts w:cs="Times New Roman"/>
          <w:b/>
          <w:bCs/>
          <w:color w:val="000000" w:themeColor="text1"/>
        </w:rPr>
        <w:t>Boosting</w:t>
      </w:r>
      <w:proofErr w:type="spellEnd"/>
      <w:r>
        <w:rPr>
          <w:rFonts w:cs="Times New Roman"/>
          <w:b/>
          <w:bCs/>
          <w:color w:val="000000" w:themeColor="text1"/>
        </w:rPr>
        <w:t xml:space="preserve"> (</w:t>
      </w:r>
      <w:proofErr w:type="spellStart"/>
      <w:r w:rsidR="002904CB" w:rsidRPr="00F57AA2">
        <w:rPr>
          <w:rFonts w:cs="Times New Roman"/>
          <w:b/>
          <w:bCs/>
          <w:color w:val="000000" w:themeColor="text1"/>
        </w:rPr>
        <w:t>XGBoost</w:t>
      </w:r>
      <w:proofErr w:type="spellEnd"/>
      <w:r>
        <w:rPr>
          <w:rFonts w:cs="Times New Roman"/>
          <w:b/>
          <w:bCs/>
          <w:color w:val="000000" w:themeColor="text1"/>
        </w:rPr>
        <w:t>)</w:t>
      </w:r>
      <w:r w:rsidRPr="0036514D">
        <w:rPr>
          <w:rFonts w:cs="Times New Roman"/>
          <w:b/>
          <w:bCs/>
          <w:color w:val="000000" w:themeColor="text1"/>
        </w:rPr>
        <w:t>:</w:t>
      </w:r>
      <w:r w:rsidR="002904CB">
        <w:rPr>
          <w:rFonts w:cs="Times New Roman"/>
          <w:color w:val="000000" w:themeColor="text1"/>
        </w:rPr>
        <w:t xml:space="preserve"> </w:t>
      </w:r>
      <w:r w:rsidR="00F57AA2" w:rsidRPr="00F57AA2">
        <w:rPr>
          <w:rFonts w:cs="Times New Roman"/>
          <w:color w:val="000000" w:themeColor="text1"/>
        </w:rPr>
        <w:t xml:space="preserve">método de ensamble basado en árboles, pero que utiliza la técnica de </w:t>
      </w:r>
      <w:proofErr w:type="spellStart"/>
      <w:r w:rsidRPr="0036514D">
        <w:rPr>
          <w:rFonts w:cs="Times New Roman"/>
          <w:i/>
          <w:iCs/>
          <w:color w:val="000000" w:themeColor="text1"/>
        </w:rPr>
        <w:t>G</w:t>
      </w:r>
      <w:r w:rsidR="00F57AA2" w:rsidRPr="0036514D">
        <w:rPr>
          <w:rFonts w:cs="Times New Roman"/>
          <w:i/>
          <w:iCs/>
          <w:color w:val="000000" w:themeColor="text1"/>
        </w:rPr>
        <w:t>radient</w:t>
      </w:r>
      <w:proofErr w:type="spellEnd"/>
      <w:r w:rsidR="00F57AA2" w:rsidRPr="0036514D">
        <w:rPr>
          <w:rFonts w:cs="Times New Roman"/>
          <w:i/>
          <w:iCs/>
          <w:color w:val="000000" w:themeColor="text1"/>
        </w:rPr>
        <w:t xml:space="preserve"> </w:t>
      </w:r>
      <w:proofErr w:type="spellStart"/>
      <w:r w:rsidRPr="0036514D">
        <w:rPr>
          <w:rFonts w:cs="Times New Roman"/>
          <w:i/>
          <w:iCs/>
          <w:color w:val="000000" w:themeColor="text1"/>
        </w:rPr>
        <w:t>B</w:t>
      </w:r>
      <w:r w:rsidR="00F57AA2" w:rsidRPr="0036514D">
        <w:rPr>
          <w:rFonts w:cs="Times New Roman"/>
          <w:i/>
          <w:iCs/>
          <w:color w:val="000000" w:themeColor="text1"/>
        </w:rPr>
        <w:t>oosting</w:t>
      </w:r>
      <w:proofErr w:type="spellEnd"/>
      <w:r w:rsidR="00F57AA2" w:rsidRPr="00F57AA2">
        <w:rPr>
          <w:rFonts w:cs="Times New Roman"/>
          <w:color w:val="000000" w:themeColor="text1"/>
        </w:rPr>
        <w:t xml:space="preserve">. </w:t>
      </w:r>
      <w:r w:rsidR="00F57AA2">
        <w:rPr>
          <w:rFonts w:cs="Times New Roman"/>
          <w:color w:val="000000" w:themeColor="text1"/>
        </w:rPr>
        <w:t>Consiste en la construcción de</w:t>
      </w:r>
      <w:r w:rsidR="00F57AA2" w:rsidRPr="00F57AA2">
        <w:rPr>
          <w:rFonts w:cs="Times New Roman"/>
          <w:color w:val="000000" w:themeColor="text1"/>
        </w:rPr>
        <w:t xml:space="preserve"> árboles </w:t>
      </w:r>
      <w:r w:rsidR="00F57AA2">
        <w:rPr>
          <w:rFonts w:cs="Times New Roman"/>
          <w:color w:val="000000" w:themeColor="text1"/>
        </w:rPr>
        <w:t>en</w:t>
      </w:r>
      <w:r w:rsidR="00F57AA2" w:rsidRPr="00F57AA2">
        <w:rPr>
          <w:rFonts w:cs="Times New Roman"/>
          <w:color w:val="000000" w:themeColor="text1"/>
        </w:rPr>
        <w:t xml:space="preserve"> forma secuencial, donde cada nuevo árbol corrige los errores del anterior. Es altamente eficiente y</w:t>
      </w:r>
      <w:r w:rsidR="00F57AA2">
        <w:rPr>
          <w:rFonts w:cs="Times New Roman"/>
          <w:color w:val="000000" w:themeColor="text1"/>
        </w:rPr>
        <w:t>a que</w:t>
      </w:r>
      <w:r w:rsidR="00F57AA2" w:rsidRPr="00F57AA2">
        <w:rPr>
          <w:rFonts w:cs="Times New Roman"/>
          <w:color w:val="000000" w:themeColor="text1"/>
        </w:rPr>
        <w:t xml:space="preserve"> ofrece mecanismos nativos (como el parámetro </w:t>
      </w:r>
      <w:proofErr w:type="spellStart"/>
      <w:r w:rsidR="00F57AA2" w:rsidRPr="00F57AA2">
        <w:rPr>
          <w:rFonts w:cs="Times New Roman"/>
          <w:i/>
          <w:iCs/>
          <w:color w:val="000000" w:themeColor="text1"/>
        </w:rPr>
        <w:t>scale_pos_weight</w:t>
      </w:r>
      <w:proofErr w:type="spellEnd"/>
      <w:r w:rsidR="00F57AA2" w:rsidRPr="00F57AA2">
        <w:rPr>
          <w:rFonts w:cs="Times New Roman"/>
          <w:color w:val="000000" w:themeColor="text1"/>
        </w:rPr>
        <w:t>) para gestionar el desbalanceo de clases.</w:t>
      </w:r>
    </w:p>
    <w:p w14:paraId="43769834" w14:textId="790D8BDE" w:rsidR="00D5250B" w:rsidRPr="00F34905" w:rsidRDefault="002904CB" w:rsidP="00F34905">
      <w:pPr>
        <w:pStyle w:val="ListParagraph"/>
        <w:numPr>
          <w:ilvl w:val="0"/>
          <w:numId w:val="9"/>
        </w:numPr>
        <w:jc w:val="both"/>
        <w:rPr>
          <w:rFonts w:cs="Times New Roman"/>
          <w:color w:val="000000" w:themeColor="text1"/>
        </w:rPr>
      </w:pPr>
      <w:proofErr w:type="spellStart"/>
      <w:r w:rsidRPr="00F57AA2">
        <w:rPr>
          <w:rFonts w:cs="Times New Roman"/>
          <w:b/>
          <w:bCs/>
          <w:color w:val="000000" w:themeColor="text1"/>
        </w:rPr>
        <w:t>Support</w:t>
      </w:r>
      <w:proofErr w:type="spellEnd"/>
      <w:r w:rsidRPr="00F57AA2">
        <w:rPr>
          <w:rFonts w:cs="Times New Roman"/>
          <w:b/>
          <w:bCs/>
          <w:color w:val="000000" w:themeColor="text1"/>
        </w:rPr>
        <w:t xml:space="preserve"> Vector Machine (SVM)</w:t>
      </w:r>
      <w:r w:rsidR="0036514D" w:rsidRPr="0036514D">
        <w:rPr>
          <w:rFonts w:cs="Times New Roman"/>
          <w:b/>
          <w:bCs/>
          <w:color w:val="000000" w:themeColor="text1"/>
        </w:rPr>
        <w:t>:</w:t>
      </w:r>
      <w:r>
        <w:rPr>
          <w:rFonts w:cs="Times New Roman"/>
          <w:color w:val="000000" w:themeColor="text1"/>
        </w:rPr>
        <w:t xml:space="preserve"> </w:t>
      </w:r>
      <w:r w:rsidR="00F57AA2" w:rsidRPr="00F57AA2">
        <w:rPr>
          <w:rFonts w:cs="Times New Roman"/>
          <w:color w:val="000000" w:themeColor="text1"/>
        </w:rPr>
        <w:t xml:space="preserve">algoritmo que busca encontrar el hiperplano óptimo que mejor divide un conjunto de datos en clases. </w:t>
      </w:r>
      <w:r w:rsidR="00F57AA2">
        <w:rPr>
          <w:rFonts w:cs="Times New Roman"/>
          <w:color w:val="000000" w:themeColor="text1"/>
        </w:rPr>
        <w:t>E</w:t>
      </w:r>
      <w:r w:rsidR="00F57AA2" w:rsidRPr="00F57AA2">
        <w:rPr>
          <w:rFonts w:cs="Times New Roman"/>
          <w:color w:val="000000" w:themeColor="text1"/>
        </w:rPr>
        <w:t xml:space="preserve">s capaz de manejar relaciones no lineales al mapear los datos a un espacio de mayor dimensión. Es eficaz en espacios </w:t>
      </w:r>
      <w:r w:rsidR="00F57AA2" w:rsidRPr="00F57AA2">
        <w:rPr>
          <w:rFonts w:cs="Times New Roman"/>
          <w:color w:val="000000" w:themeColor="text1"/>
        </w:rPr>
        <w:lastRenderedPageBreak/>
        <w:t>dimensionales altos, aunque puede ser sensible al desbalanceo si no se ajusta correctamente</w:t>
      </w:r>
      <w:r w:rsidR="00F57AA2">
        <w:rPr>
          <w:rFonts w:cs="Times New Roman"/>
          <w:color w:val="000000" w:themeColor="text1"/>
        </w:rPr>
        <w:t>.</w:t>
      </w:r>
    </w:p>
    <w:p w14:paraId="71F690DA" w14:textId="783BABEE" w:rsidR="00D5250B" w:rsidRDefault="0036514D" w:rsidP="0014756B">
      <w:pPr>
        <w:ind w:left="360" w:firstLine="0"/>
        <w:jc w:val="both"/>
        <w:rPr>
          <w:rFonts w:cs="Times New Roman"/>
          <w:color w:val="000000" w:themeColor="text1"/>
        </w:rPr>
      </w:pPr>
      <w:r w:rsidRPr="0036514D">
        <w:rPr>
          <w:rFonts w:cs="Times New Roman"/>
          <w:color w:val="000000" w:themeColor="text1"/>
        </w:rPr>
        <w:t>Para la evaluación del rendimiento de los modelos se utilizaron las siguientes métricas</w:t>
      </w:r>
      <w:r w:rsidR="00D5250B">
        <w:rPr>
          <w:rFonts w:cs="Times New Roman"/>
          <w:color w:val="000000" w:themeColor="text1"/>
        </w:rPr>
        <w:t>:</w:t>
      </w:r>
    </w:p>
    <w:p w14:paraId="79DE1514" w14:textId="72039CA6" w:rsidR="00D5250B" w:rsidRDefault="00D5250B" w:rsidP="0014756B">
      <w:pPr>
        <w:pStyle w:val="ListParagraph"/>
        <w:numPr>
          <w:ilvl w:val="0"/>
          <w:numId w:val="9"/>
        </w:numPr>
        <w:jc w:val="both"/>
        <w:rPr>
          <w:rFonts w:cs="Times New Roman"/>
          <w:color w:val="000000" w:themeColor="text1"/>
        </w:rPr>
      </w:pPr>
      <w:proofErr w:type="spellStart"/>
      <w:r w:rsidRPr="0014756B">
        <w:rPr>
          <w:rFonts w:cs="Times New Roman"/>
          <w:b/>
          <w:bCs/>
          <w:color w:val="000000" w:themeColor="text1"/>
        </w:rPr>
        <w:t>Accuracy</w:t>
      </w:r>
      <w:proofErr w:type="spellEnd"/>
      <w:r w:rsidR="0036514D">
        <w:rPr>
          <w:rFonts w:cs="Times New Roman"/>
          <w:b/>
          <w:bCs/>
          <w:color w:val="000000" w:themeColor="text1"/>
        </w:rPr>
        <w:t>:</w:t>
      </w:r>
      <w:r>
        <w:rPr>
          <w:rFonts w:cs="Times New Roman"/>
          <w:color w:val="000000" w:themeColor="text1"/>
        </w:rPr>
        <w:t xml:space="preserve"> </w:t>
      </w:r>
      <w:r w:rsidR="00BC6DD7">
        <w:rPr>
          <w:rFonts w:cs="Times New Roman"/>
          <w:color w:val="000000" w:themeColor="text1"/>
        </w:rPr>
        <w:t>evalúa</w:t>
      </w:r>
      <w:r>
        <w:rPr>
          <w:rFonts w:cs="Times New Roman"/>
          <w:color w:val="000000" w:themeColor="text1"/>
        </w:rPr>
        <w:t xml:space="preserve"> la proporción de predicciones correctas sobre el total de predicciones realizadas. Demuestra la capacidad del modelo para clasificar correctamente.</w:t>
      </w:r>
    </w:p>
    <w:p w14:paraId="6EF3DA2B" w14:textId="5B432785" w:rsidR="00D5250B" w:rsidRDefault="00D5250B" w:rsidP="0014756B">
      <w:pPr>
        <w:pStyle w:val="ListParagraph"/>
        <w:numPr>
          <w:ilvl w:val="0"/>
          <w:numId w:val="9"/>
        </w:numPr>
        <w:jc w:val="both"/>
        <w:rPr>
          <w:rFonts w:cs="Times New Roman"/>
          <w:color w:val="000000" w:themeColor="text1"/>
        </w:rPr>
      </w:pPr>
      <w:r w:rsidRPr="0014756B">
        <w:rPr>
          <w:rFonts w:cs="Times New Roman"/>
          <w:b/>
          <w:bCs/>
          <w:color w:val="000000" w:themeColor="text1"/>
        </w:rPr>
        <w:t>ROC-AUC (área bajo la curva)</w:t>
      </w:r>
      <w:r w:rsidR="0036514D">
        <w:rPr>
          <w:rFonts w:cs="Times New Roman"/>
          <w:b/>
          <w:bCs/>
          <w:color w:val="000000" w:themeColor="text1"/>
        </w:rPr>
        <w:t>:</w:t>
      </w:r>
      <w:r>
        <w:rPr>
          <w:rFonts w:cs="Times New Roman"/>
          <w:color w:val="000000" w:themeColor="text1"/>
        </w:rPr>
        <w:t xml:space="preserve"> </w:t>
      </w:r>
      <w:r w:rsidR="0036514D">
        <w:rPr>
          <w:rFonts w:cs="Times New Roman"/>
          <w:color w:val="000000" w:themeColor="text1"/>
        </w:rPr>
        <w:t>evalúa</w:t>
      </w:r>
      <w:r>
        <w:rPr>
          <w:rFonts w:cs="Times New Roman"/>
          <w:color w:val="000000" w:themeColor="text1"/>
        </w:rPr>
        <w:t xml:space="preserve"> la capacidad del modelo para distinguir entre las clases de objetivo, se muestra un valor que oscila entre 0 y 1 siendo este ultimo la discriminación perfecta entre las clases.</w:t>
      </w:r>
    </w:p>
    <w:p w14:paraId="4810F894" w14:textId="2994872B" w:rsidR="00D5250B" w:rsidRDefault="00D5250B" w:rsidP="0014756B">
      <w:pPr>
        <w:pStyle w:val="ListParagraph"/>
        <w:numPr>
          <w:ilvl w:val="0"/>
          <w:numId w:val="9"/>
        </w:numPr>
        <w:jc w:val="both"/>
        <w:rPr>
          <w:rFonts w:cs="Times New Roman"/>
          <w:color w:val="000000" w:themeColor="text1"/>
        </w:rPr>
      </w:pPr>
      <w:proofErr w:type="spellStart"/>
      <w:r w:rsidRPr="0014756B">
        <w:rPr>
          <w:rFonts w:cs="Times New Roman"/>
          <w:b/>
          <w:bCs/>
          <w:color w:val="000000" w:themeColor="text1"/>
        </w:rPr>
        <w:t>Precision</w:t>
      </w:r>
      <w:proofErr w:type="spellEnd"/>
      <w:r w:rsidR="0036514D">
        <w:rPr>
          <w:rFonts w:cs="Times New Roman"/>
          <w:b/>
          <w:bCs/>
          <w:color w:val="000000" w:themeColor="text1"/>
        </w:rPr>
        <w:t>:</w:t>
      </w:r>
      <w:r>
        <w:rPr>
          <w:rFonts w:cs="Times New Roman"/>
          <w:color w:val="000000" w:themeColor="text1"/>
        </w:rPr>
        <w:t xml:space="preserve"> </w:t>
      </w:r>
      <w:r w:rsidR="0036514D">
        <w:rPr>
          <w:rFonts w:cs="Times New Roman"/>
          <w:color w:val="000000" w:themeColor="text1"/>
        </w:rPr>
        <w:t>evalúa</w:t>
      </w:r>
      <w:r w:rsidR="0014756B">
        <w:rPr>
          <w:rFonts w:cs="Times New Roman"/>
          <w:color w:val="000000" w:themeColor="text1"/>
        </w:rPr>
        <w:t xml:space="preserve"> la proporción de verdaderos positivos en función de todas las predicciones positivas. Demuestra la confiabilidad del modelo a la hora de predecir positivos verdaderos.</w:t>
      </w:r>
    </w:p>
    <w:p w14:paraId="48E32181" w14:textId="52A31486" w:rsidR="0014756B" w:rsidRDefault="0014756B" w:rsidP="0014756B">
      <w:pPr>
        <w:pStyle w:val="ListParagraph"/>
        <w:numPr>
          <w:ilvl w:val="0"/>
          <w:numId w:val="9"/>
        </w:numPr>
        <w:jc w:val="both"/>
        <w:rPr>
          <w:rFonts w:cs="Times New Roman"/>
          <w:color w:val="000000" w:themeColor="text1"/>
        </w:rPr>
      </w:pPr>
      <w:proofErr w:type="spellStart"/>
      <w:r w:rsidRPr="0014756B">
        <w:rPr>
          <w:rFonts w:cs="Times New Roman"/>
          <w:b/>
          <w:bCs/>
          <w:color w:val="000000" w:themeColor="text1"/>
        </w:rPr>
        <w:t>Recall</w:t>
      </w:r>
      <w:proofErr w:type="spellEnd"/>
      <w:r w:rsidR="0036514D">
        <w:rPr>
          <w:rFonts w:cs="Times New Roman"/>
          <w:b/>
          <w:bCs/>
          <w:color w:val="000000" w:themeColor="text1"/>
        </w:rPr>
        <w:t>:</w:t>
      </w:r>
      <w:r>
        <w:rPr>
          <w:rFonts w:cs="Times New Roman"/>
          <w:color w:val="000000" w:themeColor="text1"/>
        </w:rPr>
        <w:t xml:space="preserve"> </w:t>
      </w:r>
      <w:r w:rsidR="0036514D">
        <w:rPr>
          <w:rFonts w:cs="Times New Roman"/>
          <w:color w:val="000000" w:themeColor="text1"/>
        </w:rPr>
        <w:t>evalúa</w:t>
      </w:r>
      <w:r>
        <w:rPr>
          <w:rFonts w:cs="Times New Roman"/>
          <w:color w:val="000000" w:themeColor="text1"/>
        </w:rPr>
        <w:t xml:space="preserve"> la proporción de verdaderos positivos que se han clasificado correctamente. Demuestra la capacidad del modelo para la detección de casos positivos verdaderos.</w:t>
      </w:r>
    </w:p>
    <w:p w14:paraId="3B8875A0" w14:textId="0EA9D970" w:rsidR="0014756B" w:rsidRDefault="0014756B" w:rsidP="0014756B">
      <w:pPr>
        <w:pStyle w:val="ListParagraph"/>
        <w:numPr>
          <w:ilvl w:val="0"/>
          <w:numId w:val="9"/>
        </w:numPr>
        <w:jc w:val="both"/>
        <w:rPr>
          <w:rFonts w:cs="Times New Roman"/>
          <w:color w:val="000000" w:themeColor="text1"/>
        </w:rPr>
      </w:pPr>
      <w:r w:rsidRPr="0014756B">
        <w:rPr>
          <w:rFonts w:cs="Times New Roman"/>
          <w:b/>
          <w:bCs/>
          <w:color w:val="000000" w:themeColor="text1"/>
        </w:rPr>
        <w:t>F1-Score</w:t>
      </w:r>
      <w:r w:rsidR="0036514D">
        <w:rPr>
          <w:rFonts w:cs="Times New Roman"/>
          <w:b/>
          <w:bCs/>
          <w:color w:val="000000" w:themeColor="text1"/>
        </w:rPr>
        <w:t>:</w:t>
      </w:r>
      <w:r>
        <w:rPr>
          <w:rFonts w:cs="Times New Roman"/>
          <w:color w:val="000000" w:themeColor="text1"/>
        </w:rPr>
        <w:t xml:space="preserve"> representa la media entre las dos métricas anteriores, representa el balance entre la precisión y la capacidad de categorización/detección del modelo entrenado.</w:t>
      </w:r>
    </w:p>
    <w:p w14:paraId="26203A27" w14:textId="77775919" w:rsidR="0036514D" w:rsidRPr="00D5250B" w:rsidRDefault="0036514D" w:rsidP="0014756B">
      <w:pPr>
        <w:pStyle w:val="ListParagraph"/>
        <w:numPr>
          <w:ilvl w:val="0"/>
          <w:numId w:val="9"/>
        </w:numPr>
        <w:jc w:val="both"/>
        <w:rPr>
          <w:rFonts w:cs="Times New Roman"/>
          <w:color w:val="000000" w:themeColor="text1"/>
        </w:rPr>
      </w:pPr>
      <w:proofErr w:type="spellStart"/>
      <w:r w:rsidRPr="0036514D">
        <w:rPr>
          <w:rFonts w:cs="Times New Roman"/>
          <w:b/>
          <w:bCs/>
          <w:color w:val="000000" w:themeColor="text1"/>
        </w:rPr>
        <w:t>Balanced</w:t>
      </w:r>
      <w:proofErr w:type="spellEnd"/>
      <w:r w:rsidRPr="0036514D">
        <w:rPr>
          <w:rFonts w:cs="Times New Roman"/>
          <w:b/>
          <w:bCs/>
          <w:color w:val="000000" w:themeColor="text1"/>
        </w:rPr>
        <w:t xml:space="preserve"> </w:t>
      </w:r>
      <w:proofErr w:type="spellStart"/>
      <w:r w:rsidRPr="0036514D">
        <w:rPr>
          <w:rFonts w:cs="Times New Roman"/>
          <w:b/>
          <w:bCs/>
          <w:color w:val="000000" w:themeColor="text1"/>
        </w:rPr>
        <w:t>Accuracy</w:t>
      </w:r>
      <w:proofErr w:type="spellEnd"/>
      <w:r w:rsidRPr="0036514D">
        <w:rPr>
          <w:rFonts w:cs="Times New Roman"/>
          <w:b/>
          <w:bCs/>
          <w:color w:val="000000" w:themeColor="text1"/>
        </w:rPr>
        <w:t xml:space="preserve"> (Exactitud </w:t>
      </w:r>
      <w:r>
        <w:rPr>
          <w:rFonts w:cs="Times New Roman"/>
          <w:b/>
          <w:bCs/>
          <w:color w:val="000000" w:themeColor="text1"/>
        </w:rPr>
        <w:t>de Balanceo</w:t>
      </w:r>
      <w:r w:rsidRPr="0036514D">
        <w:rPr>
          <w:rFonts w:cs="Times New Roman"/>
          <w:b/>
          <w:bCs/>
          <w:color w:val="000000" w:themeColor="text1"/>
        </w:rPr>
        <w:t>):</w:t>
      </w:r>
      <w:r w:rsidRPr="0036514D">
        <w:rPr>
          <w:rFonts w:cs="Times New Roman"/>
          <w:color w:val="000000" w:themeColor="text1"/>
        </w:rPr>
        <w:t xml:space="preserve"> Calcula el promedio de </w:t>
      </w:r>
      <w:proofErr w:type="spellStart"/>
      <w:r w:rsidRPr="0036514D">
        <w:rPr>
          <w:rFonts w:cs="Times New Roman"/>
          <w:color w:val="000000" w:themeColor="text1"/>
        </w:rPr>
        <w:t>Recall</w:t>
      </w:r>
      <w:proofErr w:type="spellEnd"/>
      <w:r w:rsidRPr="0036514D">
        <w:rPr>
          <w:rFonts w:cs="Times New Roman"/>
          <w:color w:val="000000" w:themeColor="text1"/>
        </w:rPr>
        <w:t xml:space="preserve"> </w:t>
      </w:r>
      <w:r>
        <w:rPr>
          <w:rFonts w:cs="Times New Roman"/>
          <w:color w:val="000000" w:themeColor="text1"/>
        </w:rPr>
        <w:t xml:space="preserve">(tasa de verdaderos positivos) y especificidad (verdaderos negativos) </w:t>
      </w:r>
      <w:r w:rsidRPr="0036514D">
        <w:rPr>
          <w:rFonts w:cs="Times New Roman"/>
          <w:color w:val="000000" w:themeColor="text1"/>
        </w:rPr>
        <w:t>obtenido en cada clase. Es una métrica robusta para evaluar el rendimiento general en escenarios con desbalanceo</w:t>
      </w:r>
    </w:p>
    <w:p w14:paraId="6521C627" w14:textId="5AA07CB0" w:rsidR="00F57AA2" w:rsidRDefault="00F57AA2" w:rsidP="00A315B8">
      <w:pPr>
        <w:pStyle w:val="Heading2"/>
        <w:ind w:firstLine="0"/>
        <w:jc w:val="both"/>
        <w:rPr>
          <w:rFonts w:ascii="Times New Roman" w:hAnsi="Times New Roman" w:cs="Times New Roman"/>
          <w:color w:val="auto"/>
        </w:rPr>
      </w:pPr>
      <w:bookmarkStart w:id="28" w:name="_Toc214639922"/>
      <w:r w:rsidRPr="00F57AA2">
        <w:rPr>
          <w:rFonts w:ascii="Times New Roman" w:hAnsi="Times New Roman" w:cs="Times New Roman"/>
          <w:color w:val="auto"/>
        </w:rPr>
        <w:t>Escenario completo</w:t>
      </w:r>
      <w:bookmarkEnd w:id="28"/>
    </w:p>
    <w:p w14:paraId="75F50B71" w14:textId="6C36CEC0" w:rsidR="00A315B8" w:rsidRDefault="00A315B8" w:rsidP="00A315B8">
      <w:pPr>
        <w:jc w:val="both"/>
      </w:pPr>
      <w:r>
        <w:t>Este escenario plantea la utilización completa del conjunto de datos, filtrando algunas variables altamente correlacionadas (e, u10, v10</w:t>
      </w:r>
      <w:r>
        <w:tab/>
        <w:t xml:space="preserve">, </w:t>
      </w:r>
      <w:proofErr w:type="spellStart"/>
      <w:r>
        <w:t>tp</w:t>
      </w:r>
      <w:proofErr w:type="spellEnd"/>
      <w:r>
        <w:t>) y sin considerar etiquetas relacionadas a temporalidad (</w:t>
      </w:r>
      <w:proofErr w:type="spellStart"/>
      <w:r>
        <w:t>year</w:t>
      </w:r>
      <w:proofErr w:type="spellEnd"/>
      <w:r>
        <w:t xml:space="preserve">, </w:t>
      </w:r>
      <w:proofErr w:type="spellStart"/>
      <w:r>
        <w:t>month</w:t>
      </w:r>
      <w:proofErr w:type="spellEnd"/>
      <w:r>
        <w:t xml:space="preserve">, </w:t>
      </w:r>
      <w:proofErr w:type="spellStart"/>
      <w:r>
        <w:t>day</w:t>
      </w:r>
      <w:proofErr w:type="spellEnd"/>
      <w:r>
        <w:t xml:space="preserve">). Se utilizo </w:t>
      </w:r>
      <w:proofErr w:type="spellStart"/>
      <w:r w:rsidRPr="00A315B8">
        <w:rPr>
          <w:i/>
          <w:iCs/>
        </w:rPr>
        <w:t>train_test_split</w:t>
      </w:r>
      <w:proofErr w:type="spellEnd"/>
      <w:r>
        <w:rPr>
          <w:i/>
          <w:iCs/>
        </w:rPr>
        <w:t xml:space="preserve"> </w:t>
      </w:r>
      <w:r>
        <w:t xml:space="preserve">en 0.3 para test, es decir, se </w:t>
      </w:r>
      <w:r w:rsidR="00CB64D6">
        <w:t>utilizó</w:t>
      </w:r>
      <w:r>
        <w:t xml:space="preserve"> el 70% de los registros para el entrenamiento y el 30% restante para evaluación y obtención de resultados. La distribución resultante se observa en </w:t>
      </w:r>
      <w:r w:rsidR="002424F7">
        <w:t>la</w:t>
      </w:r>
      <w:r w:rsidR="00BC6DD7">
        <w:t>s</w:t>
      </w:r>
      <w:r w:rsidR="002424F7">
        <w:t xml:space="preserve"> </w:t>
      </w:r>
      <w:r w:rsidR="002424F7">
        <w:fldChar w:fldCharType="begin"/>
      </w:r>
      <w:r w:rsidR="002424F7">
        <w:instrText xml:space="preserve"> REF _Ref214115020 \h </w:instrText>
      </w:r>
      <w:r w:rsidR="002424F7">
        <w:fldChar w:fldCharType="separate"/>
      </w:r>
      <w:r w:rsidR="00814A74" w:rsidRPr="002424F7">
        <w:rPr>
          <w:b/>
          <w:bCs/>
        </w:rPr>
        <w:t xml:space="preserve">Tabla </w:t>
      </w:r>
      <w:r w:rsidR="00814A74">
        <w:rPr>
          <w:b/>
          <w:bCs/>
          <w:noProof/>
        </w:rPr>
        <w:t>5</w:t>
      </w:r>
      <w:r w:rsidR="002424F7">
        <w:fldChar w:fldCharType="end"/>
      </w:r>
      <w:r w:rsidR="006A6618">
        <w:t xml:space="preserve"> y </w:t>
      </w:r>
      <w:r w:rsidR="006A6618">
        <w:fldChar w:fldCharType="begin"/>
      </w:r>
      <w:r w:rsidR="006A6618">
        <w:instrText xml:space="preserve"> REF _Ref214194483 \h </w:instrText>
      </w:r>
      <w:r w:rsidR="006A6618">
        <w:fldChar w:fldCharType="separate"/>
      </w:r>
      <w:r w:rsidR="00814A74" w:rsidRPr="006A6618">
        <w:rPr>
          <w:b/>
          <w:bCs/>
        </w:rPr>
        <w:t xml:space="preserve">Tabla </w:t>
      </w:r>
      <w:r w:rsidR="00814A74">
        <w:rPr>
          <w:b/>
          <w:bCs/>
          <w:noProof/>
        </w:rPr>
        <w:t>6</w:t>
      </w:r>
      <w:r w:rsidR="006A6618">
        <w:fldChar w:fldCharType="end"/>
      </w:r>
      <w:r w:rsidR="006A6618">
        <w:t>.</w:t>
      </w:r>
    </w:p>
    <w:p w14:paraId="15141E70" w14:textId="77777777" w:rsidR="00A315B8" w:rsidRDefault="00A315B8" w:rsidP="00A315B8">
      <w:pPr>
        <w:jc w:val="both"/>
      </w:pPr>
    </w:p>
    <w:tbl>
      <w:tblPr>
        <w:tblStyle w:val="PlainTable1"/>
        <w:tblW w:w="5000" w:type="pct"/>
        <w:tblLook w:val="04A0" w:firstRow="1" w:lastRow="0" w:firstColumn="1" w:lastColumn="0" w:noHBand="0" w:noVBand="1"/>
      </w:tblPr>
      <w:tblGrid>
        <w:gridCol w:w="6031"/>
        <w:gridCol w:w="2463"/>
      </w:tblGrid>
      <w:tr w:rsidR="00A315B8" w:rsidRPr="002424F7" w14:paraId="74A4C740" w14:textId="77777777" w:rsidTr="002129E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gridSpan w:val="2"/>
          </w:tcPr>
          <w:p w14:paraId="61AE3E9C" w14:textId="462D105F" w:rsidR="00A315B8" w:rsidRPr="002424F7" w:rsidRDefault="00A315B8" w:rsidP="002424F7">
            <w:pPr>
              <w:ind w:firstLine="0"/>
              <w:jc w:val="center"/>
              <w:rPr>
                <w:b w:val="0"/>
                <w:bCs w:val="0"/>
              </w:rPr>
            </w:pPr>
            <w:r w:rsidRPr="002424F7">
              <w:t>Distribución de clases</w:t>
            </w:r>
            <w:r w:rsidR="00814CAE">
              <w:rPr>
                <w:b w:val="0"/>
                <w:bCs w:val="0"/>
              </w:rPr>
              <w:t xml:space="preserve"> - </w:t>
            </w:r>
            <w:r w:rsidR="00814CAE" w:rsidRPr="002129EC">
              <w:t>Entrenamiento</w:t>
            </w:r>
          </w:p>
        </w:tc>
      </w:tr>
      <w:tr w:rsidR="00A315B8" w:rsidRPr="002129EC" w14:paraId="4C98887B" w14:textId="77777777" w:rsidTr="002129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50" w:type="pct"/>
          </w:tcPr>
          <w:p w14:paraId="707CE79F" w14:textId="1DEBC441" w:rsidR="00A315B8" w:rsidRPr="002129EC" w:rsidRDefault="00A315B8" w:rsidP="00A315B8">
            <w:pPr>
              <w:ind w:firstLine="0"/>
              <w:jc w:val="both"/>
              <w:rPr>
                <w:b w:val="0"/>
                <w:bCs w:val="0"/>
                <w:sz w:val="18"/>
                <w:szCs w:val="18"/>
              </w:rPr>
            </w:pPr>
            <w:r w:rsidRPr="002129EC">
              <w:rPr>
                <w:b w:val="0"/>
                <w:bCs w:val="0"/>
                <w:sz w:val="18"/>
                <w:szCs w:val="18"/>
              </w:rPr>
              <w:t>Clase 0 (sin focos)</w:t>
            </w:r>
          </w:p>
        </w:tc>
        <w:tc>
          <w:tcPr>
            <w:tcW w:w="1450" w:type="pct"/>
          </w:tcPr>
          <w:p w14:paraId="02CEA4E5" w14:textId="323D1968" w:rsidR="00A315B8" w:rsidRPr="002129EC" w:rsidRDefault="002424F7" w:rsidP="00814CAE">
            <w:pPr>
              <w:ind w:firstLine="0"/>
              <w:jc w:val="right"/>
              <w:cnfStyle w:val="000000100000" w:firstRow="0" w:lastRow="0" w:firstColumn="0" w:lastColumn="0" w:oddVBand="0" w:evenVBand="0" w:oddHBand="1" w:evenHBand="0" w:firstRowFirstColumn="0" w:firstRowLastColumn="0" w:lastRowFirstColumn="0" w:lastRowLastColumn="0"/>
              <w:rPr>
                <w:sz w:val="18"/>
                <w:szCs w:val="18"/>
              </w:rPr>
            </w:pPr>
            <w:r w:rsidRPr="002129EC">
              <w:rPr>
                <w:sz w:val="18"/>
                <w:szCs w:val="18"/>
              </w:rPr>
              <w:t>9659</w:t>
            </w:r>
          </w:p>
        </w:tc>
      </w:tr>
      <w:tr w:rsidR="00A315B8" w:rsidRPr="002129EC" w14:paraId="206D9B71" w14:textId="77777777" w:rsidTr="002129EC">
        <w:tc>
          <w:tcPr>
            <w:cnfStyle w:val="001000000000" w:firstRow="0" w:lastRow="0" w:firstColumn="1" w:lastColumn="0" w:oddVBand="0" w:evenVBand="0" w:oddHBand="0" w:evenHBand="0" w:firstRowFirstColumn="0" w:firstRowLastColumn="0" w:lastRowFirstColumn="0" w:lastRowLastColumn="0"/>
            <w:tcW w:w="3550" w:type="pct"/>
          </w:tcPr>
          <w:p w14:paraId="12B8C5BC" w14:textId="289C2F78" w:rsidR="00A315B8" w:rsidRPr="002129EC" w:rsidRDefault="00A315B8" w:rsidP="00A315B8">
            <w:pPr>
              <w:ind w:firstLine="0"/>
              <w:jc w:val="both"/>
              <w:rPr>
                <w:b w:val="0"/>
                <w:bCs w:val="0"/>
                <w:sz w:val="18"/>
                <w:szCs w:val="18"/>
              </w:rPr>
            </w:pPr>
            <w:r w:rsidRPr="002129EC">
              <w:rPr>
                <w:b w:val="0"/>
                <w:bCs w:val="0"/>
                <w:sz w:val="18"/>
                <w:szCs w:val="18"/>
              </w:rPr>
              <w:t>Clase 1 (con focos)</w:t>
            </w:r>
          </w:p>
        </w:tc>
        <w:tc>
          <w:tcPr>
            <w:tcW w:w="1450" w:type="pct"/>
          </w:tcPr>
          <w:p w14:paraId="558668C1" w14:textId="549079D9" w:rsidR="00A315B8" w:rsidRPr="002129EC" w:rsidRDefault="002424F7" w:rsidP="00814CAE">
            <w:pPr>
              <w:ind w:firstLine="0"/>
              <w:jc w:val="right"/>
              <w:cnfStyle w:val="000000000000" w:firstRow="0" w:lastRow="0" w:firstColumn="0" w:lastColumn="0" w:oddVBand="0" w:evenVBand="0" w:oddHBand="0" w:evenHBand="0" w:firstRowFirstColumn="0" w:firstRowLastColumn="0" w:lastRowFirstColumn="0" w:lastRowLastColumn="0"/>
              <w:rPr>
                <w:sz w:val="18"/>
                <w:szCs w:val="18"/>
              </w:rPr>
            </w:pPr>
            <w:r w:rsidRPr="002129EC">
              <w:rPr>
                <w:sz w:val="18"/>
                <w:szCs w:val="18"/>
              </w:rPr>
              <w:t>335</w:t>
            </w:r>
          </w:p>
        </w:tc>
      </w:tr>
      <w:tr w:rsidR="00A315B8" w:rsidRPr="002129EC" w14:paraId="50FC05DD" w14:textId="77777777" w:rsidTr="002129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50" w:type="pct"/>
          </w:tcPr>
          <w:p w14:paraId="27F10409" w14:textId="65419DE6" w:rsidR="00A315B8" w:rsidRPr="002129EC" w:rsidRDefault="00A315B8" w:rsidP="00A315B8">
            <w:pPr>
              <w:ind w:firstLine="0"/>
              <w:jc w:val="both"/>
              <w:rPr>
                <w:b w:val="0"/>
                <w:bCs w:val="0"/>
                <w:sz w:val="18"/>
                <w:szCs w:val="18"/>
              </w:rPr>
            </w:pPr>
            <w:r w:rsidRPr="002129EC">
              <w:rPr>
                <w:b w:val="0"/>
                <w:bCs w:val="0"/>
                <w:sz w:val="18"/>
                <w:szCs w:val="18"/>
              </w:rPr>
              <w:t>Total</w:t>
            </w:r>
          </w:p>
        </w:tc>
        <w:tc>
          <w:tcPr>
            <w:tcW w:w="1450" w:type="pct"/>
          </w:tcPr>
          <w:p w14:paraId="643499C5" w14:textId="655075ED" w:rsidR="00A315B8" w:rsidRPr="002129EC" w:rsidRDefault="002424F7" w:rsidP="00814CAE">
            <w:pPr>
              <w:ind w:firstLine="0"/>
              <w:jc w:val="right"/>
              <w:cnfStyle w:val="000000100000" w:firstRow="0" w:lastRow="0" w:firstColumn="0" w:lastColumn="0" w:oddVBand="0" w:evenVBand="0" w:oddHBand="1" w:evenHBand="0" w:firstRowFirstColumn="0" w:firstRowLastColumn="0" w:lastRowFirstColumn="0" w:lastRowLastColumn="0"/>
              <w:rPr>
                <w:sz w:val="18"/>
                <w:szCs w:val="18"/>
              </w:rPr>
            </w:pPr>
            <w:r w:rsidRPr="002129EC">
              <w:rPr>
                <w:sz w:val="18"/>
                <w:szCs w:val="18"/>
              </w:rPr>
              <w:t>9994</w:t>
            </w:r>
          </w:p>
        </w:tc>
      </w:tr>
      <w:tr w:rsidR="00A315B8" w:rsidRPr="002129EC" w14:paraId="14374107" w14:textId="77777777" w:rsidTr="002129EC">
        <w:tc>
          <w:tcPr>
            <w:cnfStyle w:val="001000000000" w:firstRow="0" w:lastRow="0" w:firstColumn="1" w:lastColumn="0" w:oddVBand="0" w:evenVBand="0" w:oddHBand="0" w:evenHBand="0" w:firstRowFirstColumn="0" w:firstRowLastColumn="0" w:lastRowFirstColumn="0" w:lastRowLastColumn="0"/>
            <w:tcW w:w="3550" w:type="pct"/>
          </w:tcPr>
          <w:p w14:paraId="6F79CD51" w14:textId="10055DEF" w:rsidR="00A315B8" w:rsidRPr="002129EC" w:rsidRDefault="002424F7" w:rsidP="00A315B8">
            <w:pPr>
              <w:ind w:firstLine="0"/>
              <w:jc w:val="both"/>
              <w:rPr>
                <w:b w:val="0"/>
                <w:bCs w:val="0"/>
                <w:sz w:val="18"/>
                <w:szCs w:val="18"/>
              </w:rPr>
            </w:pPr>
            <w:r w:rsidRPr="002129EC">
              <w:rPr>
                <w:b w:val="0"/>
                <w:bCs w:val="0"/>
                <w:sz w:val="18"/>
                <w:szCs w:val="18"/>
              </w:rPr>
              <w:t>Ratio</w:t>
            </w:r>
          </w:p>
        </w:tc>
        <w:tc>
          <w:tcPr>
            <w:tcW w:w="1450" w:type="pct"/>
          </w:tcPr>
          <w:p w14:paraId="2EC69B0E" w14:textId="45DB6039" w:rsidR="00A315B8" w:rsidRPr="002129EC" w:rsidRDefault="002424F7" w:rsidP="00814CAE">
            <w:pPr>
              <w:keepNext/>
              <w:ind w:firstLine="0"/>
              <w:jc w:val="right"/>
              <w:cnfStyle w:val="000000000000" w:firstRow="0" w:lastRow="0" w:firstColumn="0" w:lastColumn="0" w:oddVBand="0" w:evenVBand="0" w:oddHBand="0" w:evenHBand="0" w:firstRowFirstColumn="0" w:firstRowLastColumn="0" w:lastRowFirstColumn="0" w:lastRowLastColumn="0"/>
              <w:rPr>
                <w:sz w:val="18"/>
                <w:szCs w:val="18"/>
              </w:rPr>
            </w:pPr>
            <w:r w:rsidRPr="002129EC">
              <w:rPr>
                <w:sz w:val="18"/>
                <w:szCs w:val="18"/>
              </w:rPr>
              <w:t>3.35%</w:t>
            </w:r>
          </w:p>
        </w:tc>
      </w:tr>
    </w:tbl>
    <w:p w14:paraId="1D09039B" w14:textId="231EEE4D" w:rsidR="00A315B8" w:rsidRDefault="002424F7" w:rsidP="002424F7">
      <w:pPr>
        <w:pStyle w:val="Caption"/>
        <w:ind w:firstLine="0"/>
        <w:jc w:val="center"/>
        <w:rPr>
          <w:b/>
          <w:bCs/>
          <w:color w:val="auto"/>
        </w:rPr>
      </w:pPr>
      <w:bookmarkStart w:id="29" w:name="_Ref214115020"/>
      <w:r w:rsidRPr="002424F7">
        <w:rPr>
          <w:b/>
          <w:bCs/>
          <w:color w:val="auto"/>
        </w:rPr>
        <w:t xml:space="preserve">Tabla </w:t>
      </w:r>
      <w:r w:rsidR="00CB64D6">
        <w:rPr>
          <w:b/>
          <w:bCs/>
          <w:color w:val="auto"/>
        </w:rPr>
        <w:fldChar w:fldCharType="begin"/>
      </w:r>
      <w:r w:rsidR="00CB64D6">
        <w:rPr>
          <w:b/>
          <w:bCs/>
          <w:color w:val="auto"/>
        </w:rPr>
        <w:instrText xml:space="preserve"> SEQ Tabla \* ARABIC </w:instrText>
      </w:r>
      <w:r w:rsidR="00CB64D6">
        <w:rPr>
          <w:b/>
          <w:bCs/>
          <w:color w:val="auto"/>
        </w:rPr>
        <w:fldChar w:fldCharType="separate"/>
      </w:r>
      <w:r w:rsidR="00814A74">
        <w:rPr>
          <w:b/>
          <w:bCs/>
          <w:noProof/>
          <w:color w:val="auto"/>
        </w:rPr>
        <w:t>5</w:t>
      </w:r>
      <w:r w:rsidR="00CB64D6">
        <w:rPr>
          <w:b/>
          <w:bCs/>
          <w:color w:val="auto"/>
        </w:rPr>
        <w:fldChar w:fldCharType="end"/>
      </w:r>
      <w:bookmarkEnd w:id="29"/>
      <w:r w:rsidRPr="002424F7">
        <w:rPr>
          <w:b/>
          <w:bCs/>
          <w:color w:val="auto"/>
        </w:rPr>
        <w:t xml:space="preserve"> - Distribución de clases para </w:t>
      </w:r>
      <w:r w:rsidR="00814CAE">
        <w:rPr>
          <w:b/>
          <w:bCs/>
          <w:color w:val="auto"/>
        </w:rPr>
        <w:t>entrenamiento</w:t>
      </w:r>
      <w:r w:rsidRPr="002424F7">
        <w:rPr>
          <w:b/>
          <w:bCs/>
          <w:color w:val="auto"/>
        </w:rPr>
        <w:t>.</w:t>
      </w:r>
    </w:p>
    <w:p w14:paraId="49B1E331" w14:textId="77777777" w:rsidR="006A6618" w:rsidRPr="006A6618" w:rsidRDefault="006A6618" w:rsidP="006A6618"/>
    <w:tbl>
      <w:tblPr>
        <w:tblStyle w:val="PlainTable1"/>
        <w:tblW w:w="5000" w:type="pct"/>
        <w:tblLook w:val="04A0" w:firstRow="1" w:lastRow="0" w:firstColumn="1" w:lastColumn="0" w:noHBand="0" w:noVBand="1"/>
      </w:tblPr>
      <w:tblGrid>
        <w:gridCol w:w="6029"/>
        <w:gridCol w:w="2465"/>
      </w:tblGrid>
      <w:tr w:rsidR="00814CAE" w:rsidRPr="002424F7" w14:paraId="4FF0E4EC" w14:textId="77777777" w:rsidTr="002129E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gridSpan w:val="2"/>
          </w:tcPr>
          <w:p w14:paraId="1D3D3397" w14:textId="5D64F0D9" w:rsidR="00814CAE" w:rsidRPr="002424F7" w:rsidRDefault="00814CAE" w:rsidP="00D66831">
            <w:pPr>
              <w:ind w:firstLine="0"/>
              <w:jc w:val="center"/>
              <w:rPr>
                <w:b w:val="0"/>
                <w:bCs w:val="0"/>
              </w:rPr>
            </w:pPr>
            <w:r w:rsidRPr="002424F7">
              <w:t>Distribución de clases</w:t>
            </w:r>
            <w:r>
              <w:rPr>
                <w:b w:val="0"/>
                <w:bCs w:val="0"/>
              </w:rPr>
              <w:t xml:space="preserve"> </w:t>
            </w:r>
            <w:r w:rsidR="00A20071">
              <w:rPr>
                <w:b w:val="0"/>
                <w:bCs w:val="0"/>
              </w:rPr>
              <w:t>-</w:t>
            </w:r>
            <w:r>
              <w:rPr>
                <w:b w:val="0"/>
                <w:bCs w:val="0"/>
              </w:rPr>
              <w:t xml:space="preserve"> </w:t>
            </w:r>
            <w:r w:rsidRPr="002129EC">
              <w:t>Evaluación</w:t>
            </w:r>
          </w:p>
        </w:tc>
      </w:tr>
      <w:tr w:rsidR="00814CAE" w:rsidRPr="002129EC" w14:paraId="7A730636" w14:textId="77777777" w:rsidTr="002129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49" w:type="pct"/>
          </w:tcPr>
          <w:p w14:paraId="678B0CFF" w14:textId="77777777" w:rsidR="00814CAE" w:rsidRPr="002129EC" w:rsidRDefault="00814CAE" w:rsidP="00D66831">
            <w:pPr>
              <w:ind w:firstLine="0"/>
              <w:jc w:val="both"/>
              <w:rPr>
                <w:b w:val="0"/>
                <w:bCs w:val="0"/>
                <w:sz w:val="18"/>
                <w:szCs w:val="18"/>
              </w:rPr>
            </w:pPr>
            <w:r w:rsidRPr="002129EC">
              <w:rPr>
                <w:b w:val="0"/>
                <w:bCs w:val="0"/>
                <w:sz w:val="18"/>
                <w:szCs w:val="18"/>
              </w:rPr>
              <w:t>Clase 0 (sin focos)</w:t>
            </w:r>
          </w:p>
        </w:tc>
        <w:tc>
          <w:tcPr>
            <w:tcW w:w="1451" w:type="pct"/>
          </w:tcPr>
          <w:p w14:paraId="5C7E759E" w14:textId="1708366A" w:rsidR="00814CAE" w:rsidRPr="002129EC" w:rsidRDefault="00814CAE" w:rsidP="00814CAE">
            <w:pPr>
              <w:ind w:firstLine="0"/>
              <w:jc w:val="right"/>
              <w:cnfStyle w:val="000000100000" w:firstRow="0" w:lastRow="0" w:firstColumn="0" w:lastColumn="0" w:oddVBand="0" w:evenVBand="0" w:oddHBand="1" w:evenHBand="0" w:firstRowFirstColumn="0" w:firstRowLastColumn="0" w:lastRowFirstColumn="0" w:lastRowLastColumn="0"/>
              <w:rPr>
                <w:sz w:val="18"/>
                <w:szCs w:val="18"/>
              </w:rPr>
            </w:pPr>
            <w:r w:rsidRPr="002129EC">
              <w:rPr>
                <w:sz w:val="18"/>
                <w:szCs w:val="18"/>
              </w:rPr>
              <w:t>4281</w:t>
            </w:r>
          </w:p>
        </w:tc>
      </w:tr>
      <w:tr w:rsidR="00814CAE" w:rsidRPr="002129EC" w14:paraId="6619772F" w14:textId="77777777" w:rsidTr="002129EC">
        <w:tc>
          <w:tcPr>
            <w:cnfStyle w:val="001000000000" w:firstRow="0" w:lastRow="0" w:firstColumn="1" w:lastColumn="0" w:oddVBand="0" w:evenVBand="0" w:oddHBand="0" w:evenHBand="0" w:firstRowFirstColumn="0" w:firstRowLastColumn="0" w:lastRowFirstColumn="0" w:lastRowLastColumn="0"/>
            <w:tcW w:w="3549" w:type="pct"/>
          </w:tcPr>
          <w:p w14:paraId="29C24153" w14:textId="77777777" w:rsidR="00814CAE" w:rsidRPr="002129EC" w:rsidRDefault="00814CAE" w:rsidP="00D66831">
            <w:pPr>
              <w:ind w:firstLine="0"/>
              <w:jc w:val="both"/>
              <w:rPr>
                <w:b w:val="0"/>
                <w:bCs w:val="0"/>
                <w:sz w:val="18"/>
                <w:szCs w:val="18"/>
              </w:rPr>
            </w:pPr>
            <w:r w:rsidRPr="002129EC">
              <w:rPr>
                <w:b w:val="0"/>
                <w:bCs w:val="0"/>
                <w:sz w:val="18"/>
                <w:szCs w:val="18"/>
              </w:rPr>
              <w:t>Clase 1 (con focos)</w:t>
            </w:r>
          </w:p>
        </w:tc>
        <w:tc>
          <w:tcPr>
            <w:tcW w:w="1451" w:type="pct"/>
          </w:tcPr>
          <w:p w14:paraId="1C50E2CC" w14:textId="65FB8712" w:rsidR="00814CAE" w:rsidRPr="002129EC" w:rsidRDefault="00814CAE" w:rsidP="00814CAE">
            <w:pPr>
              <w:ind w:firstLine="0"/>
              <w:jc w:val="right"/>
              <w:cnfStyle w:val="000000000000" w:firstRow="0" w:lastRow="0" w:firstColumn="0" w:lastColumn="0" w:oddVBand="0" w:evenVBand="0" w:oddHBand="0" w:evenHBand="0" w:firstRowFirstColumn="0" w:firstRowLastColumn="0" w:lastRowFirstColumn="0" w:lastRowLastColumn="0"/>
              <w:rPr>
                <w:sz w:val="18"/>
                <w:szCs w:val="18"/>
              </w:rPr>
            </w:pPr>
            <w:r w:rsidRPr="002129EC">
              <w:rPr>
                <w:sz w:val="18"/>
                <w:szCs w:val="18"/>
              </w:rPr>
              <w:t>3</w:t>
            </w:r>
          </w:p>
        </w:tc>
      </w:tr>
      <w:tr w:rsidR="00814CAE" w:rsidRPr="002129EC" w14:paraId="06E1F968" w14:textId="77777777" w:rsidTr="002129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49" w:type="pct"/>
          </w:tcPr>
          <w:p w14:paraId="79FE466C" w14:textId="77777777" w:rsidR="00814CAE" w:rsidRPr="002129EC" w:rsidRDefault="00814CAE" w:rsidP="00D66831">
            <w:pPr>
              <w:ind w:firstLine="0"/>
              <w:jc w:val="both"/>
              <w:rPr>
                <w:b w:val="0"/>
                <w:bCs w:val="0"/>
                <w:sz w:val="18"/>
                <w:szCs w:val="18"/>
              </w:rPr>
            </w:pPr>
            <w:r w:rsidRPr="002129EC">
              <w:rPr>
                <w:b w:val="0"/>
                <w:bCs w:val="0"/>
                <w:sz w:val="18"/>
                <w:szCs w:val="18"/>
              </w:rPr>
              <w:t>Total</w:t>
            </w:r>
          </w:p>
        </w:tc>
        <w:tc>
          <w:tcPr>
            <w:tcW w:w="1451" w:type="pct"/>
          </w:tcPr>
          <w:p w14:paraId="2AE0A335" w14:textId="0DDB3A7C" w:rsidR="00814CAE" w:rsidRPr="002129EC" w:rsidRDefault="00814CAE" w:rsidP="00814CAE">
            <w:pPr>
              <w:ind w:firstLine="0"/>
              <w:jc w:val="right"/>
              <w:cnfStyle w:val="000000100000" w:firstRow="0" w:lastRow="0" w:firstColumn="0" w:lastColumn="0" w:oddVBand="0" w:evenVBand="0" w:oddHBand="1" w:evenHBand="0" w:firstRowFirstColumn="0" w:firstRowLastColumn="0" w:lastRowFirstColumn="0" w:lastRowLastColumn="0"/>
              <w:rPr>
                <w:sz w:val="18"/>
                <w:szCs w:val="18"/>
              </w:rPr>
            </w:pPr>
            <w:r w:rsidRPr="002129EC">
              <w:rPr>
                <w:sz w:val="18"/>
                <w:szCs w:val="18"/>
              </w:rPr>
              <w:t>4284</w:t>
            </w:r>
          </w:p>
        </w:tc>
      </w:tr>
      <w:tr w:rsidR="00814CAE" w:rsidRPr="002129EC" w14:paraId="656DAE8C" w14:textId="77777777" w:rsidTr="002129EC">
        <w:tc>
          <w:tcPr>
            <w:cnfStyle w:val="001000000000" w:firstRow="0" w:lastRow="0" w:firstColumn="1" w:lastColumn="0" w:oddVBand="0" w:evenVBand="0" w:oddHBand="0" w:evenHBand="0" w:firstRowFirstColumn="0" w:firstRowLastColumn="0" w:lastRowFirstColumn="0" w:lastRowLastColumn="0"/>
            <w:tcW w:w="3549" w:type="pct"/>
          </w:tcPr>
          <w:p w14:paraId="2629B365" w14:textId="77777777" w:rsidR="00814CAE" w:rsidRPr="002129EC" w:rsidRDefault="00814CAE" w:rsidP="00D66831">
            <w:pPr>
              <w:ind w:firstLine="0"/>
              <w:jc w:val="both"/>
              <w:rPr>
                <w:b w:val="0"/>
                <w:bCs w:val="0"/>
                <w:sz w:val="18"/>
                <w:szCs w:val="18"/>
              </w:rPr>
            </w:pPr>
            <w:r w:rsidRPr="002129EC">
              <w:rPr>
                <w:b w:val="0"/>
                <w:bCs w:val="0"/>
                <w:sz w:val="18"/>
                <w:szCs w:val="18"/>
              </w:rPr>
              <w:t>Ratio</w:t>
            </w:r>
          </w:p>
        </w:tc>
        <w:tc>
          <w:tcPr>
            <w:tcW w:w="1451" w:type="pct"/>
          </w:tcPr>
          <w:p w14:paraId="28D3EE67" w14:textId="4BA1D6ED" w:rsidR="00814CAE" w:rsidRPr="002129EC" w:rsidRDefault="00814CAE" w:rsidP="006A6618">
            <w:pPr>
              <w:keepNext/>
              <w:ind w:firstLine="0"/>
              <w:jc w:val="right"/>
              <w:cnfStyle w:val="000000000000" w:firstRow="0" w:lastRow="0" w:firstColumn="0" w:lastColumn="0" w:oddVBand="0" w:evenVBand="0" w:oddHBand="0" w:evenHBand="0" w:firstRowFirstColumn="0" w:firstRowLastColumn="0" w:lastRowFirstColumn="0" w:lastRowLastColumn="0"/>
              <w:rPr>
                <w:sz w:val="18"/>
                <w:szCs w:val="18"/>
              </w:rPr>
            </w:pPr>
            <w:r w:rsidRPr="002129EC">
              <w:rPr>
                <w:sz w:val="18"/>
                <w:szCs w:val="18"/>
              </w:rPr>
              <w:t>0,07%</w:t>
            </w:r>
          </w:p>
        </w:tc>
      </w:tr>
    </w:tbl>
    <w:p w14:paraId="666949FB" w14:textId="19C8AEF2" w:rsidR="006A6618" w:rsidRDefault="006A6618" w:rsidP="006A6618">
      <w:pPr>
        <w:pStyle w:val="Caption"/>
        <w:ind w:firstLine="0"/>
        <w:jc w:val="center"/>
        <w:rPr>
          <w:b/>
          <w:bCs/>
          <w:color w:val="auto"/>
        </w:rPr>
      </w:pPr>
      <w:bookmarkStart w:id="30" w:name="_Ref214194483"/>
      <w:r w:rsidRPr="006A6618">
        <w:rPr>
          <w:b/>
          <w:bCs/>
          <w:color w:val="auto"/>
        </w:rPr>
        <w:t xml:space="preserve">Tabla </w:t>
      </w:r>
      <w:r w:rsidR="00CB64D6">
        <w:rPr>
          <w:b/>
          <w:bCs/>
          <w:color w:val="auto"/>
        </w:rPr>
        <w:fldChar w:fldCharType="begin"/>
      </w:r>
      <w:r w:rsidR="00CB64D6">
        <w:rPr>
          <w:b/>
          <w:bCs/>
          <w:color w:val="auto"/>
        </w:rPr>
        <w:instrText xml:space="preserve"> SEQ Tabla \* ARABIC </w:instrText>
      </w:r>
      <w:r w:rsidR="00CB64D6">
        <w:rPr>
          <w:b/>
          <w:bCs/>
          <w:color w:val="auto"/>
        </w:rPr>
        <w:fldChar w:fldCharType="separate"/>
      </w:r>
      <w:r w:rsidR="00814A74">
        <w:rPr>
          <w:b/>
          <w:bCs/>
          <w:noProof/>
          <w:color w:val="auto"/>
        </w:rPr>
        <w:t>6</w:t>
      </w:r>
      <w:r w:rsidR="00CB64D6">
        <w:rPr>
          <w:b/>
          <w:bCs/>
          <w:color w:val="auto"/>
        </w:rPr>
        <w:fldChar w:fldCharType="end"/>
      </w:r>
      <w:bookmarkEnd w:id="30"/>
      <w:r w:rsidRPr="006A6618">
        <w:rPr>
          <w:b/>
          <w:bCs/>
          <w:color w:val="auto"/>
        </w:rPr>
        <w:t xml:space="preserve"> - Distribución de clases para evaluación.</w:t>
      </w:r>
    </w:p>
    <w:p w14:paraId="0A6A784A" w14:textId="77777777" w:rsidR="006A6618" w:rsidRPr="006A6618" w:rsidRDefault="006A6618" w:rsidP="006A6618"/>
    <w:p w14:paraId="5E613F9B" w14:textId="2EDA826E" w:rsidR="006A6618" w:rsidRDefault="002424F7" w:rsidP="00A315B8">
      <w:pPr>
        <w:jc w:val="both"/>
      </w:pPr>
      <w:r>
        <w:t>El desbalanceo entre clases es evidente</w:t>
      </w:r>
      <w:r w:rsidR="00CB64D6">
        <w:t xml:space="preserve"> y un factor crítico en el análisis de resultados. L</w:t>
      </w:r>
      <w:r>
        <w:t xml:space="preserve">os modelos entrenados proporcionaron los resultados plasmados </w:t>
      </w:r>
      <w:r w:rsidR="00847E96">
        <w:t>en l</w:t>
      </w:r>
      <w:r w:rsidR="009E06F4">
        <w:t>as</w:t>
      </w:r>
      <w:r w:rsidR="00847E96">
        <w:t xml:space="preserve"> </w:t>
      </w:r>
      <w:r w:rsidR="009E06F4">
        <w:t xml:space="preserve">secciones </w:t>
      </w:r>
      <w:r w:rsidR="001416D6">
        <w:fldChar w:fldCharType="begin"/>
      </w:r>
      <w:r w:rsidR="001416D6">
        <w:instrText xml:space="preserve"> REF _Ref214118312 \r \h </w:instrText>
      </w:r>
      <w:r w:rsidR="001416D6">
        <w:fldChar w:fldCharType="separate"/>
      </w:r>
      <w:r w:rsidR="00814A74">
        <w:t>3.1</w:t>
      </w:r>
      <w:r w:rsidR="001416D6">
        <w:fldChar w:fldCharType="end"/>
      </w:r>
      <w:r w:rsidR="001416D6">
        <w:t xml:space="preserve">, </w:t>
      </w:r>
      <w:r w:rsidR="001416D6">
        <w:fldChar w:fldCharType="begin"/>
      </w:r>
      <w:r w:rsidR="001416D6">
        <w:instrText xml:space="preserve"> REF _Ref214118315 \r \h </w:instrText>
      </w:r>
      <w:r w:rsidR="001416D6">
        <w:fldChar w:fldCharType="separate"/>
      </w:r>
      <w:r w:rsidR="00814A74">
        <w:t>3.2</w:t>
      </w:r>
      <w:r w:rsidR="001416D6">
        <w:fldChar w:fldCharType="end"/>
      </w:r>
      <w:r w:rsidR="001416D6">
        <w:t xml:space="preserve"> y </w:t>
      </w:r>
      <w:r w:rsidR="004B0134">
        <w:fldChar w:fldCharType="begin"/>
      </w:r>
      <w:r w:rsidR="004B0134">
        <w:instrText xml:space="preserve"> REF _Ref214117870 \r \h </w:instrText>
      </w:r>
      <w:r w:rsidR="004B0134">
        <w:fldChar w:fldCharType="separate"/>
      </w:r>
      <w:r w:rsidR="00814A74">
        <w:t>3.3</w:t>
      </w:r>
      <w:r w:rsidR="004B0134">
        <w:fldChar w:fldCharType="end"/>
      </w:r>
      <w:r w:rsidR="004B0134">
        <w:t xml:space="preserve"> respectivamente.</w:t>
      </w:r>
      <w:r w:rsidR="00CB64D6">
        <w:t xml:space="preserve"> </w:t>
      </w:r>
      <w:r w:rsidR="00814CAE">
        <w:t xml:space="preserve">La </w:t>
      </w:r>
      <w:r w:rsidR="006A6618">
        <w:fldChar w:fldCharType="begin"/>
      </w:r>
      <w:r w:rsidR="006A6618">
        <w:instrText xml:space="preserve"> REF _Ref214194449 \h </w:instrText>
      </w:r>
      <w:r w:rsidR="006A6618">
        <w:fldChar w:fldCharType="separate"/>
      </w:r>
      <w:r w:rsidR="00814A74" w:rsidRPr="00D754C1">
        <w:rPr>
          <w:b/>
          <w:bCs/>
          <w:color w:val="000000" w:themeColor="text1"/>
        </w:rPr>
        <w:t xml:space="preserve">Tabla </w:t>
      </w:r>
      <w:r w:rsidR="00814A74">
        <w:rPr>
          <w:b/>
          <w:bCs/>
          <w:noProof/>
          <w:color w:val="000000" w:themeColor="text1"/>
        </w:rPr>
        <w:t>7</w:t>
      </w:r>
      <w:r w:rsidR="006A6618">
        <w:fldChar w:fldCharType="end"/>
      </w:r>
      <w:r w:rsidR="006A6618">
        <w:t xml:space="preserve"> </w:t>
      </w:r>
      <w:r w:rsidR="00814CAE">
        <w:t xml:space="preserve">presenta un resumen comparativo de resultados </w:t>
      </w:r>
      <w:r w:rsidR="00CB64D6">
        <w:t>de</w:t>
      </w:r>
      <w:r w:rsidR="00814CAE">
        <w:t xml:space="preserve"> los tres modelos entrenados</w:t>
      </w:r>
      <w:r w:rsidR="006A6618">
        <w:t>.</w:t>
      </w:r>
    </w:p>
    <w:tbl>
      <w:tblPr>
        <w:tblStyle w:val="PlainTable1"/>
        <w:tblW w:w="5000" w:type="pct"/>
        <w:tblLook w:val="04A0" w:firstRow="1" w:lastRow="0" w:firstColumn="1" w:lastColumn="0" w:noHBand="0" w:noVBand="1"/>
      </w:tblPr>
      <w:tblGrid>
        <w:gridCol w:w="1546"/>
        <w:gridCol w:w="1123"/>
        <w:gridCol w:w="1250"/>
        <w:gridCol w:w="1101"/>
        <w:gridCol w:w="805"/>
        <w:gridCol w:w="1101"/>
        <w:gridCol w:w="1568"/>
      </w:tblGrid>
      <w:tr w:rsidR="002129EC" w:rsidRPr="002129EC" w14:paraId="406122D7" w14:textId="77777777" w:rsidTr="002129EC">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10" w:type="pct"/>
            <w:noWrap/>
            <w:vAlign w:val="center"/>
            <w:hideMark/>
          </w:tcPr>
          <w:p w14:paraId="0A942606" w14:textId="77777777" w:rsidR="002129EC" w:rsidRPr="002129EC" w:rsidRDefault="002129EC" w:rsidP="002129EC">
            <w:pPr>
              <w:ind w:firstLine="0"/>
              <w:jc w:val="center"/>
              <w:rPr>
                <w:rFonts w:eastAsia="Times New Roman" w:cs="Times New Roman"/>
                <w:i/>
                <w:iCs/>
                <w:color w:val="000000"/>
                <w:kern w:val="0"/>
                <w:szCs w:val="22"/>
                <w:lang w:eastAsia="es-AR"/>
                <w14:ligatures w14:val="none"/>
              </w:rPr>
            </w:pPr>
            <w:bookmarkStart w:id="31" w:name="_Ref214192690"/>
            <w:r w:rsidRPr="002129EC">
              <w:rPr>
                <w:rFonts w:eastAsia="Times New Roman" w:cs="Times New Roman"/>
                <w:i/>
                <w:iCs/>
                <w:color w:val="000000"/>
                <w:kern w:val="0"/>
                <w:szCs w:val="22"/>
                <w:lang w:eastAsia="es-AR"/>
                <w14:ligatures w14:val="none"/>
              </w:rPr>
              <w:t>Modelo</w:t>
            </w:r>
          </w:p>
        </w:tc>
        <w:tc>
          <w:tcPr>
            <w:tcW w:w="661" w:type="pct"/>
            <w:noWrap/>
            <w:vAlign w:val="center"/>
            <w:hideMark/>
          </w:tcPr>
          <w:p w14:paraId="7083712B" w14:textId="77777777" w:rsidR="002129EC" w:rsidRPr="002129EC" w:rsidRDefault="002129EC" w:rsidP="002129EC">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i/>
                <w:iCs/>
                <w:color w:val="000000"/>
                <w:kern w:val="0"/>
                <w:szCs w:val="22"/>
                <w:lang w:eastAsia="es-AR"/>
                <w14:ligatures w14:val="none"/>
              </w:rPr>
            </w:pPr>
            <w:proofErr w:type="spellStart"/>
            <w:r w:rsidRPr="002129EC">
              <w:rPr>
                <w:rFonts w:eastAsia="Times New Roman" w:cs="Times New Roman"/>
                <w:i/>
                <w:iCs/>
                <w:color w:val="000000"/>
                <w:kern w:val="0"/>
                <w:szCs w:val="22"/>
                <w:lang w:eastAsia="es-AR"/>
                <w14:ligatures w14:val="none"/>
              </w:rPr>
              <w:t>Accuracy</w:t>
            </w:r>
            <w:proofErr w:type="spellEnd"/>
          </w:p>
        </w:tc>
        <w:tc>
          <w:tcPr>
            <w:tcW w:w="736" w:type="pct"/>
            <w:noWrap/>
            <w:vAlign w:val="center"/>
            <w:hideMark/>
          </w:tcPr>
          <w:p w14:paraId="7D997946" w14:textId="77777777" w:rsidR="002129EC" w:rsidRPr="002129EC" w:rsidRDefault="002129EC" w:rsidP="002129EC">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i/>
                <w:iCs/>
                <w:color w:val="000000"/>
                <w:kern w:val="0"/>
                <w:szCs w:val="22"/>
                <w:lang w:eastAsia="es-AR"/>
                <w14:ligatures w14:val="none"/>
              </w:rPr>
            </w:pPr>
            <w:r w:rsidRPr="002129EC">
              <w:rPr>
                <w:rFonts w:eastAsia="Times New Roman" w:cs="Times New Roman"/>
                <w:i/>
                <w:iCs/>
                <w:color w:val="000000"/>
                <w:kern w:val="0"/>
                <w:szCs w:val="22"/>
                <w:lang w:eastAsia="es-AR"/>
                <w14:ligatures w14:val="none"/>
              </w:rPr>
              <w:t>ROC-AUC</w:t>
            </w:r>
          </w:p>
        </w:tc>
        <w:tc>
          <w:tcPr>
            <w:tcW w:w="648" w:type="pct"/>
            <w:noWrap/>
            <w:vAlign w:val="center"/>
            <w:hideMark/>
          </w:tcPr>
          <w:p w14:paraId="03CE7FF9" w14:textId="77777777" w:rsidR="002129EC" w:rsidRPr="002129EC" w:rsidRDefault="002129EC" w:rsidP="002129EC">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i/>
                <w:iCs/>
                <w:color w:val="000000"/>
                <w:kern w:val="0"/>
                <w:szCs w:val="22"/>
                <w:lang w:eastAsia="es-AR"/>
                <w14:ligatures w14:val="none"/>
              </w:rPr>
            </w:pPr>
            <w:proofErr w:type="spellStart"/>
            <w:r w:rsidRPr="002129EC">
              <w:rPr>
                <w:rFonts w:eastAsia="Times New Roman" w:cs="Times New Roman"/>
                <w:i/>
                <w:iCs/>
                <w:color w:val="000000"/>
                <w:kern w:val="0"/>
                <w:szCs w:val="22"/>
                <w:lang w:eastAsia="es-AR"/>
                <w14:ligatures w14:val="none"/>
              </w:rPr>
              <w:t>Precision</w:t>
            </w:r>
            <w:proofErr w:type="spellEnd"/>
          </w:p>
        </w:tc>
        <w:tc>
          <w:tcPr>
            <w:tcW w:w="474" w:type="pct"/>
            <w:noWrap/>
            <w:vAlign w:val="center"/>
            <w:hideMark/>
          </w:tcPr>
          <w:p w14:paraId="24102B95" w14:textId="77777777" w:rsidR="002129EC" w:rsidRPr="002129EC" w:rsidRDefault="002129EC" w:rsidP="002129EC">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i/>
                <w:iCs/>
                <w:color w:val="000000"/>
                <w:kern w:val="0"/>
                <w:szCs w:val="22"/>
                <w:lang w:eastAsia="es-AR"/>
                <w14:ligatures w14:val="none"/>
              </w:rPr>
            </w:pPr>
            <w:proofErr w:type="spellStart"/>
            <w:r w:rsidRPr="002129EC">
              <w:rPr>
                <w:rFonts w:eastAsia="Times New Roman" w:cs="Times New Roman"/>
                <w:i/>
                <w:iCs/>
                <w:color w:val="000000"/>
                <w:kern w:val="0"/>
                <w:szCs w:val="22"/>
                <w:lang w:eastAsia="es-AR"/>
                <w14:ligatures w14:val="none"/>
              </w:rPr>
              <w:t>Recall</w:t>
            </w:r>
            <w:proofErr w:type="spellEnd"/>
          </w:p>
        </w:tc>
        <w:tc>
          <w:tcPr>
            <w:tcW w:w="648" w:type="pct"/>
            <w:noWrap/>
            <w:vAlign w:val="center"/>
            <w:hideMark/>
          </w:tcPr>
          <w:p w14:paraId="1B64A87B" w14:textId="77777777" w:rsidR="002129EC" w:rsidRPr="002129EC" w:rsidRDefault="002129EC" w:rsidP="002129EC">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i/>
                <w:iCs/>
                <w:color w:val="000000"/>
                <w:kern w:val="0"/>
                <w:szCs w:val="22"/>
                <w:lang w:eastAsia="es-AR"/>
                <w14:ligatures w14:val="none"/>
              </w:rPr>
            </w:pPr>
            <w:r w:rsidRPr="002129EC">
              <w:rPr>
                <w:rFonts w:eastAsia="Times New Roman" w:cs="Times New Roman"/>
                <w:i/>
                <w:iCs/>
                <w:color w:val="000000"/>
                <w:kern w:val="0"/>
                <w:szCs w:val="22"/>
                <w:lang w:eastAsia="es-AR"/>
                <w14:ligatures w14:val="none"/>
              </w:rPr>
              <w:t>F1-Score</w:t>
            </w:r>
          </w:p>
        </w:tc>
        <w:tc>
          <w:tcPr>
            <w:tcW w:w="923" w:type="pct"/>
            <w:noWrap/>
            <w:vAlign w:val="center"/>
            <w:hideMark/>
          </w:tcPr>
          <w:p w14:paraId="7FA036BE" w14:textId="77B71198" w:rsidR="002129EC" w:rsidRPr="002129EC" w:rsidRDefault="002129EC" w:rsidP="002129EC">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i/>
                <w:iCs/>
                <w:color w:val="000000"/>
                <w:kern w:val="0"/>
                <w:szCs w:val="22"/>
                <w:lang w:eastAsia="es-AR"/>
                <w14:ligatures w14:val="none"/>
              </w:rPr>
            </w:pPr>
            <w:proofErr w:type="spellStart"/>
            <w:r w:rsidRPr="002129EC">
              <w:rPr>
                <w:rFonts w:eastAsia="Times New Roman" w:cs="Times New Roman"/>
                <w:i/>
                <w:iCs/>
                <w:color w:val="000000"/>
                <w:kern w:val="0"/>
                <w:szCs w:val="22"/>
                <w:lang w:eastAsia="es-AR"/>
                <w14:ligatures w14:val="none"/>
              </w:rPr>
              <w:t>Balanced</w:t>
            </w:r>
            <w:proofErr w:type="spellEnd"/>
            <w:r w:rsidRPr="002129EC">
              <w:rPr>
                <w:rFonts w:eastAsia="Times New Roman" w:cs="Times New Roman"/>
                <w:i/>
                <w:iCs/>
                <w:color w:val="000000"/>
                <w:kern w:val="0"/>
                <w:szCs w:val="22"/>
                <w:lang w:eastAsia="es-AR"/>
                <w14:ligatures w14:val="none"/>
              </w:rPr>
              <w:t xml:space="preserve"> </w:t>
            </w:r>
            <w:proofErr w:type="spellStart"/>
            <w:r w:rsidRPr="002129EC">
              <w:rPr>
                <w:rFonts w:eastAsia="Times New Roman" w:cs="Times New Roman"/>
                <w:i/>
                <w:iCs/>
                <w:color w:val="000000"/>
                <w:kern w:val="0"/>
                <w:szCs w:val="22"/>
                <w:lang w:eastAsia="es-AR"/>
                <w14:ligatures w14:val="none"/>
              </w:rPr>
              <w:t>Acc</w:t>
            </w:r>
            <w:proofErr w:type="spellEnd"/>
            <w:r w:rsidR="0046703B">
              <w:rPr>
                <w:rFonts w:eastAsia="Times New Roman" w:cs="Times New Roman"/>
                <w:i/>
                <w:iCs/>
                <w:color w:val="000000"/>
                <w:kern w:val="0"/>
                <w:szCs w:val="22"/>
                <w:lang w:eastAsia="es-AR"/>
                <w14:ligatures w14:val="none"/>
              </w:rPr>
              <w:t>.</w:t>
            </w:r>
          </w:p>
        </w:tc>
      </w:tr>
      <w:tr w:rsidR="0046703B" w:rsidRPr="002129EC" w14:paraId="463BCC69" w14:textId="77777777" w:rsidTr="0046703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10" w:type="pct"/>
            <w:noWrap/>
            <w:vAlign w:val="center"/>
            <w:hideMark/>
          </w:tcPr>
          <w:p w14:paraId="698269D8" w14:textId="77777777" w:rsidR="002129EC" w:rsidRPr="002129EC" w:rsidRDefault="002129EC" w:rsidP="002129EC">
            <w:pPr>
              <w:ind w:firstLine="0"/>
              <w:rPr>
                <w:rFonts w:eastAsia="Times New Roman" w:cs="Times New Roman"/>
                <w:color w:val="000000"/>
                <w:kern w:val="0"/>
                <w:sz w:val="18"/>
                <w:szCs w:val="18"/>
                <w:lang w:eastAsia="es-AR"/>
                <w14:ligatures w14:val="none"/>
              </w:rPr>
            </w:pPr>
            <w:proofErr w:type="spellStart"/>
            <w:r w:rsidRPr="002129EC">
              <w:rPr>
                <w:rFonts w:eastAsia="Times New Roman" w:cs="Times New Roman"/>
                <w:color w:val="000000"/>
                <w:kern w:val="0"/>
                <w:sz w:val="18"/>
                <w:szCs w:val="18"/>
                <w:lang w:eastAsia="es-AR"/>
                <w14:ligatures w14:val="none"/>
              </w:rPr>
              <w:t>Random</w:t>
            </w:r>
            <w:proofErr w:type="spellEnd"/>
            <w:r w:rsidRPr="002129EC">
              <w:rPr>
                <w:rFonts w:eastAsia="Times New Roman" w:cs="Times New Roman"/>
                <w:color w:val="000000"/>
                <w:kern w:val="0"/>
                <w:sz w:val="18"/>
                <w:szCs w:val="18"/>
                <w:lang w:eastAsia="es-AR"/>
                <w14:ligatures w14:val="none"/>
              </w:rPr>
              <w:t xml:space="preserve"> Forest</w:t>
            </w:r>
          </w:p>
        </w:tc>
        <w:tc>
          <w:tcPr>
            <w:tcW w:w="661" w:type="pct"/>
            <w:shd w:val="clear" w:color="auto" w:fill="C1F0C7" w:themeFill="accent3" w:themeFillTint="33"/>
            <w:noWrap/>
            <w:vAlign w:val="center"/>
            <w:hideMark/>
          </w:tcPr>
          <w:p w14:paraId="4B237835" w14:textId="77777777" w:rsidR="002129EC" w:rsidRPr="002129EC" w:rsidRDefault="002129EC" w:rsidP="002129E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18"/>
                <w:szCs w:val="18"/>
                <w:lang w:eastAsia="es-AR"/>
                <w14:ligatures w14:val="none"/>
              </w:rPr>
            </w:pPr>
            <w:r w:rsidRPr="002129EC">
              <w:rPr>
                <w:rFonts w:eastAsia="Times New Roman" w:cs="Times New Roman"/>
                <w:color w:val="000000"/>
                <w:kern w:val="0"/>
                <w:sz w:val="18"/>
                <w:szCs w:val="18"/>
                <w:lang w:eastAsia="es-AR"/>
                <w14:ligatures w14:val="none"/>
              </w:rPr>
              <w:t>0.9995</w:t>
            </w:r>
          </w:p>
        </w:tc>
        <w:tc>
          <w:tcPr>
            <w:tcW w:w="736" w:type="pct"/>
            <w:noWrap/>
            <w:vAlign w:val="center"/>
            <w:hideMark/>
          </w:tcPr>
          <w:p w14:paraId="2AC762F2" w14:textId="77777777" w:rsidR="002129EC" w:rsidRPr="002129EC" w:rsidRDefault="002129EC" w:rsidP="002129E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18"/>
                <w:szCs w:val="18"/>
                <w:lang w:eastAsia="es-AR"/>
                <w14:ligatures w14:val="none"/>
              </w:rPr>
            </w:pPr>
            <w:r w:rsidRPr="002129EC">
              <w:rPr>
                <w:rFonts w:eastAsia="Times New Roman" w:cs="Times New Roman"/>
                <w:color w:val="000000"/>
                <w:kern w:val="0"/>
                <w:sz w:val="18"/>
                <w:szCs w:val="18"/>
                <w:lang w:eastAsia="es-AR"/>
                <w14:ligatures w14:val="none"/>
              </w:rPr>
              <w:t>0.9995</w:t>
            </w:r>
          </w:p>
        </w:tc>
        <w:tc>
          <w:tcPr>
            <w:tcW w:w="648" w:type="pct"/>
            <w:shd w:val="clear" w:color="auto" w:fill="C1F0C7" w:themeFill="accent3" w:themeFillTint="33"/>
            <w:noWrap/>
            <w:vAlign w:val="center"/>
            <w:hideMark/>
          </w:tcPr>
          <w:p w14:paraId="3E2BA1A6" w14:textId="77777777" w:rsidR="002129EC" w:rsidRPr="002129EC" w:rsidRDefault="002129EC" w:rsidP="002129E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18"/>
                <w:szCs w:val="18"/>
                <w:lang w:eastAsia="es-AR"/>
                <w14:ligatures w14:val="none"/>
              </w:rPr>
            </w:pPr>
            <w:r w:rsidRPr="002129EC">
              <w:rPr>
                <w:rFonts w:eastAsia="Times New Roman" w:cs="Times New Roman"/>
                <w:color w:val="000000"/>
                <w:kern w:val="0"/>
                <w:sz w:val="18"/>
                <w:szCs w:val="18"/>
                <w:lang w:eastAsia="es-AR"/>
                <w14:ligatures w14:val="none"/>
              </w:rPr>
              <w:t>0.6000</w:t>
            </w:r>
          </w:p>
        </w:tc>
        <w:tc>
          <w:tcPr>
            <w:tcW w:w="474" w:type="pct"/>
            <w:shd w:val="clear" w:color="auto" w:fill="C1F0C7" w:themeFill="accent3" w:themeFillTint="33"/>
            <w:noWrap/>
            <w:vAlign w:val="center"/>
            <w:hideMark/>
          </w:tcPr>
          <w:p w14:paraId="2AE53EF0" w14:textId="77777777" w:rsidR="002129EC" w:rsidRPr="002129EC" w:rsidRDefault="002129EC" w:rsidP="002129E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18"/>
                <w:szCs w:val="18"/>
                <w:lang w:eastAsia="es-AR"/>
                <w14:ligatures w14:val="none"/>
              </w:rPr>
            </w:pPr>
            <w:r w:rsidRPr="002129EC">
              <w:rPr>
                <w:rFonts w:eastAsia="Times New Roman" w:cs="Times New Roman"/>
                <w:color w:val="000000"/>
                <w:kern w:val="0"/>
                <w:sz w:val="18"/>
                <w:szCs w:val="18"/>
                <w:lang w:eastAsia="es-AR"/>
                <w14:ligatures w14:val="none"/>
              </w:rPr>
              <w:t>1</w:t>
            </w:r>
          </w:p>
        </w:tc>
        <w:tc>
          <w:tcPr>
            <w:tcW w:w="648" w:type="pct"/>
            <w:shd w:val="clear" w:color="auto" w:fill="C1F0C7" w:themeFill="accent3" w:themeFillTint="33"/>
            <w:noWrap/>
            <w:vAlign w:val="center"/>
            <w:hideMark/>
          </w:tcPr>
          <w:p w14:paraId="37AC4AAA" w14:textId="77777777" w:rsidR="002129EC" w:rsidRPr="002129EC" w:rsidRDefault="002129EC" w:rsidP="002129E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18"/>
                <w:szCs w:val="18"/>
                <w:lang w:eastAsia="es-AR"/>
                <w14:ligatures w14:val="none"/>
              </w:rPr>
            </w:pPr>
            <w:r w:rsidRPr="002129EC">
              <w:rPr>
                <w:rFonts w:eastAsia="Times New Roman" w:cs="Times New Roman"/>
                <w:color w:val="000000"/>
                <w:kern w:val="0"/>
                <w:sz w:val="18"/>
                <w:szCs w:val="18"/>
                <w:lang w:eastAsia="es-AR"/>
                <w14:ligatures w14:val="none"/>
              </w:rPr>
              <w:t>0.7500</w:t>
            </w:r>
          </w:p>
        </w:tc>
        <w:tc>
          <w:tcPr>
            <w:tcW w:w="923" w:type="pct"/>
            <w:shd w:val="clear" w:color="auto" w:fill="C1F0C7" w:themeFill="accent3" w:themeFillTint="33"/>
            <w:noWrap/>
            <w:vAlign w:val="center"/>
            <w:hideMark/>
          </w:tcPr>
          <w:p w14:paraId="67B92E8D" w14:textId="77777777" w:rsidR="002129EC" w:rsidRPr="002129EC" w:rsidRDefault="002129EC" w:rsidP="002129E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18"/>
                <w:szCs w:val="18"/>
                <w:lang w:eastAsia="es-AR"/>
                <w14:ligatures w14:val="none"/>
              </w:rPr>
            </w:pPr>
            <w:r w:rsidRPr="002129EC">
              <w:rPr>
                <w:rFonts w:eastAsia="Times New Roman" w:cs="Times New Roman"/>
                <w:color w:val="000000"/>
                <w:kern w:val="0"/>
                <w:sz w:val="18"/>
                <w:szCs w:val="18"/>
                <w:lang w:eastAsia="es-AR"/>
                <w14:ligatures w14:val="none"/>
              </w:rPr>
              <w:t>0.9998</w:t>
            </w:r>
          </w:p>
        </w:tc>
      </w:tr>
      <w:tr w:rsidR="0046703B" w:rsidRPr="002129EC" w14:paraId="42CAC982" w14:textId="77777777" w:rsidTr="0046703B">
        <w:trPr>
          <w:trHeight w:val="300"/>
        </w:trPr>
        <w:tc>
          <w:tcPr>
            <w:cnfStyle w:val="001000000000" w:firstRow="0" w:lastRow="0" w:firstColumn="1" w:lastColumn="0" w:oddVBand="0" w:evenVBand="0" w:oddHBand="0" w:evenHBand="0" w:firstRowFirstColumn="0" w:firstRowLastColumn="0" w:lastRowFirstColumn="0" w:lastRowLastColumn="0"/>
            <w:tcW w:w="910" w:type="pct"/>
            <w:noWrap/>
            <w:vAlign w:val="center"/>
            <w:hideMark/>
          </w:tcPr>
          <w:p w14:paraId="7F1DB547" w14:textId="77777777" w:rsidR="002129EC" w:rsidRPr="002129EC" w:rsidRDefault="002129EC" w:rsidP="002129EC">
            <w:pPr>
              <w:ind w:firstLine="0"/>
              <w:rPr>
                <w:rFonts w:eastAsia="Times New Roman" w:cs="Times New Roman"/>
                <w:color w:val="000000"/>
                <w:kern w:val="0"/>
                <w:sz w:val="18"/>
                <w:szCs w:val="18"/>
                <w:lang w:eastAsia="es-AR"/>
                <w14:ligatures w14:val="none"/>
              </w:rPr>
            </w:pPr>
            <w:proofErr w:type="spellStart"/>
            <w:r w:rsidRPr="002129EC">
              <w:rPr>
                <w:rFonts w:eastAsia="Times New Roman" w:cs="Times New Roman"/>
                <w:color w:val="000000"/>
                <w:kern w:val="0"/>
                <w:sz w:val="18"/>
                <w:szCs w:val="18"/>
                <w:lang w:eastAsia="es-AR"/>
                <w14:ligatures w14:val="none"/>
              </w:rPr>
              <w:t>XGBoost</w:t>
            </w:r>
            <w:proofErr w:type="spellEnd"/>
          </w:p>
        </w:tc>
        <w:tc>
          <w:tcPr>
            <w:tcW w:w="661" w:type="pct"/>
            <w:noWrap/>
            <w:vAlign w:val="center"/>
            <w:hideMark/>
          </w:tcPr>
          <w:p w14:paraId="31C05C88" w14:textId="77777777" w:rsidR="002129EC" w:rsidRPr="002129EC" w:rsidRDefault="002129EC" w:rsidP="002129EC">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18"/>
                <w:szCs w:val="18"/>
                <w:lang w:eastAsia="es-AR"/>
                <w14:ligatures w14:val="none"/>
              </w:rPr>
            </w:pPr>
            <w:r w:rsidRPr="002129EC">
              <w:rPr>
                <w:rFonts w:eastAsia="Times New Roman" w:cs="Times New Roman"/>
                <w:color w:val="000000"/>
                <w:kern w:val="0"/>
                <w:sz w:val="18"/>
                <w:szCs w:val="18"/>
                <w:lang w:eastAsia="es-AR"/>
                <w14:ligatures w14:val="none"/>
              </w:rPr>
              <w:t>0.9914</w:t>
            </w:r>
          </w:p>
        </w:tc>
        <w:tc>
          <w:tcPr>
            <w:tcW w:w="736" w:type="pct"/>
            <w:shd w:val="clear" w:color="auto" w:fill="C1F0C7" w:themeFill="accent3" w:themeFillTint="33"/>
            <w:noWrap/>
            <w:vAlign w:val="center"/>
            <w:hideMark/>
          </w:tcPr>
          <w:p w14:paraId="3BAA8B13" w14:textId="77777777" w:rsidR="002129EC" w:rsidRPr="002129EC" w:rsidRDefault="002129EC" w:rsidP="002129EC">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18"/>
                <w:szCs w:val="18"/>
                <w:lang w:eastAsia="es-AR"/>
                <w14:ligatures w14:val="none"/>
              </w:rPr>
            </w:pPr>
            <w:r w:rsidRPr="002129EC">
              <w:rPr>
                <w:rFonts w:eastAsia="Times New Roman" w:cs="Times New Roman"/>
                <w:color w:val="000000"/>
                <w:kern w:val="0"/>
                <w:sz w:val="18"/>
                <w:szCs w:val="18"/>
                <w:lang w:eastAsia="es-AR"/>
                <w14:ligatures w14:val="none"/>
              </w:rPr>
              <w:t>0.9998</w:t>
            </w:r>
          </w:p>
        </w:tc>
        <w:tc>
          <w:tcPr>
            <w:tcW w:w="648" w:type="pct"/>
            <w:noWrap/>
            <w:vAlign w:val="center"/>
            <w:hideMark/>
          </w:tcPr>
          <w:p w14:paraId="18A61E30" w14:textId="77777777" w:rsidR="002129EC" w:rsidRPr="002129EC" w:rsidRDefault="002129EC" w:rsidP="002129EC">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18"/>
                <w:szCs w:val="18"/>
                <w:lang w:eastAsia="es-AR"/>
                <w14:ligatures w14:val="none"/>
              </w:rPr>
            </w:pPr>
            <w:r w:rsidRPr="002129EC">
              <w:rPr>
                <w:rFonts w:eastAsia="Times New Roman" w:cs="Times New Roman"/>
                <w:color w:val="000000"/>
                <w:kern w:val="0"/>
                <w:sz w:val="18"/>
                <w:szCs w:val="18"/>
                <w:lang w:eastAsia="es-AR"/>
                <w14:ligatures w14:val="none"/>
              </w:rPr>
              <w:t>0.0750</w:t>
            </w:r>
          </w:p>
        </w:tc>
        <w:tc>
          <w:tcPr>
            <w:tcW w:w="474" w:type="pct"/>
            <w:shd w:val="clear" w:color="auto" w:fill="C1F0C7" w:themeFill="accent3" w:themeFillTint="33"/>
            <w:noWrap/>
            <w:vAlign w:val="center"/>
            <w:hideMark/>
          </w:tcPr>
          <w:p w14:paraId="37E0D973" w14:textId="77777777" w:rsidR="002129EC" w:rsidRPr="002129EC" w:rsidRDefault="002129EC" w:rsidP="002129EC">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18"/>
                <w:szCs w:val="18"/>
                <w:lang w:eastAsia="es-AR"/>
                <w14:ligatures w14:val="none"/>
              </w:rPr>
            </w:pPr>
            <w:r w:rsidRPr="002129EC">
              <w:rPr>
                <w:rFonts w:eastAsia="Times New Roman" w:cs="Times New Roman"/>
                <w:color w:val="000000"/>
                <w:kern w:val="0"/>
                <w:sz w:val="18"/>
                <w:szCs w:val="18"/>
                <w:lang w:eastAsia="es-AR"/>
                <w14:ligatures w14:val="none"/>
              </w:rPr>
              <w:t>1</w:t>
            </w:r>
          </w:p>
        </w:tc>
        <w:tc>
          <w:tcPr>
            <w:tcW w:w="648" w:type="pct"/>
            <w:noWrap/>
            <w:vAlign w:val="center"/>
            <w:hideMark/>
          </w:tcPr>
          <w:p w14:paraId="4802EB97" w14:textId="77777777" w:rsidR="002129EC" w:rsidRPr="002129EC" w:rsidRDefault="002129EC" w:rsidP="002129EC">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18"/>
                <w:szCs w:val="18"/>
                <w:lang w:eastAsia="es-AR"/>
                <w14:ligatures w14:val="none"/>
              </w:rPr>
            </w:pPr>
            <w:r w:rsidRPr="002129EC">
              <w:rPr>
                <w:rFonts w:eastAsia="Times New Roman" w:cs="Times New Roman"/>
                <w:color w:val="000000"/>
                <w:kern w:val="0"/>
                <w:sz w:val="18"/>
                <w:szCs w:val="18"/>
                <w:lang w:eastAsia="es-AR"/>
                <w14:ligatures w14:val="none"/>
              </w:rPr>
              <w:t>0.1395</w:t>
            </w:r>
          </w:p>
        </w:tc>
        <w:tc>
          <w:tcPr>
            <w:tcW w:w="923" w:type="pct"/>
            <w:noWrap/>
            <w:vAlign w:val="center"/>
            <w:hideMark/>
          </w:tcPr>
          <w:p w14:paraId="3314DF64" w14:textId="77777777" w:rsidR="002129EC" w:rsidRPr="002129EC" w:rsidRDefault="002129EC" w:rsidP="002129EC">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18"/>
                <w:szCs w:val="18"/>
                <w:lang w:eastAsia="es-AR"/>
                <w14:ligatures w14:val="none"/>
              </w:rPr>
            </w:pPr>
            <w:r w:rsidRPr="002129EC">
              <w:rPr>
                <w:rFonts w:eastAsia="Times New Roman" w:cs="Times New Roman"/>
                <w:color w:val="000000"/>
                <w:kern w:val="0"/>
                <w:sz w:val="18"/>
                <w:szCs w:val="18"/>
                <w:lang w:eastAsia="es-AR"/>
                <w14:ligatures w14:val="none"/>
              </w:rPr>
              <w:t>0.9957</w:t>
            </w:r>
          </w:p>
        </w:tc>
      </w:tr>
      <w:tr w:rsidR="002129EC" w:rsidRPr="002129EC" w14:paraId="6E8DA520" w14:textId="77777777" w:rsidTr="002129EC">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910" w:type="pct"/>
            <w:noWrap/>
            <w:vAlign w:val="center"/>
            <w:hideMark/>
          </w:tcPr>
          <w:p w14:paraId="78A15352" w14:textId="77777777" w:rsidR="002129EC" w:rsidRPr="002129EC" w:rsidRDefault="002129EC" w:rsidP="002129EC">
            <w:pPr>
              <w:ind w:firstLine="0"/>
              <w:rPr>
                <w:rFonts w:eastAsia="Times New Roman" w:cs="Times New Roman"/>
                <w:color w:val="000000"/>
                <w:kern w:val="0"/>
                <w:sz w:val="18"/>
                <w:szCs w:val="18"/>
                <w:lang w:eastAsia="es-AR"/>
                <w14:ligatures w14:val="none"/>
              </w:rPr>
            </w:pPr>
            <w:r w:rsidRPr="002129EC">
              <w:rPr>
                <w:rFonts w:eastAsia="Times New Roman" w:cs="Times New Roman"/>
                <w:color w:val="000000"/>
                <w:kern w:val="0"/>
                <w:sz w:val="18"/>
                <w:szCs w:val="18"/>
                <w:lang w:eastAsia="es-AR"/>
                <w14:ligatures w14:val="none"/>
              </w:rPr>
              <w:t>SVM</w:t>
            </w:r>
          </w:p>
        </w:tc>
        <w:tc>
          <w:tcPr>
            <w:tcW w:w="661" w:type="pct"/>
            <w:noWrap/>
            <w:vAlign w:val="center"/>
            <w:hideMark/>
          </w:tcPr>
          <w:p w14:paraId="60065B7C" w14:textId="77777777" w:rsidR="002129EC" w:rsidRPr="002129EC" w:rsidRDefault="002129EC" w:rsidP="002129E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18"/>
                <w:szCs w:val="18"/>
                <w:lang w:eastAsia="es-AR"/>
                <w14:ligatures w14:val="none"/>
              </w:rPr>
            </w:pPr>
            <w:r w:rsidRPr="002129EC">
              <w:rPr>
                <w:rFonts w:eastAsia="Times New Roman" w:cs="Times New Roman"/>
                <w:color w:val="000000"/>
                <w:kern w:val="0"/>
                <w:sz w:val="18"/>
                <w:szCs w:val="18"/>
                <w:lang w:eastAsia="es-AR"/>
                <w14:ligatures w14:val="none"/>
              </w:rPr>
              <w:t>0.9993</w:t>
            </w:r>
          </w:p>
        </w:tc>
        <w:tc>
          <w:tcPr>
            <w:tcW w:w="736" w:type="pct"/>
            <w:noWrap/>
            <w:vAlign w:val="center"/>
            <w:hideMark/>
          </w:tcPr>
          <w:p w14:paraId="6EF0970F" w14:textId="77777777" w:rsidR="002129EC" w:rsidRPr="002129EC" w:rsidRDefault="002129EC" w:rsidP="002129E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18"/>
                <w:szCs w:val="18"/>
                <w:lang w:eastAsia="es-AR"/>
                <w14:ligatures w14:val="none"/>
              </w:rPr>
            </w:pPr>
            <w:r w:rsidRPr="002129EC">
              <w:rPr>
                <w:rFonts w:eastAsia="Times New Roman" w:cs="Times New Roman"/>
                <w:color w:val="000000"/>
                <w:kern w:val="0"/>
                <w:sz w:val="18"/>
                <w:szCs w:val="18"/>
                <w:lang w:eastAsia="es-AR"/>
                <w14:ligatures w14:val="none"/>
              </w:rPr>
              <w:t>0.9889</w:t>
            </w:r>
          </w:p>
        </w:tc>
        <w:tc>
          <w:tcPr>
            <w:tcW w:w="648" w:type="pct"/>
            <w:noWrap/>
            <w:vAlign w:val="center"/>
            <w:hideMark/>
          </w:tcPr>
          <w:p w14:paraId="1EE013B0" w14:textId="77777777" w:rsidR="002129EC" w:rsidRPr="002129EC" w:rsidRDefault="002129EC" w:rsidP="002129E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18"/>
                <w:szCs w:val="18"/>
                <w:lang w:eastAsia="es-AR"/>
                <w14:ligatures w14:val="none"/>
              </w:rPr>
            </w:pPr>
            <w:r w:rsidRPr="002129EC">
              <w:rPr>
                <w:rFonts w:eastAsia="Times New Roman" w:cs="Times New Roman"/>
                <w:color w:val="000000"/>
                <w:kern w:val="0"/>
                <w:sz w:val="18"/>
                <w:szCs w:val="18"/>
                <w:lang w:eastAsia="es-AR"/>
                <w14:ligatures w14:val="none"/>
              </w:rPr>
              <w:t>0.0000</w:t>
            </w:r>
          </w:p>
        </w:tc>
        <w:tc>
          <w:tcPr>
            <w:tcW w:w="474" w:type="pct"/>
            <w:noWrap/>
            <w:vAlign w:val="center"/>
            <w:hideMark/>
          </w:tcPr>
          <w:p w14:paraId="155FF685" w14:textId="77777777" w:rsidR="002129EC" w:rsidRPr="002129EC" w:rsidRDefault="002129EC" w:rsidP="002129E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18"/>
                <w:szCs w:val="18"/>
                <w:lang w:eastAsia="es-AR"/>
                <w14:ligatures w14:val="none"/>
              </w:rPr>
            </w:pPr>
            <w:r w:rsidRPr="002129EC">
              <w:rPr>
                <w:rFonts w:eastAsia="Times New Roman" w:cs="Times New Roman"/>
                <w:color w:val="000000"/>
                <w:kern w:val="0"/>
                <w:sz w:val="18"/>
                <w:szCs w:val="18"/>
                <w:lang w:eastAsia="es-AR"/>
                <w14:ligatures w14:val="none"/>
              </w:rPr>
              <w:t>0</w:t>
            </w:r>
          </w:p>
        </w:tc>
        <w:tc>
          <w:tcPr>
            <w:tcW w:w="648" w:type="pct"/>
            <w:noWrap/>
            <w:vAlign w:val="center"/>
            <w:hideMark/>
          </w:tcPr>
          <w:p w14:paraId="1D810CE8" w14:textId="77777777" w:rsidR="002129EC" w:rsidRPr="002129EC" w:rsidRDefault="002129EC" w:rsidP="002129E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18"/>
                <w:szCs w:val="18"/>
                <w:lang w:eastAsia="es-AR"/>
                <w14:ligatures w14:val="none"/>
              </w:rPr>
            </w:pPr>
            <w:r w:rsidRPr="002129EC">
              <w:rPr>
                <w:rFonts w:eastAsia="Times New Roman" w:cs="Times New Roman"/>
                <w:color w:val="000000"/>
                <w:kern w:val="0"/>
                <w:sz w:val="18"/>
                <w:szCs w:val="18"/>
                <w:lang w:eastAsia="es-AR"/>
                <w14:ligatures w14:val="none"/>
              </w:rPr>
              <w:t>0.0000</w:t>
            </w:r>
          </w:p>
        </w:tc>
        <w:tc>
          <w:tcPr>
            <w:tcW w:w="923" w:type="pct"/>
            <w:noWrap/>
            <w:vAlign w:val="center"/>
            <w:hideMark/>
          </w:tcPr>
          <w:p w14:paraId="7AD8E9C8" w14:textId="77777777" w:rsidR="002129EC" w:rsidRPr="002129EC" w:rsidRDefault="002129EC" w:rsidP="002129E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18"/>
                <w:szCs w:val="18"/>
                <w:lang w:eastAsia="es-AR"/>
                <w14:ligatures w14:val="none"/>
              </w:rPr>
            </w:pPr>
            <w:r w:rsidRPr="002129EC">
              <w:rPr>
                <w:rFonts w:eastAsia="Times New Roman" w:cs="Times New Roman"/>
                <w:color w:val="000000"/>
                <w:kern w:val="0"/>
                <w:sz w:val="18"/>
                <w:szCs w:val="18"/>
                <w:lang w:eastAsia="es-AR"/>
                <w14:ligatures w14:val="none"/>
              </w:rPr>
              <w:t>0.5000</w:t>
            </w:r>
          </w:p>
        </w:tc>
      </w:tr>
    </w:tbl>
    <w:p w14:paraId="763A50AE" w14:textId="1198B78B" w:rsidR="00D754C1" w:rsidRPr="00E31B7A" w:rsidRDefault="00D754C1" w:rsidP="00E31B7A">
      <w:pPr>
        <w:pStyle w:val="Caption"/>
        <w:ind w:firstLine="0"/>
        <w:jc w:val="center"/>
        <w:rPr>
          <w:b/>
          <w:bCs/>
          <w:color w:val="000000" w:themeColor="text1"/>
        </w:rPr>
      </w:pPr>
      <w:bookmarkStart w:id="32" w:name="_Ref214194449"/>
      <w:r w:rsidRPr="00D754C1">
        <w:rPr>
          <w:b/>
          <w:bCs/>
          <w:color w:val="000000" w:themeColor="text1"/>
        </w:rPr>
        <w:t xml:space="preserve">Tabla </w:t>
      </w:r>
      <w:r w:rsidR="00CB64D6">
        <w:rPr>
          <w:b/>
          <w:bCs/>
          <w:color w:val="000000" w:themeColor="text1"/>
        </w:rPr>
        <w:fldChar w:fldCharType="begin"/>
      </w:r>
      <w:r w:rsidR="00CB64D6">
        <w:rPr>
          <w:b/>
          <w:bCs/>
          <w:color w:val="000000" w:themeColor="text1"/>
        </w:rPr>
        <w:instrText xml:space="preserve"> SEQ Tabla \* ARABIC </w:instrText>
      </w:r>
      <w:r w:rsidR="00CB64D6">
        <w:rPr>
          <w:b/>
          <w:bCs/>
          <w:color w:val="000000" w:themeColor="text1"/>
        </w:rPr>
        <w:fldChar w:fldCharType="separate"/>
      </w:r>
      <w:r w:rsidR="00814A74">
        <w:rPr>
          <w:b/>
          <w:bCs/>
          <w:noProof/>
          <w:color w:val="000000" w:themeColor="text1"/>
        </w:rPr>
        <w:t>7</w:t>
      </w:r>
      <w:r w:rsidR="00CB64D6">
        <w:rPr>
          <w:b/>
          <w:bCs/>
          <w:color w:val="000000" w:themeColor="text1"/>
        </w:rPr>
        <w:fldChar w:fldCharType="end"/>
      </w:r>
      <w:bookmarkEnd w:id="31"/>
      <w:bookmarkEnd w:id="32"/>
      <w:r w:rsidRPr="00D754C1">
        <w:rPr>
          <w:b/>
          <w:bCs/>
          <w:color w:val="000000" w:themeColor="text1"/>
        </w:rPr>
        <w:t xml:space="preserve"> - Resumen de resultados del escenario.</w:t>
      </w:r>
    </w:p>
    <w:p w14:paraId="6FF1C6E3" w14:textId="5A6CEB12" w:rsidR="00D754C1" w:rsidRDefault="00D754C1" w:rsidP="00E31B7A">
      <w:pPr>
        <w:jc w:val="both"/>
      </w:pPr>
      <w:r>
        <w:t xml:space="preserve">La </w:t>
      </w:r>
      <w:r w:rsidR="00E31B7A">
        <w:t>evaluación y</w:t>
      </w:r>
      <w:r>
        <w:t xml:space="preserve"> comparación de los modelos </w:t>
      </w:r>
      <w:r w:rsidR="00CB64D6">
        <w:t>permitió</w:t>
      </w:r>
      <w:r>
        <w:t xml:space="preserve"> </w:t>
      </w:r>
      <w:r w:rsidR="00CB64D6">
        <w:t>demostrar</w:t>
      </w:r>
      <w:r>
        <w:t xml:space="preserve"> </w:t>
      </w:r>
      <w:r w:rsidR="00CB64D6">
        <w:t>que</w:t>
      </w:r>
      <w:r>
        <w:t xml:space="preserve"> </w:t>
      </w:r>
      <w:r w:rsidR="00E31B7A">
        <w:t>RF</w:t>
      </w:r>
      <w:r>
        <w:t xml:space="preserve"> </w:t>
      </w:r>
      <w:r w:rsidR="00CB64D6">
        <w:t>es</w:t>
      </w:r>
      <w:r>
        <w:t xml:space="preserve"> el modelo más robusto en este escenario</w:t>
      </w:r>
      <w:r w:rsidR="00E31B7A">
        <w:t xml:space="preserve">, más allá de la influencia indudable del desbalanceo entre las clases donde sólo 3 registros positivos son incluidos en el conjunto de prueba. Este desbalanceo explica por qué SVM es totalmente ineficaz dentro de este escenario, a pesar de haber dado un </w:t>
      </w:r>
      <w:proofErr w:type="spellStart"/>
      <w:r w:rsidR="00E31B7A">
        <w:t>Accuracy</w:t>
      </w:r>
      <w:proofErr w:type="spellEnd"/>
      <w:r w:rsidR="00E31B7A">
        <w:t xml:space="preserve"> similar a RF y XGB no ha sido capaz de identificar los casos positivos y presenta </w:t>
      </w:r>
      <w:proofErr w:type="spellStart"/>
      <w:r w:rsidR="00E5410F">
        <w:t>Precision</w:t>
      </w:r>
      <w:proofErr w:type="spellEnd"/>
      <w:r w:rsidR="00E31B7A">
        <w:t xml:space="preserve"> y </w:t>
      </w:r>
      <w:proofErr w:type="spellStart"/>
      <w:r w:rsidR="00E31B7A">
        <w:t>Recall</w:t>
      </w:r>
      <w:proofErr w:type="spellEnd"/>
      <w:r w:rsidR="00E31B7A">
        <w:t xml:space="preserve"> de cero, por lo tanto, el </w:t>
      </w:r>
      <w:proofErr w:type="spellStart"/>
      <w:r w:rsidR="00E31B7A">
        <w:t>Accuracy</w:t>
      </w:r>
      <w:proofErr w:type="spellEnd"/>
      <w:r w:rsidR="00E31B7A">
        <w:t xml:space="preserve"> sólo demuestra su precisión para la clase de no incendio.</w:t>
      </w:r>
    </w:p>
    <w:p w14:paraId="5D036469" w14:textId="3E2089AF" w:rsidR="00E31B7A" w:rsidRDefault="00E31B7A" w:rsidP="00E31B7A">
      <w:pPr>
        <w:jc w:val="both"/>
      </w:pPr>
      <w:r>
        <w:t xml:space="preserve">En cambio, RF y XGB muestran un excelente </w:t>
      </w:r>
      <w:proofErr w:type="spellStart"/>
      <w:r>
        <w:t>Recall</w:t>
      </w:r>
      <w:proofErr w:type="spellEnd"/>
      <w:r>
        <w:t xml:space="preserve">, dado a que pudieron identificar correctamente los tres casos positivos del conjunto, su diferencia radica en cuantos falsos positivos han </w:t>
      </w:r>
      <w:r w:rsidR="00CB64D6">
        <w:t>identificado</w:t>
      </w:r>
      <w:r>
        <w:t xml:space="preserve"> cada uno, mientras XGB ha informado un total de 37 falsos positivos evidenciado en su </w:t>
      </w:r>
      <w:proofErr w:type="spellStart"/>
      <w:r w:rsidR="00E5410F">
        <w:t>Precision</w:t>
      </w:r>
      <w:proofErr w:type="spellEnd"/>
      <w:r w:rsidR="00E5410F">
        <w:t xml:space="preserve"> </w:t>
      </w:r>
      <w:r>
        <w:t xml:space="preserve">de sólo 7%, RF fue sumamente superior con sólo 2 casos identificados como falsos positivos logrando un </w:t>
      </w:r>
      <w:proofErr w:type="spellStart"/>
      <w:r w:rsidR="00E5410F">
        <w:t>Precision</w:t>
      </w:r>
      <w:proofErr w:type="spellEnd"/>
      <w:r w:rsidR="00E5410F">
        <w:t xml:space="preserve"> </w:t>
      </w:r>
      <w:r>
        <w:t>del 60%.</w:t>
      </w:r>
    </w:p>
    <w:p w14:paraId="6F142C69" w14:textId="7691704D" w:rsidR="00E5410F" w:rsidRDefault="00E5410F" w:rsidP="00E5410F">
      <w:pPr>
        <w:pStyle w:val="Heading2"/>
        <w:ind w:firstLine="0"/>
        <w:jc w:val="both"/>
        <w:rPr>
          <w:rFonts w:ascii="Times New Roman" w:hAnsi="Times New Roman" w:cs="Times New Roman"/>
          <w:color w:val="auto"/>
        </w:rPr>
      </w:pPr>
      <w:bookmarkStart w:id="33" w:name="_Toc214639923"/>
      <w:r w:rsidRPr="00F57AA2">
        <w:rPr>
          <w:rFonts w:ascii="Times New Roman" w:hAnsi="Times New Roman" w:cs="Times New Roman"/>
          <w:color w:val="auto"/>
        </w:rPr>
        <w:t xml:space="preserve">Escenario </w:t>
      </w:r>
      <w:r>
        <w:rPr>
          <w:rFonts w:ascii="Times New Roman" w:hAnsi="Times New Roman" w:cs="Times New Roman"/>
          <w:color w:val="auto"/>
        </w:rPr>
        <w:t>personalizado</w:t>
      </w:r>
      <w:bookmarkEnd w:id="33"/>
    </w:p>
    <w:p w14:paraId="2D614F03" w14:textId="6D85301A" w:rsidR="006A6618" w:rsidRDefault="000F4E0B" w:rsidP="00E31B7A">
      <w:pPr>
        <w:jc w:val="both"/>
      </w:pPr>
      <w:r>
        <w:t xml:space="preserve">Para el segundo escenario se </w:t>
      </w:r>
      <w:r w:rsidR="00CB64D6">
        <w:t>decidió</w:t>
      </w:r>
      <w:r>
        <w:t xml:space="preserve"> utilizar </w:t>
      </w:r>
      <w:r w:rsidR="00207D83">
        <w:t xml:space="preserve">una distribución de entrenamiento y pruebas distinta, es decir, en lugar de hacer uso de </w:t>
      </w:r>
      <w:proofErr w:type="spellStart"/>
      <w:r w:rsidR="00207D83" w:rsidRPr="00207D83">
        <w:rPr>
          <w:i/>
          <w:iCs/>
        </w:rPr>
        <w:t>train_test_split</w:t>
      </w:r>
      <w:proofErr w:type="spellEnd"/>
      <w:r w:rsidR="00207D83">
        <w:rPr>
          <w:i/>
          <w:iCs/>
        </w:rPr>
        <w:t xml:space="preserve"> </w:t>
      </w:r>
      <w:r w:rsidR="00207D83">
        <w:t xml:space="preserve">se optó por </w:t>
      </w:r>
      <w:r w:rsidR="00CB64D6">
        <w:t>generar</w:t>
      </w:r>
      <w:r w:rsidR="00207D83">
        <w:t xml:space="preserve"> un subconjunto para el entrenamiento </w:t>
      </w:r>
      <w:r w:rsidR="00CB64D6">
        <w:t>utilizando</w:t>
      </w:r>
      <w:r w:rsidR="00207D83">
        <w:t xml:space="preserve"> coordenadas de interés, con alta presencia de casos positivos</w:t>
      </w:r>
      <w:r w:rsidR="00CB64D6">
        <w:t>.</w:t>
      </w:r>
      <w:r w:rsidR="00207D83">
        <w:t xml:space="preserve"> </w:t>
      </w:r>
      <w:r w:rsidR="00CB64D6" w:rsidRPr="00CB64D6">
        <w:t xml:space="preserve">El objetivo </w:t>
      </w:r>
      <w:r w:rsidR="00CB64D6">
        <w:t>fue</w:t>
      </w:r>
      <w:r w:rsidR="00CB64D6" w:rsidRPr="00CB64D6">
        <w:t xml:space="preserve"> reducir artificialmente el desbalanceo en la etapa de entrenamiento.</w:t>
      </w:r>
    </w:p>
    <w:p w14:paraId="4FF587CA" w14:textId="77777777" w:rsidR="00207D83" w:rsidRDefault="00207D83" w:rsidP="00207D83">
      <w:pPr>
        <w:keepNext/>
        <w:ind w:firstLine="0"/>
        <w:jc w:val="center"/>
      </w:pPr>
      <w:r>
        <w:rPr>
          <w:noProof/>
        </w:rPr>
        <w:lastRenderedPageBreak/>
        <w:drawing>
          <wp:inline distT="0" distB="0" distL="0" distR="0" wp14:anchorId="0B259A9A" wp14:editId="169D71B1">
            <wp:extent cx="3105509" cy="3113543"/>
            <wp:effectExtent l="0" t="0" r="0" b="0"/>
            <wp:docPr id="1943314270" name="Imagen 1" descr="Map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314270" name="Imagen 1" descr="Mapa&#10;&#10;El contenido generado por IA puede ser incorrecto."/>
                    <pic:cNvPicPr/>
                  </pic:nvPicPr>
                  <pic:blipFill>
                    <a:blip r:embed="rId23"/>
                    <a:stretch>
                      <a:fillRect/>
                    </a:stretch>
                  </pic:blipFill>
                  <pic:spPr>
                    <a:xfrm>
                      <a:off x="0" y="0"/>
                      <a:ext cx="3127839" cy="3135930"/>
                    </a:xfrm>
                    <a:prstGeom prst="rect">
                      <a:avLst/>
                    </a:prstGeom>
                  </pic:spPr>
                </pic:pic>
              </a:graphicData>
            </a:graphic>
          </wp:inline>
        </w:drawing>
      </w:r>
    </w:p>
    <w:p w14:paraId="4D18367F" w14:textId="1BEF0B67" w:rsidR="00207D83" w:rsidRDefault="00207D83" w:rsidP="00207D83">
      <w:pPr>
        <w:pStyle w:val="Caption"/>
        <w:ind w:firstLine="0"/>
        <w:jc w:val="center"/>
        <w:rPr>
          <w:b/>
          <w:bCs/>
          <w:color w:val="000000" w:themeColor="text1"/>
        </w:rPr>
      </w:pPr>
      <w:r w:rsidRPr="00207D83">
        <w:rPr>
          <w:b/>
          <w:bCs/>
          <w:color w:val="000000" w:themeColor="text1"/>
        </w:rPr>
        <w:t xml:space="preserve">Imagen </w:t>
      </w:r>
      <w:r w:rsidRPr="00207D83">
        <w:rPr>
          <w:b/>
          <w:bCs/>
          <w:color w:val="000000" w:themeColor="text1"/>
        </w:rPr>
        <w:fldChar w:fldCharType="begin"/>
      </w:r>
      <w:r w:rsidRPr="00207D83">
        <w:rPr>
          <w:b/>
          <w:bCs/>
          <w:color w:val="000000" w:themeColor="text1"/>
        </w:rPr>
        <w:instrText xml:space="preserve"> SEQ Imagen \* ARABIC </w:instrText>
      </w:r>
      <w:r w:rsidRPr="00207D83">
        <w:rPr>
          <w:b/>
          <w:bCs/>
          <w:color w:val="000000" w:themeColor="text1"/>
        </w:rPr>
        <w:fldChar w:fldCharType="separate"/>
      </w:r>
      <w:r w:rsidR="00814A74">
        <w:rPr>
          <w:b/>
          <w:bCs/>
          <w:noProof/>
          <w:color w:val="000000" w:themeColor="text1"/>
        </w:rPr>
        <w:t>11</w:t>
      </w:r>
      <w:r w:rsidRPr="00207D83">
        <w:rPr>
          <w:b/>
          <w:bCs/>
          <w:color w:val="000000" w:themeColor="text1"/>
        </w:rPr>
        <w:fldChar w:fldCharType="end"/>
      </w:r>
      <w:r w:rsidRPr="00207D83">
        <w:rPr>
          <w:b/>
          <w:bCs/>
          <w:color w:val="000000" w:themeColor="text1"/>
        </w:rPr>
        <w:t xml:space="preserve"> - Identificación de </w:t>
      </w:r>
      <w:proofErr w:type="spellStart"/>
      <w:r w:rsidRPr="00207D83">
        <w:rPr>
          <w:b/>
          <w:bCs/>
          <w:color w:val="000000" w:themeColor="text1"/>
        </w:rPr>
        <w:t>subset</w:t>
      </w:r>
      <w:proofErr w:type="spellEnd"/>
      <w:r w:rsidRPr="00207D83">
        <w:rPr>
          <w:b/>
          <w:bCs/>
          <w:color w:val="000000" w:themeColor="text1"/>
        </w:rPr>
        <w:t xml:space="preserve"> personalizado para entrenamiento.</w:t>
      </w:r>
    </w:p>
    <w:p w14:paraId="5F35F4A2" w14:textId="77777777" w:rsidR="00207D83" w:rsidRPr="00207D83" w:rsidRDefault="00207D83" w:rsidP="00207D83"/>
    <w:tbl>
      <w:tblPr>
        <w:tblStyle w:val="PlainTable1"/>
        <w:tblW w:w="5000" w:type="pct"/>
        <w:tblLook w:val="04A0" w:firstRow="1" w:lastRow="0" w:firstColumn="1" w:lastColumn="0" w:noHBand="0" w:noVBand="1"/>
      </w:tblPr>
      <w:tblGrid>
        <w:gridCol w:w="6031"/>
        <w:gridCol w:w="2463"/>
      </w:tblGrid>
      <w:tr w:rsidR="00207D83" w:rsidRPr="002424F7" w14:paraId="2FD74669" w14:textId="77777777" w:rsidTr="00D6683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gridSpan w:val="2"/>
          </w:tcPr>
          <w:p w14:paraId="0C338739" w14:textId="77777777" w:rsidR="00207D83" w:rsidRPr="002424F7" w:rsidRDefault="00207D83" w:rsidP="00D66831">
            <w:pPr>
              <w:ind w:firstLine="0"/>
              <w:jc w:val="center"/>
              <w:rPr>
                <w:b w:val="0"/>
                <w:bCs w:val="0"/>
              </w:rPr>
            </w:pPr>
            <w:r w:rsidRPr="002424F7">
              <w:t>Distribución de clases</w:t>
            </w:r>
            <w:r>
              <w:rPr>
                <w:b w:val="0"/>
                <w:bCs w:val="0"/>
              </w:rPr>
              <w:t xml:space="preserve"> - </w:t>
            </w:r>
            <w:r w:rsidRPr="002129EC">
              <w:t>Entrenamiento</w:t>
            </w:r>
          </w:p>
        </w:tc>
      </w:tr>
      <w:tr w:rsidR="00207D83" w:rsidRPr="002129EC" w14:paraId="0243CA05" w14:textId="77777777" w:rsidTr="00D668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50" w:type="pct"/>
          </w:tcPr>
          <w:p w14:paraId="70B50687" w14:textId="77777777" w:rsidR="00207D83" w:rsidRPr="002129EC" w:rsidRDefault="00207D83" w:rsidP="00D66831">
            <w:pPr>
              <w:ind w:firstLine="0"/>
              <w:jc w:val="both"/>
              <w:rPr>
                <w:b w:val="0"/>
                <w:bCs w:val="0"/>
                <w:sz w:val="18"/>
                <w:szCs w:val="18"/>
              </w:rPr>
            </w:pPr>
            <w:r w:rsidRPr="002129EC">
              <w:rPr>
                <w:b w:val="0"/>
                <w:bCs w:val="0"/>
                <w:sz w:val="18"/>
                <w:szCs w:val="18"/>
              </w:rPr>
              <w:t>Clase 0 (sin focos)</w:t>
            </w:r>
          </w:p>
        </w:tc>
        <w:tc>
          <w:tcPr>
            <w:tcW w:w="1450" w:type="pct"/>
          </w:tcPr>
          <w:p w14:paraId="6BC867D2" w14:textId="7D44508F" w:rsidR="00207D83" w:rsidRPr="002129EC" w:rsidRDefault="00207D83" w:rsidP="00D66831">
            <w:pPr>
              <w:ind w:firstLine="0"/>
              <w:jc w:val="right"/>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192</w:t>
            </w:r>
          </w:p>
        </w:tc>
      </w:tr>
      <w:tr w:rsidR="00207D83" w:rsidRPr="002129EC" w14:paraId="61011916" w14:textId="77777777" w:rsidTr="00D66831">
        <w:tc>
          <w:tcPr>
            <w:cnfStyle w:val="001000000000" w:firstRow="0" w:lastRow="0" w:firstColumn="1" w:lastColumn="0" w:oddVBand="0" w:evenVBand="0" w:oddHBand="0" w:evenHBand="0" w:firstRowFirstColumn="0" w:firstRowLastColumn="0" w:lastRowFirstColumn="0" w:lastRowLastColumn="0"/>
            <w:tcW w:w="3550" w:type="pct"/>
          </w:tcPr>
          <w:p w14:paraId="7DA9D67D" w14:textId="77777777" w:rsidR="00207D83" w:rsidRPr="002129EC" w:rsidRDefault="00207D83" w:rsidP="00D66831">
            <w:pPr>
              <w:ind w:firstLine="0"/>
              <w:jc w:val="both"/>
              <w:rPr>
                <w:b w:val="0"/>
                <w:bCs w:val="0"/>
                <w:sz w:val="18"/>
                <w:szCs w:val="18"/>
              </w:rPr>
            </w:pPr>
            <w:r w:rsidRPr="002129EC">
              <w:rPr>
                <w:b w:val="0"/>
                <w:bCs w:val="0"/>
                <w:sz w:val="18"/>
                <w:szCs w:val="18"/>
              </w:rPr>
              <w:t>Clase 1 (con focos)</w:t>
            </w:r>
          </w:p>
        </w:tc>
        <w:tc>
          <w:tcPr>
            <w:tcW w:w="1450" w:type="pct"/>
          </w:tcPr>
          <w:p w14:paraId="77966DD9" w14:textId="34D107EB" w:rsidR="00207D83" w:rsidRPr="002129EC" w:rsidRDefault="00207D83" w:rsidP="00D66831">
            <w:pPr>
              <w:ind w:firstLine="0"/>
              <w:jc w:val="right"/>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78</w:t>
            </w:r>
          </w:p>
        </w:tc>
      </w:tr>
      <w:tr w:rsidR="00207D83" w:rsidRPr="002129EC" w14:paraId="5CAE9649" w14:textId="77777777" w:rsidTr="00D668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50" w:type="pct"/>
          </w:tcPr>
          <w:p w14:paraId="022C598E" w14:textId="77777777" w:rsidR="00207D83" w:rsidRPr="002129EC" w:rsidRDefault="00207D83" w:rsidP="00D66831">
            <w:pPr>
              <w:ind w:firstLine="0"/>
              <w:jc w:val="both"/>
              <w:rPr>
                <w:b w:val="0"/>
                <w:bCs w:val="0"/>
                <w:sz w:val="18"/>
                <w:szCs w:val="18"/>
              </w:rPr>
            </w:pPr>
            <w:r w:rsidRPr="002129EC">
              <w:rPr>
                <w:b w:val="0"/>
                <w:bCs w:val="0"/>
                <w:sz w:val="18"/>
                <w:szCs w:val="18"/>
              </w:rPr>
              <w:t>Total</w:t>
            </w:r>
          </w:p>
        </w:tc>
        <w:tc>
          <w:tcPr>
            <w:tcW w:w="1450" w:type="pct"/>
          </w:tcPr>
          <w:p w14:paraId="7A745A06" w14:textId="1536260A" w:rsidR="00207D83" w:rsidRPr="002129EC" w:rsidRDefault="00207D83" w:rsidP="00D66831">
            <w:pPr>
              <w:ind w:firstLine="0"/>
              <w:jc w:val="right"/>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270</w:t>
            </w:r>
          </w:p>
        </w:tc>
      </w:tr>
      <w:tr w:rsidR="00207D83" w:rsidRPr="002129EC" w14:paraId="1F80FC46" w14:textId="77777777" w:rsidTr="00D66831">
        <w:tc>
          <w:tcPr>
            <w:cnfStyle w:val="001000000000" w:firstRow="0" w:lastRow="0" w:firstColumn="1" w:lastColumn="0" w:oddVBand="0" w:evenVBand="0" w:oddHBand="0" w:evenHBand="0" w:firstRowFirstColumn="0" w:firstRowLastColumn="0" w:lastRowFirstColumn="0" w:lastRowLastColumn="0"/>
            <w:tcW w:w="3550" w:type="pct"/>
          </w:tcPr>
          <w:p w14:paraId="30C853E6" w14:textId="77777777" w:rsidR="00207D83" w:rsidRPr="002129EC" w:rsidRDefault="00207D83" w:rsidP="00D66831">
            <w:pPr>
              <w:ind w:firstLine="0"/>
              <w:jc w:val="both"/>
              <w:rPr>
                <w:b w:val="0"/>
                <w:bCs w:val="0"/>
                <w:sz w:val="18"/>
                <w:szCs w:val="18"/>
              </w:rPr>
            </w:pPr>
            <w:r w:rsidRPr="002129EC">
              <w:rPr>
                <w:b w:val="0"/>
                <w:bCs w:val="0"/>
                <w:sz w:val="18"/>
                <w:szCs w:val="18"/>
              </w:rPr>
              <w:t>Ratio</w:t>
            </w:r>
          </w:p>
        </w:tc>
        <w:tc>
          <w:tcPr>
            <w:tcW w:w="1450" w:type="pct"/>
          </w:tcPr>
          <w:p w14:paraId="10476F2E" w14:textId="24B2222A" w:rsidR="00207D83" w:rsidRPr="002129EC" w:rsidRDefault="00207D83" w:rsidP="009C3AF1">
            <w:pPr>
              <w:keepNext/>
              <w:ind w:firstLine="0"/>
              <w:jc w:val="right"/>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28,89</w:t>
            </w:r>
            <w:r w:rsidRPr="002129EC">
              <w:rPr>
                <w:sz w:val="18"/>
                <w:szCs w:val="18"/>
              </w:rPr>
              <w:t>%</w:t>
            </w:r>
          </w:p>
        </w:tc>
      </w:tr>
    </w:tbl>
    <w:p w14:paraId="133FE299" w14:textId="7C54B0C6" w:rsidR="00E31B7A" w:rsidRDefault="009C3AF1" w:rsidP="009C3AF1">
      <w:pPr>
        <w:pStyle w:val="Caption"/>
        <w:ind w:firstLine="0"/>
        <w:jc w:val="center"/>
        <w:rPr>
          <w:b/>
          <w:bCs/>
          <w:color w:val="000000" w:themeColor="text1"/>
        </w:rPr>
      </w:pPr>
      <w:r w:rsidRPr="009C3AF1">
        <w:rPr>
          <w:b/>
          <w:bCs/>
          <w:color w:val="000000" w:themeColor="text1"/>
        </w:rPr>
        <w:t xml:space="preserve">Tabla </w:t>
      </w:r>
      <w:r w:rsidR="00CB64D6">
        <w:rPr>
          <w:b/>
          <w:bCs/>
          <w:color w:val="000000" w:themeColor="text1"/>
        </w:rPr>
        <w:fldChar w:fldCharType="begin"/>
      </w:r>
      <w:r w:rsidR="00CB64D6">
        <w:rPr>
          <w:b/>
          <w:bCs/>
          <w:color w:val="000000" w:themeColor="text1"/>
        </w:rPr>
        <w:instrText xml:space="preserve"> SEQ Tabla \* ARABIC </w:instrText>
      </w:r>
      <w:r w:rsidR="00CB64D6">
        <w:rPr>
          <w:b/>
          <w:bCs/>
          <w:color w:val="000000" w:themeColor="text1"/>
        </w:rPr>
        <w:fldChar w:fldCharType="separate"/>
      </w:r>
      <w:r w:rsidR="00814A74">
        <w:rPr>
          <w:b/>
          <w:bCs/>
          <w:noProof/>
          <w:color w:val="000000" w:themeColor="text1"/>
        </w:rPr>
        <w:t>8</w:t>
      </w:r>
      <w:r w:rsidR="00CB64D6">
        <w:rPr>
          <w:b/>
          <w:bCs/>
          <w:color w:val="000000" w:themeColor="text1"/>
        </w:rPr>
        <w:fldChar w:fldCharType="end"/>
      </w:r>
      <w:r w:rsidRPr="009C3AF1">
        <w:rPr>
          <w:b/>
          <w:bCs/>
          <w:color w:val="000000" w:themeColor="text1"/>
        </w:rPr>
        <w:t xml:space="preserve"> - Distribución de clases para entrenamiento.</w:t>
      </w:r>
    </w:p>
    <w:tbl>
      <w:tblPr>
        <w:tblStyle w:val="PlainTable1"/>
        <w:tblW w:w="5000" w:type="pct"/>
        <w:tblLook w:val="04A0" w:firstRow="1" w:lastRow="0" w:firstColumn="1" w:lastColumn="0" w:noHBand="0" w:noVBand="1"/>
      </w:tblPr>
      <w:tblGrid>
        <w:gridCol w:w="6031"/>
        <w:gridCol w:w="2463"/>
      </w:tblGrid>
      <w:tr w:rsidR="0046703B" w:rsidRPr="002424F7" w14:paraId="3B284CB1" w14:textId="77777777" w:rsidTr="00D6683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gridSpan w:val="2"/>
          </w:tcPr>
          <w:p w14:paraId="59375798" w14:textId="02DE7185" w:rsidR="0046703B" w:rsidRPr="002424F7" w:rsidRDefault="0046703B" w:rsidP="00D66831">
            <w:pPr>
              <w:ind w:firstLine="0"/>
              <w:jc w:val="center"/>
              <w:rPr>
                <w:b w:val="0"/>
                <w:bCs w:val="0"/>
              </w:rPr>
            </w:pPr>
            <w:r w:rsidRPr="002424F7">
              <w:t>Distribución de clases</w:t>
            </w:r>
            <w:r>
              <w:rPr>
                <w:b w:val="0"/>
                <w:bCs w:val="0"/>
              </w:rPr>
              <w:t xml:space="preserve"> - </w:t>
            </w:r>
            <w:r>
              <w:t>Evaluación</w:t>
            </w:r>
          </w:p>
        </w:tc>
      </w:tr>
      <w:tr w:rsidR="0046703B" w:rsidRPr="002129EC" w14:paraId="7D6CACE7" w14:textId="77777777" w:rsidTr="00D668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50" w:type="pct"/>
          </w:tcPr>
          <w:p w14:paraId="1413006A" w14:textId="77777777" w:rsidR="0046703B" w:rsidRPr="002129EC" w:rsidRDefault="0046703B" w:rsidP="00D66831">
            <w:pPr>
              <w:ind w:firstLine="0"/>
              <w:jc w:val="both"/>
              <w:rPr>
                <w:b w:val="0"/>
                <w:bCs w:val="0"/>
                <w:sz w:val="18"/>
                <w:szCs w:val="18"/>
              </w:rPr>
            </w:pPr>
            <w:r w:rsidRPr="002129EC">
              <w:rPr>
                <w:b w:val="0"/>
                <w:bCs w:val="0"/>
                <w:sz w:val="18"/>
                <w:szCs w:val="18"/>
              </w:rPr>
              <w:t>Clase 0 (sin focos)</w:t>
            </w:r>
          </w:p>
        </w:tc>
        <w:tc>
          <w:tcPr>
            <w:tcW w:w="1450" w:type="pct"/>
          </w:tcPr>
          <w:p w14:paraId="38039B61" w14:textId="6D8CB293" w:rsidR="0046703B" w:rsidRPr="002129EC" w:rsidRDefault="0046703B" w:rsidP="00D66831">
            <w:pPr>
              <w:ind w:firstLine="0"/>
              <w:jc w:val="right"/>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13455</w:t>
            </w:r>
          </w:p>
        </w:tc>
      </w:tr>
      <w:tr w:rsidR="0046703B" w:rsidRPr="002129EC" w14:paraId="075997E0" w14:textId="77777777" w:rsidTr="00D66831">
        <w:tc>
          <w:tcPr>
            <w:cnfStyle w:val="001000000000" w:firstRow="0" w:lastRow="0" w:firstColumn="1" w:lastColumn="0" w:oddVBand="0" w:evenVBand="0" w:oddHBand="0" w:evenHBand="0" w:firstRowFirstColumn="0" w:firstRowLastColumn="0" w:lastRowFirstColumn="0" w:lastRowLastColumn="0"/>
            <w:tcW w:w="3550" w:type="pct"/>
          </w:tcPr>
          <w:p w14:paraId="4D3223DC" w14:textId="77777777" w:rsidR="0046703B" w:rsidRPr="002129EC" w:rsidRDefault="0046703B" w:rsidP="00D66831">
            <w:pPr>
              <w:ind w:firstLine="0"/>
              <w:jc w:val="both"/>
              <w:rPr>
                <w:b w:val="0"/>
                <w:bCs w:val="0"/>
                <w:sz w:val="18"/>
                <w:szCs w:val="18"/>
              </w:rPr>
            </w:pPr>
            <w:r w:rsidRPr="002129EC">
              <w:rPr>
                <w:b w:val="0"/>
                <w:bCs w:val="0"/>
                <w:sz w:val="18"/>
                <w:szCs w:val="18"/>
              </w:rPr>
              <w:t>Clase 1 (con focos)</w:t>
            </w:r>
          </w:p>
        </w:tc>
        <w:tc>
          <w:tcPr>
            <w:tcW w:w="1450" w:type="pct"/>
          </w:tcPr>
          <w:p w14:paraId="17969833" w14:textId="1249BA1F" w:rsidR="0046703B" w:rsidRPr="002129EC" w:rsidRDefault="0046703B" w:rsidP="00D66831">
            <w:pPr>
              <w:ind w:firstLine="0"/>
              <w:jc w:val="right"/>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115</w:t>
            </w:r>
          </w:p>
        </w:tc>
      </w:tr>
      <w:tr w:rsidR="0046703B" w:rsidRPr="002129EC" w14:paraId="0A8DB8EA" w14:textId="77777777" w:rsidTr="00D668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50" w:type="pct"/>
          </w:tcPr>
          <w:p w14:paraId="13241A75" w14:textId="77777777" w:rsidR="0046703B" w:rsidRPr="002129EC" w:rsidRDefault="0046703B" w:rsidP="00D66831">
            <w:pPr>
              <w:ind w:firstLine="0"/>
              <w:jc w:val="both"/>
              <w:rPr>
                <w:b w:val="0"/>
                <w:bCs w:val="0"/>
                <w:sz w:val="18"/>
                <w:szCs w:val="18"/>
              </w:rPr>
            </w:pPr>
            <w:r w:rsidRPr="002129EC">
              <w:rPr>
                <w:b w:val="0"/>
                <w:bCs w:val="0"/>
                <w:sz w:val="18"/>
                <w:szCs w:val="18"/>
              </w:rPr>
              <w:t>Total</w:t>
            </w:r>
          </w:p>
        </w:tc>
        <w:tc>
          <w:tcPr>
            <w:tcW w:w="1450" w:type="pct"/>
          </w:tcPr>
          <w:p w14:paraId="6B17C92D" w14:textId="6CE40309" w:rsidR="0046703B" w:rsidRPr="002129EC" w:rsidRDefault="0046703B" w:rsidP="00D66831">
            <w:pPr>
              <w:ind w:firstLine="0"/>
              <w:jc w:val="right"/>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13570</w:t>
            </w:r>
          </w:p>
        </w:tc>
      </w:tr>
      <w:tr w:rsidR="0046703B" w:rsidRPr="002129EC" w14:paraId="2EE12274" w14:textId="77777777" w:rsidTr="00D66831">
        <w:tc>
          <w:tcPr>
            <w:cnfStyle w:val="001000000000" w:firstRow="0" w:lastRow="0" w:firstColumn="1" w:lastColumn="0" w:oddVBand="0" w:evenVBand="0" w:oddHBand="0" w:evenHBand="0" w:firstRowFirstColumn="0" w:firstRowLastColumn="0" w:lastRowFirstColumn="0" w:lastRowLastColumn="0"/>
            <w:tcW w:w="3550" w:type="pct"/>
          </w:tcPr>
          <w:p w14:paraId="79FB9C55" w14:textId="77777777" w:rsidR="0046703B" w:rsidRPr="002129EC" w:rsidRDefault="0046703B" w:rsidP="00D66831">
            <w:pPr>
              <w:ind w:firstLine="0"/>
              <w:jc w:val="both"/>
              <w:rPr>
                <w:b w:val="0"/>
                <w:bCs w:val="0"/>
                <w:sz w:val="18"/>
                <w:szCs w:val="18"/>
              </w:rPr>
            </w:pPr>
            <w:r w:rsidRPr="002129EC">
              <w:rPr>
                <w:b w:val="0"/>
                <w:bCs w:val="0"/>
                <w:sz w:val="18"/>
                <w:szCs w:val="18"/>
              </w:rPr>
              <w:t>Ratio</w:t>
            </w:r>
          </w:p>
        </w:tc>
        <w:tc>
          <w:tcPr>
            <w:tcW w:w="1450" w:type="pct"/>
          </w:tcPr>
          <w:p w14:paraId="44A952FA" w14:textId="69F7DFF9" w:rsidR="0046703B" w:rsidRPr="002129EC" w:rsidRDefault="0046703B" w:rsidP="00CB64D6">
            <w:pPr>
              <w:keepNext/>
              <w:ind w:firstLine="0"/>
              <w:jc w:val="right"/>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0,85</w:t>
            </w:r>
            <w:r w:rsidRPr="002129EC">
              <w:rPr>
                <w:sz w:val="18"/>
                <w:szCs w:val="18"/>
              </w:rPr>
              <w:t>%</w:t>
            </w:r>
          </w:p>
        </w:tc>
      </w:tr>
    </w:tbl>
    <w:p w14:paraId="700D2B6F" w14:textId="184BB35E" w:rsidR="0046703B" w:rsidRPr="00CB64D6" w:rsidRDefault="00CB64D6" w:rsidP="00CB64D6">
      <w:pPr>
        <w:pStyle w:val="Caption"/>
        <w:ind w:firstLine="0"/>
        <w:jc w:val="center"/>
        <w:rPr>
          <w:b/>
          <w:bCs/>
          <w:color w:val="000000" w:themeColor="text1"/>
        </w:rPr>
      </w:pPr>
      <w:r w:rsidRPr="00CB64D6">
        <w:rPr>
          <w:b/>
          <w:bCs/>
          <w:color w:val="000000" w:themeColor="text1"/>
        </w:rPr>
        <w:t xml:space="preserve">Tabla </w:t>
      </w:r>
      <w:r w:rsidRPr="00CB64D6">
        <w:rPr>
          <w:b/>
          <w:bCs/>
          <w:color w:val="000000" w:themeColor="text1"/>
        </w:rPr>
        <w:fldChar w:fldCharType="begin"/>
      </w:r>
      <w:r w:rsidRPr="00CB64D6">
        <w:rPr>
          <w:b/>
          <w:bCs/>
          <w:color w:val="000000" w:themeColor="text1"/>
        </w:rPr>
        <w:instrText xml:space="preserve"> SEQ Tabla \* ARABIC </w:instrText>
      </w:r>
      <w:r w:rsidRPr="00CB64D6">
        <w:rPr>
          <w:b/>
          <w:bCs/>
          <w:color w:val="000000" w:themeColor="text1"/>
        </w:rPr>
        <w:fldChar w:fldCharType="separate"/>
      </w:r>
      <w:r w:rsidR="00814A74">
        <w:rPr>
          <w:b/>
          <w:bCs/>
          <w:noProof/>
          <w:color w:val="000000" w:themeColor="text1"/>
        </w:rPr>
        <w:t>9</w:t>
      </w:r>
      <w:r w:rsidRPr="00CB64D6">
        <w:rPr>
          <w:b/>
          <w:bCs/>
          <w:color w:val="000000" w:themeColor="text1"/>
        </w:rPr>
        <w:fldChar w:fldCharType="end"/>
      </w:r>
      <w:r w:rsidRPr="00CB64D6">
        <w:rPr>
          <w:b/>
          <w:bCs/>
          <w:color w:val="000000" w:themeColor="text1"/>
        </w:rPr>
        <w:t xml:space="preserve"> - Distribución de clases para evaluación.</w:t>
      </w:r>
    </w:p>
    <w:p w14:paraId="2481B04A" w14:textId="58AF480E" w:rsidR="00E31B7A" w:rsidRDefault="0046703B" w:rsidP="00CB64D6">
      <w:pPr>
        <w:jc w:val="both"/>
      </w:pPr>
      <w:r>
        <w:t xml:space="preserve">Los resultados de este escenario son presentados en las subsecciones </w:t>
      </w:r>
      <w:r>
        <w:fldChar w:fldCharType="begin"/>
      </w:r>
      <w:r>
        <w:instrText xml:space="preserve"> REF _Ref214199227 \r \h </w:instrText>
      </w:r>
      <w:r w:rsidR="00CB64D6">
        <w:instrText xml:space="preserve"> \* MERGEFORMAT </w:instrText>
      </w:r>
      <w:r>
        <w:fldChar w:fldCharType="separate"/>
      </w:r>
      <w:r w:rsidR="00814A74">
        <w:t>3.4</w:t>
      </w:r>
      <w:r>
        <w:fldChar w:fldCharType="end"/>
      </w:r>
      <w:r>
        <w:t xml:space="preserve">, </w:t>
      </w:r>
      <w:r>
        <w:fldChar w:fldCharType="begin"/>
      </w:r>
      <w:r>
        <w:instrText xml:space="preserve"> REF _Ref214199229 \r \h </w:instrText>
      </w:r>
      <w:r w:rsidR="00CB64D6">
        <w:instrText xml:space="preserve"> \* MERGEFORMAT </w:instrText>
      </w:r>
      <w:r>
        <w:fldChar w:fldCharType="separate"/>
      </w:r>
      <w:r w:rsidR="00814A74">
        <w:t>3.5</w:t>
      </w:r>
      <w:r>
        <w:fldChar w:fldCharType="end"/>
      </w:r>
      <w:r>
        <w:t xml:space="preserve"> y </w:t>
      </w:r>
      <w:r>
        <w:fldChar w:fldCharType="begin"/>
      </w:r>
      <w:r>
        <w:instrText xml:space="preserve"> REF _Ref214199230 \r \h </w:instrText>
      </w:r>
      <w:r w:rsidR="00CB64D6">
        <w:instrText xml:space="preserve"> \* MERGEFORMAT </w:instrText>
      </w:r>
      <w:r>
        <w:fldChar w:fldCharType="separate"/>
      </w:r>
      <w:r w:rsidR="00814A74">
        <w:t>3.6</w:t>
      </w:r>
      <w:r>
        <w:fldChar w:fldCharType="end"/>
      </w:r>
      <w:r>
        <w:t xml:space="preserve"> del apéndice </w:t>
      </w:r>
      <w:r>
        <w:fldChar w:fldCharType="begin"/>
      </w:r>
      <w:r>
        <w:instrText xml:space="preserve"> REF _Ref214199270 \r \h </w:instrText>
      </w:r>
      <w:r w:rsidR="00CB64D6">
        <w:instrText xml:space="preserve"> \* MERGEFORMAT </w:instrText>
      </w:r>
      <w:r>
        <w:fldChar w:fldCharType="separate"/>
      </w:r>
      <w:r w:rsidR="00814A74">
        <w:t>3</w:t>
      </w:r>
      <w:r>
        <w:fldChar w:fldCharType="end"/>
      </w:r>
      <w:r>
        <w:t>. Si bien se manipul</w:t>
      </w:r>
      <w:r w:rsidR="00CB64D6">
        <w:t>ó</w:t>
      </w:r>
      <w:r>
        <w:t xml:space="preserve"> el conjunto de entrenamiento para hacer frente al problema de desbalance en las clases, la distribución en el conjunto de evaluación sigue siendo severo.</w:t>
      </w:r>
    </w:p>
    <w:p w14:paraId="558E223D" w14:textId="77777777" w:rsidR="00CB64D6" w:rsidRDefault="00CB64D6" w:rsidP="00CB64D6">
      <w:pPr>
        <w:jc w:val="both"/>
      </w:pPr>
    </w:p>
    <w:tbl>
      <w:tblPr>
        <w:tblStyle w:val="PlainTable1"/>
        <w:tblW w:w="5000" w:type="pct"/>
        <w:tblLook w:val="04A0" w:firstRow="1" w:lastRow="0" w:firstColumn="1" w:lastColumn="0" w:noHBand="0" w:noVBand="1"/>
      </w:tblPr>
      <w:tblGrid>
        <w:gridCol w:w="1372"/>
        <w:gridCol w:w="1114"/>
        <w:gridCol w:w="1194"/>
        <w:gridCol w:w="1115"/>
        <w:gridCol w:w="1115"/>
        <w:gridCol w:w="1115"/>
        <w:gridCol w:w="1469"/>
      </w:tblGrid>
      <w:tr w:rsidR="0046703B" w:rsidRPr="0046703B" w14:paraId="2C904A20" w14:textId="77777777" w:rsidTr="0046703B">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96" w:type="pct"/>
            <w:noWrap/>
            <w:hideMark/>
          </w:tcPr>
          <w:p w14:paraId="74D26F58" w14:textId="77777777" w:rsidR="0046703B" w:rsidRPr="0046703B" w:rsidRDefault="0046703B" w:rsidP="0046703B">
            <w:pPr>
              <w:ind w:firstLine="0"/>
              <w:jc w:val="center"/>
              <w:rPr>
                <w:rFonts w:eastAsia="Times New Roman" w:cs="Times New Roman"/>
                <w:i/>
                <w:iCs/>
                <w:color w:val="000000"/>
                <w:kern w:val="0"/>
                <w:szCs w:val="22"/>
                <w:lang w:eastAsia="es-AR"/>
                <w14:ligatures w14:val="none"/>
              </w:rPr>
            </w:pPr>
            <w:r w:rsidRPr="0046703B">
              <w:rPr>
                <w:rFonts w:eastAsia="Times New Roman" w:cs="Times New Roman"/>
                <w:i/>
                <w:iCs/>
                <w:color w:val="000000"/>
                <w:kern w:val="0"/>
                <w:szCs w:val="22"/>
                <w:lang w:eastAsia="es-AR"/>
                <w14:ligatures w14:val="none"/>
              </w:rPr>
              <w:t>Modelo</w:t>
            </w:r>
          </w:p>
        </w:tc>
        <w:tc>
          <w:tcPr>
            <w:tcW w:w="701" w:type="pct"/>
            <w:noWrap/>
            <w:hideMark/>
          </w:tcPr>
          <w:p w14:paraId="480679CE" w14:textId="77777777" w:rsidR="0046703B" w:rsidRPr="0046703B" w:rsidRDefault="0046703B" w:rsidP="0046703B">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i/>
                <w:iCs/>
                <w:color w:val="000000"/>
                <w:kern w:val="0"/>
                <w:szCs w:val="22"/>
                <w:lang w:eastAsia="es-AR"/>
                <w14:ligatures w14:val="none"/>
              </w:rPr>
            </w:pPr>
            <w:proofErr w:type="spellStart"/>
            <w:r w:rsidRPr="0046703B">
              <w:rPr>
                <w:rFonts w:eastAsia="Times New Roman" w:cs="Times New Roman"/>
                <w:i/>
                <w:iCs/>
                <w:color w:val="000000"/>
                <w:kern w:val="0"/>
                <w:szCs w:val="22"/>
                <w:lang w:eastAsia="es-AR"/>
                <w14:ligatures w14:val="none"/>
              </w:rPr>
              <w:t>Accuracy</w:t>
            </w:r>
            <w:proofErr w:type="spellEnd"/>
          </w:p>
        </w:tc>
        <w:tc>
          <w:tcPr>
            <w:tcW w:w="701" w:type="pct"/>
            <w:noWrap/>
            <w:hideMark/>
          </w:tcPr>
          <w:p w14:paraId="3B7BB0F9" w14:textId="77777777" w:rsidR="0046703B" w:rsidRPr="0046703B" w:rsidRDefault="0046703B" w:rsidP="0046703B">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i/>
                <w:iCs/>
                <w:color w:val="000000"/>
                <w:kern w:val="0"/>
                <w:szCs w:val="22"/>
                <w:lang w:eastAsia="es-AR"/>
                <w14:ligatures w14:val="none"/>
              </w:rPr>
            </w:pPr>
            <w:r w:rsidRPr="0046703B">
              <w:rPr>
                <w:rFonts w:eastAsia="Times New Roman" w:cs="Times New Roman"/>
                <w:i/>
                <w:iCs/>
                <w:color w:val="000000"/>
                <w:kern w:val="0"/>
                <w:szCs w:val="22"/>
                <w:lang w:eastAsia="es-AR"/>
                <w14:ligatures w14:val="none"/>
              </w:rPr>
              <w:t>ROC-AUC</w:t>
            </w:r>
          </w:p>
        </w:tc>
        <w:tc>
          <w:tcPr>
            <w:tcW w:w="701" w:type="pct"/>
            <w:noWrap/>
            <w:hideMark/>
          </w:tcPr>
          <w:p w14:paraId="134111D5" w14:textId="77777777" w:rsidR="0046703B" w:rsidRPr="0046703B" w:rsidRDefault="0046703B" w:rsidP="0046703B">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i/>
                <w:iCs/>
                <w:color w:val="000000"/>
                <w:kern w:val="0"/>
                <w:szCs w:val="22"/>
                <w:lang w:eastAsia="es-AR"/>
                <w14:ligatures w14:val="none"/>
              </w:rPr>
            </w:pPr>
            <w:proofErr w:type="spellStart"/>
            <w:r w:rsidRPr="0046703B">
              <w:rPr>
                <w:rFonts w:eastAsia="Times New Roman" w:cs="Times New Roman"/>
                <w:i/>
                <w:iCs/>
                <w:color w:val="000000"/>
                <w:kern w:val="0"/>
                <w:szCs w:val="22"/>
                <w:lang w:eastAsia="es-AR"/>
                <w14:ligatures w14:val="none"/>
              </w:rPr>
              <w:t>Precision</w:t>
            </w:r>
            <w:proofErr w:type="spellEnd"/>
          </w:p>
        </w:tc>
        <w:tc>
          <w:tcPr>
            <w:tcW w:w="701" w:type="pct"/>
            <w:noWrap/>
            <w:hideMark/>
          </w:tcPr>
          <w:p w14:paraId="4255D5E5" w14:textId="77777777" w:rsidR="0046703B" w:rsidRPr="0046703B" w:rsidRDefault="0046703B" w:rsidP="0046703B">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i/>
                <w:iCs/>
                <w:color w:val="000000"/>
                <w:kern w:val="0"/>
                <w:szCs w:val="22"/>
                <w:lang w:eastAsia="es-AR"/>
                <w14:ligatures w14:val="none"/>
              </w:rPr>
            </w:pPr>
            <w:proofErr w:type="spellStart"/>
            <w:r w:rsidRPr="0046703B">
              <w:rPr>
                <w:rFonts w:eastAsia="Times New Roman" w:cs="Times New Roman"/>
                <w:i/>
                <w:iCs/>
                <w:color w:val="000000"/>
                <w:kern w:val="0"/>
                <w:szCs w:val="22"/>
                <w:lang w:eastAsia="es-AR"/>
                <w14:ligatures w14:val="none"/>
              </w:rPr>
              <w:t>Recall</w:t>
            </w:r>
            <w:proofErr w:type="spellEnd"/>
          </w:p>
        </w:tc>
        <w:tc>
          <w:tcPr>
            <w:tcW w:w="701" w:type="pct"/>
            <w:noWrap/>
            <w:hideMark/>
          </w:tcPr>
          <w:p w14:paraId="71FB90E6" w14:textId="77777777" w:rsidR="0046703B" w:rsidRPr="0046703B" w:rsidRDefault="0046703B" w:rsidP="0046703B">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i/>
                <w:iCs/>
                <w:color w:val="000000"/>
                <w:kern w:val="0"/>
                <w:szCs w:val="22"/>
                <w:lang w:eastAsia="es-AR"/>
                <w14:ligatures w14:val="none"/>
              </w:rPr>
            </w:pPr>
            <w:r w:rsidRPr="0046703B">
              <w:rPr>
                <w:rFonts w:eastAsia="Times New Roman" w:cs="Times New Roman"/>
                <w:i/>
                <w:iCs/>
                <w:color w:val="000000"/>
                <w:kern w:val="0"/>
                <w:szCs w:val="22"/>
                <w:lang w:eastAsia="es-AR"/>
                <w14:ligatures w14:val="none"/>
              </w:rPr>
              <w:t>F1-Score</w:t>
            </w:r>
          </w:p>
        </w:tc>
        <w:tc>
          <w:tcPr>
            <w:tcW w:w="701" w:type="pct"/>
            <w:noWrap/>
            <w:hideMark/>
          </w:tcPr>
          <w:p w14:paraId="5AF2B82C" w14:textId="77777777" w:rsidR="0046703B" w:rsidRPr="0046703B" w:rsidRDefault="0046703B" w:rsidP="0046703B">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i/>
                <w:iCs/>
                <w:color w:val="000000"/>
                <w:kern w:val="0"/>
                <w:szCs w:val="22"/>
                <w:lang w:eastAsia="es-AR"/>
                <w14:ligatures w14:val="none"/>
              </w:rPr>
            </w:pPr>
            <w:proofErr w:type="spellStart"/>
            <w:r w:rsidRPr="0046703B">
              <w:rPr>
                <w:rFonts w:eastAsia="Times New Roman" w:cs="Times New Roman"/>
                <w:i/>
                <w:iCs/>
                <w:color w:val="000000"/>
                <w:kern w:val="0"/>
                <w:szCs w:val="22"/>
                <w:lang w:eastAsia="es-AR"/>
                <w14:ligatures w14:val="none"/>
              </w:rPr>
              <w:t>Balanced</w:t>
            </w:r>
            <w:proofErr w:type="spellEnd"/>
            <w:r w:rsidRPr="0046703B">
              <w:rPr>
                <w:rFonts w:eastAsia="Times New Roman" w:cs="Times New Roman"/>
                <w:i/>
                <w:iCs/>
                <w:color w:val="000000"/>
                <w:kern w:val="0"/>
                <w:szCs w:val="22"/>
                <w:lang w:eastAsia="es-AR"/>
                <w14:ligatures w14:val="none"/>
              </w:rPr>
              <w:t xml:space="preserve"> </w:t>
            </w:r>
            <w:proofErr w:type="spellStart"/>
            <w:r w:rsidRPr="0046703B">
              <w:rPr>
                <w:rFonts w:eastAsia="Times New Roman" w:cs="Times New Roman"/>
                <w:i/>
                <w:iCs/>
                <w:color w:val="000000"/>
                <w:kern w:val="0"/>
                <w:szCs w:val="22"/>
                <w:lang w:eastAsia="es-AR"/>
                <w14:ligatures w14:val="none"/>
              </w:rPr>
              <w:t>Acc</w:t>
            </w:r>
            <w:proofErr w:type="spellEnd"/>
          </w:p>
        </w:tc>
      </w:tr>
      <w:tr w:rsidR="0046703B" w:rsidRPr="0046703B" w14:paraId="4BE4B12F" w14:textId="77777777" w:rsidTr="0046703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96" w:type="pct"/>
            <w:noWrap/>
            <w:hideMark/>
          </w:tcPr>
          <w:p w14:paraId="367874CF" w14:textId="77777777" w:rsidR="0046703B" w:rsidRPr="0046703B" w:rsidRDefault="0046703B" w:rsidP="0046703B">
            <w:pPr>
              <w:ind w:firstLine="0"/>
              <w:rPr>
                <w:rFonts w:eastAsia="Times New Roman" w:cs="Times New Roman"/>
                <w:i/>
                <w:iCs/>
                <w:color w:val="000000"/>
                <w:kern w:val="0"/>
                <w:sz w:val="18"/>
                <w:szCs w:val="18"/>
                <w:lang w:eastAsia="es-AR"/>
                <w14:ligatures w14:val="none"/>
              </w:rPr>
            </w:pPr>
            <w:proofErr w:type="spellStart"/>
            <w:r w:rsidRPr="0046703B">
              <w:rPr>
                <w:rFonts w:eastAsia="Times New Roman" w:cs="Times New Roman"/>
                <w:i/>
                <w:iCs/>
                <w:color w:val="000000"/>
                <w:kern w:val="0"/>
                <w:sz w:val="18"/>
                <w:szCs w:val="18"/>
                <w:lang w:eastAsia="es-AR"/>
                <w14:ligatures w14:val="none"/>
              </w:rPr>
              <w:t>Random</w:t>
            </w:r>
            <w:proofErr w:type="spellEnd"/>
            <w:r w:rsidRPr="0046703B">
              <w:rPr>
                <w:rFonts w:eastAsia="Times New Roman" w:cs="Times New Roman"/>
                <w:i/>
                <w:iCs/>
                <w:color w:val="000000"/>
                <w:kern w:val="0"/>
                <w:sz w:val="18"/>
                <w:szCs w:val="18"/>
                <w:lang w:eastAsia="es-AR"/>
                <w14:ligatures w14:val="none"/>
              </w:rPr>
              <w:t xml:space="preserve"> Forest</w:t>
            </w:r>
          </w:p>
        </w:tc>
        <w:tc>
          <w:tcPr>
            <w:tcW w:w="701" w:type="pct"/>
            <w:noWrap/>
            <w:hideMark/>
          </w:tcPr>
          <w:p w14:paraId="4625F21B" w14:textId="77777777" w:rsidR="0046703B" w:rsidRPr="0046703B" w:rsidRDefault="0046703B" w:rsidP="0046703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Times New Roman"/>
                <w:i/>
                <w:iCs/>
                <w:color w:val="000000"/>
                <w:kern w:val="0"/>
                <w:sz w:val="18"/>
                <w:szCs w:val="18"/>
                <w:lang w:eastAsia="es-AR"/>
                <w14:ligatures w14:val="none"/>
              </w:rPr>
            </w:pPr>
            <w:r w:rsidRPr="0046703B">
              <w:rPr>
                <w:rFonts w:eastAsia="Times New Roman" w:cs="Times New Roman"/>
                <w:i/>
                <w:iCs/>
                <w:color w:val="000000"/>
                <w:kern w:val="0"/>
                <w:sz w:val="18"/>
                <w:szCs w:val="18"/>
                <w:lang w:eastAsia="es-AR"/>
                <w14:ligatures w14:val="none"/>
              </w:rPr>
              <w:t>0.8950</w:t>
            </w:r>
          </w:p>
        </w:tc>
        <w:tc>
          <w:tcPr>
            <w:tcW w:w="701" w:type="pct"/>
            <w:noWrap/>
            <w:hideMark/>
          </w:tcPr>
          <w:p w14:paraId="38C5C588" w14:textId="77777777" w:rsidR="0046703B" w:rsidRPr="0046703B" w:rsidRDefault="0046703B" w:rsidP="0046703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Times New Roman"/>
                <w:i/>
                <w:iCs/>
                <w:color w:val="000000"/>
                <w:kern w:val="0"/>
                <w:sz w:val="18"/>
                <w:szCs w:val="18"/>
                <w:lang w:eastAsia="es-AR"/>
                <w14:ligatures w14:val="none"/>
              </w:rPr>
            </w:pPr>
            <w:r w:rsidRPr="0046703B">
              <w:rPr>
                <w:rFonts w:eastAsia="Times New Roman" w:cs="Times New Roman"/>
                <w:i/>
                <w:iCs/>
                <w:color w:val="000000"/>
                <w:kern w:val="0"/>
                <w:sz w:val="18"/>
                <w:szCs w:val="18"/>
                <w:lang w:eastAsia="es-AR"/>
                <w14:ligatures w14:val="none"/>
              </w:rPr>
              <w:t>0.5969</w:t>
            </w:r>
          </w:p>
        </w:tc>
        <w:tc>
          <w:tcPr>
            <w:tcW w:w="701" w:type="pct"/>
            <w:noWrap/>
            <w:hideMark/>
          </w:tcPr>
          <w:p w14:paraId="1637D670" w14:textId="77777777" w:rsidR="0046703B" w:rsidRPr="0046703B" w:rsidRDefault="0046703B" w:rsidP="0046703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Times New Roman"/>
                <w:i/>
                <w:iCs/>
                <w:color w:val="000000"/>
                <w:kern w:val="0"/>
                <w:sz w:val="18"/>
                <w:szCs w:val="18"/>
                <w:lang w:eastAsia="es-AR"/>
                <w14:ligatures w14:val="none"/>
              </w:rPr>
            </w:pPr>
            <w:r w:rsidRPr="0046703B">
              <w:rPr>
                <w:rFonts w:eastAsia="Times New Roman" w:cs="Times New Roman"/>
                <w:i/>
                <w:iCs/>
                <w:color w:val="000000"/>
                <w:kern w:val="0"/>
                <w:sz w:val="18"/>
                <w:szCs w:val="18"/>
                <w:lang w:eastAsia="es-AR"/>
                <w14:ligatures w14:val="none"/>
              </w:rPr>
              <w:t>0.0413</w:t>
            </w:r>
          </w:p>
        </w:tc>
        <w:tc>
          <w:tcPr>
            <w:tcW w:w="701" w:type="pct"/>
            <w:noWrap/>
            <w:hideMark/>
          </w:tcPr>
          <w:p w14:paraId="772A4CF8" w14:textId="77777777" w:rsidR="0046703B" w:rsidRPr="0046703B" w:rsidRDefault="0046703B" w:rsidP="0046703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Times New Roman"/>
                <w:i/>
                <w:iCs/>
                <w:color w:val="000000"/>
                <w:kern w:val="0"/>
                <w:sz w:val="18"/>
                <w:szCs w:val="18"/>
                <w:lang w:eastAsia="es-AR"/>
                <w14:ligatures w14:val="none"/>
              </w:rPr>
            </w:pPr>
            <w:r w:rsidRPr="0046703B">
              <w:rPr>
                <w:rFonts w:eastAsia="Times New Roman" w:cs="Times New Roman"/>
                <w:i/>
                <w:iCs/>
                <w:color w:val="000000"/>
                <w:kern w:val="0"/>
                <w:sz w:val="18"/>
                <w:szCs w:val="18"/>
                <w:lang w:eastAsia="es-AR"/>
                <w14:ligatures w14:val="none"/>
              </w:rPr>
              <w:t>0.5130</w:t>
            </w:r>
          </w:p>
        </w:tc>
        <w:tc>
          <w:tcPr>
            <w:tcW w:w="701" w:type="pct"/>
            <w:noWrap/>
            <w:hideMark/>
          </w:tcPr>
          <w:p w14:paraId="2CD7AE78" w14:textId="77777777" w:rsidR="0046703B" w:rsidRPr="0046703B" w:rsidRDefault="0046703B" w:rsidP="0046703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Times New Roman"/>
                <w:i/>
                <w:iCs/>
                <w:color w:val="000000"/>
                <w:kern w:val="0"/>
                <w:sz w:val="18"/>
                <w:szCs w:val="18"/>
                <w:lang w:eastAsia="es-AR"/>
                <w14:ligatures w14:val="none"/>
              </w:rPr>
            </w:pPr>
            <w:r w:rsidRPr="0046703B">
              <w:rPr>
                <w:rFonts w:eastAsia="Times New Roman" w:cs="Times New Roman"/>
                <w:i/>
                <w:iCs/>
                <w:color w:val="000000"/>
                <w:kern w:val="0"/>
                <w:sz w:val="18"/>
                <w:szCs w:val="18"/>
                <w:lang w:eastAsia="es-AR"/>
                <w14:ligatures w14:val="none"/>
              </w:rPr>
              <w:t>0.0765</w:t>
            </w:r>
          </w:p>
        </w:tc>
        <w:tc>
          <w:tcPr>
            <w:tcW w:w="701" w:type="pct"/>
            <w:shd w:val="clear" w:color="auto" w:fill="C1F0C7" w:themeFill="accent3" w:themeFillTint="33"/>
            <w:noWrap/>
            <w:hideMark/>
          </w:tcPr>
          <w:p w14:paraId="694D0C7B" w14:textId="77777777" w:rsidR="0046703B" w:rsidRPr="0046703B" w:rsidRDefault="0046703B" w:rsidP="0046703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Times New Roman"/>
                <w:i/>
                <w:iCs/>
                <w:color w:val="000000"/>
                <w:kern w:val="0"/>
                <w:sz w:val="18"/>
                <w:szCs w:val="18"/>
                <w:lang w:eastAsia="es-AR"/>
                <w14:ligatures w14:val="none"/>
              </w:rPr>
            </w:pPr>
            <w:r w:rsidRPr="0046703B">
              <w:rPr>
                <w:rFonts w:eastAsia="Times New Roman" w:cs="Times New Roman"/>
                <w:i/>
                <w:iCs/>
                <w:color w:val="000000"/>
                <w:kern w:val="0"/>
                <w:sz w:val="18"/>
                <w:szCs w:val="18"/>
                <w:lang w:eastAsia="es-AR"/>
                <w14:ligatures w14:val="none"/>
              </w:rPr>
              <w:t>0.7056</w:t>
            </w:r>
          </w:p>
        </w:tc>
      </w:tr>
      <w:tr w:rsidR="0046703B" w:rsidRPr="0046703B" w14:paraId="5401FCF7" w14:textId="77777777" w:rsidTr="0046703B">
        <w:trPr>
          <w:trHeight w:val="300"/>
        </w:trPr>
        <w:tc>
          <w:tcPr>
            <w:cnfStyle w:val="001000000000" w:firstRow="0" w:lastRow="0" w:firstColumn="1" w:lastColumn="0" w:oddVBand="0" w:evenVBand="0" w:oddHBand="0" w:evenHBand="0" w:firstRowFirstColumn="0" w:firstRowLastColumn="0" w:lastRowFirstColumn="0" w:lastRowLastColumn="0"/>
            <w:tcW w:w="796" w:type="pct"/>
            <w:noWrap/>
            <w:hideMark/>
          </w:tcPr>
          <w:p w14:paraId="1F6E447F" w14:textId="77777777" w:rsidR="0046703B" w:rsidRPr="0046703B" w:rsidRDefault="0046703B" w:rsidP="0046703B">
            <w:pPr>
              <w:ind w:firstLine="0"/>
              <w:rPr>
                <w:rFonts w:eastAsia="Times New Roman" w:cs="Times New Roman"/>
                <w:i/>
                <w:iCs/>
                <w:color w:val="000000"/>
                <w:kern w:val="0"/>
                <w:sz w:val="18"/>
                <w:szCs w:val="18"/>
                <w:lang w:eastAsia="es-AR"/>
                <w14:ligatures w14:val="none"/>
              </w:rPr>
            </w:pPr>
            <w:proofErr w:type="spellStart"/>
            <w:r w:rsidRPr="0046703B">
              <w:rPr>
                <w:rFonts w:eastAsia="Times New Roman" w:cs="Times New Roman"/>
                <w:i/>
                <w:iCs/>
                <w:color w:val="000000"/>
                <w:kern w:val="0"/>
                <w:sz w:val="18"/>
                <w:szCs w:val="18"/>
                <w:lang w:eastAsia="es-AR"/>
                <w14:ligatures w14:val="none"/>
              </w:rPr>
              <w:t>XGBoost</w:t>
            </w:r>
            <w:proofErr w:type="spellEnd"/>
          </w:p>
        </w:tc>
        <w:tc>
          <w:tcPr>
            <w:tcW w:w="701" w:type="pct"/>
            <w:noWrap/>
            <w:hideMark/>
          </w:tcPr>
          <w:p w14:paraId="64468F9B" w14:textId="77777777" w:rsidR="0046703B" w:rsidRPr="0046703B" w:rsidRDefault="0046703B" w:rsidP="0046703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i/>
                <w:iCs/>
                <w:color w:val="000000"/>
                <w:kern w:val="0"/>
                <w:sz w:val="18"/>
                <w:szCs w:val="18"/>
                <w:lang w:eastAsia="es-AR"/>
                <w14:ligatures w14:val="none"/>
              </w:rPr>
            </w:pPr>
            <w:r w:rsidRPr="0046703B">
              <w:rPr>
                <w:rFonts w:eastAsia="Times New Roman" w:cs="Times New Roman"/>
                <w:i/>
                <w:iCs/>
                <w:color w:val="000000"/>
                <w:kern w:val="0"/>
                <w:sz w:val="18"/>
                <w:szCs w:val="18"/>
                <w:lang w:eastAsia="es-AR"/>
                <w14:ligatures w14:val="none"/>
              </w:rPr>
              <w:t>0.7865</w:t>
            </w:r>
          </w:p>
        </w:tc>
        <w:tc>
          <w:tcPr>
            <w:tcW w:w="701" w:type="pct"/>
            <w:shd w:val="clear" w:color="auto" w:fill="C1F0C7" w:themeFill="accent3" w:themeFillTint="33"/>
            <w:noWrap/>
            <w:hideMark/>
          </w:tcPr>
          <w:p w14:paraId="0200147D" w14:textId="77777777" w:rsidR="0046703B" w:rsidRPr="0046703B" w:rsidRDefault="0046703B" w:rsidP="0046703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i/>
                <w:iCs/>
                <w:color w:val="000000"/>
                <w:kern w:val="0"/>
                <w:sz w:val="18"/>
                <w:szCs w:val="18"/>
                <w:lang w:eastAsia="es-AR"/>
                <w14:ligatures w14:val="none"/>
              </w:rPr>
            </w:pPr>
            <w:r w:rsidRPr="0046703B">
              <w:rPr>
                <w:rFonts w:eastAsia="Times New Roman" w:cs="Times New Roman"/>
                <w:i/>
                <w:iCs/>
                <w:color w:val="000000"/>
                <w:kern w:val="0"/>
                <w:sz w:val="18"/>
                <w:szCs w:val="18"/>
                <w:lang w:eastAsia="es-AR"/>
                <w14:ligatures w14:val="none"/>
              </w:rPr>
              <w:t>0.6268</w:t>
            </w:r>
          </w:p>
        </w:tc>
        <w:tc>
          <w:tcPr>
            <w:tcW w:w="701" w:type="pct"/>
            <w:noWrap/>
            <w:hideMark/>
          </w:tcPr>
          <w:p w14:paraId="581EB775" w14:textId="77777777" w:rsidR="0046703B" w:rsidRPr="0046703B" w:rsidRDefault="0046703B" w:rsidP="0046703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i/>
                <w:iCs/>
                <w:color w:val="000000"/>
                <w:kern w:val="0"/>
                <w:sz w:val="18"/>
                <w:szCs w:val="18"/>
                <w:lang w:eastAsia="es-AR"/>
                <w14:ligatures w14:val="none"/>
              </w:rPr>
            </w:pPr>
            <w:r w:rsidRPr="0046703B">
              <w:rPr>
                <w:rFonts w:eastAsia="Times New Roman" w:cs="Times New Roman"/>
                <w:i/>
                <w:iCs/>
                <w:color w:val="000000"/>
                <w:kern w:val="0"/>
                <w:sz w:val="18"/>
                <w:szCs w:val="18"/>
                <w:lang w:eastAsia="es-AR"/>
                <w14:ligatures w14:val="none"/>
              </w:rPr>
              <w:t>0.0220</w:t>
            </w:r>
          </w:p>
        </w:tc>
        <w:tc>
          <w:tcPr>
            <w:tcW w:w="701" w:type="pct"/>
            <w:shd w:val="clear" w:color="auto" w:fill="C1F0C7" w:themeFill="accent3" w:themeFillTint="33"/>
            <w:noWrap/>
            <w:hideMark/>
          </w:tcPr>
          <w:p w14:paraId="2D70D840" w14:textId="77777777" w:rsidR="0046703B" w:rsidRPr="0046703B" w:rsidRDefault="0046703B" w:rsidP="0046703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i/>
                <w:iCs/>
                <w:color w:val="000000"/>
                <w:kern w:val="0"/>
                <w:sz w:val="18"/>
                <w:szCs w:val="18"/>
                <w:lang w:eastAsia="es-AR"/>
                <w14:ligatures w14:val="none"/>
              </w:rPr>
            </w:pPr>
            <w:r w:rsidRPr="0046703B">
              <w:rPr>
                <w:rFonts w:eastAsia="Times New Roman" w:cs="Times New Roman"/>
                <w:i/>
                <w:iCs/>
                <w:color w:val="000000"/>
                <w:kern w:val="0"/>
                <w:sz w:val="18"/>
                <w:szCs w:val="18"/>
                <w:lang w:eastAsia="es-AR"/>
                <w14:ligatures w14:val="none"/>
              </w:rPr>
              <w:t>0.5565</w:t>
            </w:r>
          </w:p>
        </w:tc>
        <w:tc>
          <w:tcPr>
            <w:tcW w:w="701" w:type="pct"/>
            <w:noWrap/>
            <w:hideMark/>
          </w:tcPr>
          <w:p w14:paraId="5D24EA70" w14:textId="77777777" w:rsidR="0046703B" w:rsidRPr="0046703B" w:rsidRDefault="0046703B" w:rsidP="0046703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i/>
                <w:iCs/>
                <w:color w:val="000000"/>
                <w:kern w:val="0"/>
                <w:sz w:val="18"/>
                <w:szCs w:val="18"/>
                <w:lang w:eastAsia="es-AR"/>
                <w14:ligatures w14:val="none"/>
              </w:rPr>
            </w:pPr>
            <w:r w:rsidRPr="0046703B">
              <w:rPr>
                <w:rFonts w:eastAsia="Times New Roman" w:cs="Times New Roman"/>
                <w:i/>
                <w:iCs/>
                <w:color w:val="000000"/>
                <w:kern w:val="0"/>
                <w:sz w:val="18"/>
                <w:szCs w:val="18"/>
                <w:lang w:eastAsia="es-AR"/>
                <w14:ligatures w14:val="none"/>
              </w:rPr>
              <w:t>0.0423</w:t>
            </w:r>
          </w:p>
        </w:tc>
        <w:tc>
          <w:tcPr>
            <w:tcW w:w="701" w:type="pct"/>
            <w:noWrap/>
            <w:hideMark/>
          </w:tcPr>
          <w:p w14:paraId="6C42A6B2" w14:textId="77777777" w:rsidR="0046703B" w:rsidRPr="0046703B" w:rsidRDefault="0046703B" w:rsidP="0046703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i/>
                <w:iCs/>
                <w:color w:val="000000"/>
                <w:kern w:val="0"/>
                <w:sz w:val="18"/>
                <w:szCs w:val="18"/>
                <w:lang w:eastAsia="es-AR"/>
                <w14:ligatures w14:val="none"/>
              </w:rPr>
            </w:pPr>
            <w:r w:rsidRPr="0046703B">
              <w:rPr>
                <w:rFonts w:eastAsia="Times New Roman" w:cs="Times New Roman"/>
                <w:i/>
                <w:iCs/>
                <w:color w:val="000000"/>
                <w:kern w:val="0"/>
                <w:sz w:val="18"/>
                <w:szCs w:val="18"/>
                <w:lang w:eastAsia="es-AR"/>
                <w14:ligatures w14:val="none"/>
              </w:rPr>
              <w:t>0.6725</w:t>
            </w:r>
          </w:p>
        </w:tc>
      </w:tr>
      <w:tr w:rsidR="0046703B" w:rsidRPr="0046703B" w14:paraId="14C0CF9A" w14:textId="77777777" w:rsidTr="0046703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96" w:type="pct"/>
            <w:noWrap/>
            <w:hideMark/>
          </w:tcPr>
          <w:p w14:paraId="6B5264C6" w14:textId="77777777" w:rsidR="0046703B" w:rsidRPr="0046703B" w:rsidRDefault="0046703B" w:rsidP="0046703B">
            <w:pPr>
              <w:ind w:firstLine="0"/>
              <w:rPr>
                <w:rFonts w:eastAsia="Times New Roman" w:cs="Times New Roman"/>
                <w:i/>
                <w:iCs/>
                <w:color w:val="000000"/>
                <w:kern w:val="0"/>
                <w:sz w:val="18"/>
                <w:szCs w:val="18"/>
                <w:lang w:eastAsia="es-AR"/>
                <w14:ligatures w14:val="none"/>
              </w:rPr>
            </w:pPr>
            <w:r w:rsidRPr="0046703B">
              <w:rPr>
                <w:rFonts w:eastAsia="Times New Roman" w:cs="Times New Roman"/>
                <w:i/>
                <w:iCs/>
                <w:color w:val="000000"/>
                <w:kern w:val="0"/>
                <w:sz w:val="18"/>
                <w:szCs w:val="18"/>
                <w:lang w:eastAsia="es-AR"/>
                <w14:ligatures w14:val="none"/>
              </w:rPr>
              <w:t>SVM</w:t>
            </w:r>
          </w:p>
        </w:tc>
        <w:tc>
          <w:tcPr>
            <w:tcW w:w="701" w:type="pct"/>
            <w:shd w:val="clear" w:color="auto" w:fill="C1F0C7" w:themeFill="accent3" w:themeFillTint="33"/>
            <w:noWrap/>
            <w:hideMark/>
          </w:tcPr>
          <w:p w14:paraId="52F0DFFD" w14:textId="77777777" w:rsidR="0046703B" w:rsidRPr="0046703B" w:rsidRDefault="0046703B" w:rsidP="0046703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Times New Roman"/>
                <w:i/>
                <w:iCs/>
                <w:color w:val="000000"/>
                <w:kern w:val="0"/>
                <w:sz w:val="18"/>
                <w:szCs w:val="18"/>
                <w:lang w:eastAsia="es-AR"/>
                <w14:ligatures w14:val="none"/>
              </w:rPr>
            </w:pPr>
            <w:r w:rsidRPr="0046703B">
              <w:rPr>
                <w:rFonts w:eastAsia="Times New Roman" w:cs="Times New Roman"/>
                <w:i/>
                <w:iCs/>
                <w:color w:val="000000"/>
                <w:kern w:val="0"/>
                <w:sz w:val="18"/>
                <w:szCs w:val="18"/>
                <w:lang w:eastAsia="es-AR"/>
                <w14:ligatures w14:val="none"/>
              </w:rPr>
              <w:t>0.9709</w:t>
            </w:r>
          </w:p>
        </w:tc>
        <w:tc>
          <w:tcPr>
            <w:tcW w:w="701" w:type="pct"/>
            <w:noWrap/>
            <w:hideMark/>
          </w:tcPr>
          <w:p w14:paraId="7DCDC1A7" w14:textId="77777777" w:rsidR="0046703B" w:rsidRPr="0046703B" w:rsidRDefault="0046703B" w:rsidP="0046703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Times New Roman"/>
                <w:i/>
                <w:iCs/>
                <w:color w:val="000000"/>
                <w:kern w:val="0"/>
                <w:sz w:val="18"/>
                <w:szCs w:val="18"/>
                <w:lang w:eastAsia="es-AR"/>
                <w14:ligatures w14:val="none"/>
              </w:rPr>
            </w:pPr>
            <w:r w:rsidRPr="0046703B">
              <w:rPr>
                <w:rFonts w:eastAsia="Times New Roman" w:cs="Times New Roman"/>
                <w:i/>
                <w:iCs/>
                <w:color w:val="000000"/>
                <w:kern w:val="0"/>
                <w:sz w:val="18"/>
                <w:szCs w:val="18"/>
                <w:lang w:eastAsia="es-AR"/>
                <w14:ligatures w14:val="none"/>
              </w:rPr>
              <w:t>0.5978</w:t>
            </w:r>
          </w:p>
        </w:tc>
        <w:tc>
          <w:tcPr>
            <w:tcW w:w="701" w:type="pct"/>
            <w:shd w:val="clear" w:color="auto" w:fill="C1F0C7" w:themeFill="accent3" w:themeFillTint="33"/>
            <w:noWrap/>
            <w:hideMark/>
          </w:tcPr>
          <w:p w14:paraId="598B0E37" w14:textId="77777777" w:rsidR="0046703B" w:rsidRPr="0046703B" w:rsidRDefault="0046703B" w:rsidP="0046703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Times New Roman"/>
                <w:i/>
                <w:iCs/>
                <w:color w:val="000000"/>
                <w:kern w:val="0"/>
                <w:sz w:val="18"/>
                <w:szCs w:val="18"/>
                <w:lang w:eastAsia="es-AR"/>
                <w14:ligatures w14:val="none"/>
              </w:rPr>
            </w:pPr>
            <w:r w:rsidRPr="0046703B">
              <w:rPr>
                <w:rFonts w:eastAsia="Times New Roman" w:cs="Times New Roman"/>
                <w:i/>
                <w:iCs/>
                <w:color w:val="000000"/>
                <w:kern w:val="0"/>
                <w:sz w:val="18"/>
                <w:szCs w:val="18"/>
                <w:lang w:eastAsia="es-AR"/>
                <w14:ligatures w14:val="none"/>
              </w:rPr>
              <w:t>0.0652</w:t>
            </w:r>
          </w:p>
        </w:tc>
        <w:tc>
          <w:tcPr>
            <w:tcW w:w="701" w:type="pct"/>
            <w:noWrap/>
            <w:hideMark/>
          </w:tcPr>
          <w:p w14:paraId="46AD3935" w14:textId="77777777" w:rsidR="0046703B" w:rsidRPr="0046703B" w:rsidRDefault="0046703B" w:rsidP="0046703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Times New Roman"/>
                <w:i/>
                <w:iCs/>
                <w:color w:val="000000"/>
                <w:kern w:val="0"/>
                <w:sz w:val="18"/>
                <w:szCs w:val="18"/>
                <w:lang w:eastAsia="es-AR"/>
                <w14:ligatures w14:val="none"/>
              </w:rPr>
            </w:pPr>
            <w:r w:rsidRPr="0046703B">
              <w:rPr>
                <w:rFonts w:eastAsia="Times New Roman" w:cs="Times New Roman"/>
                <w:i/>
                <w:iCs/>
                <w:color w:val="000000"/>
                <w:kern w:val="0"/>
                <w:sz w:val="18"/>
                <w:szCs w:val="18"/>
                <w:lang w:eastAsia="es-AR"/>
                <w14:ligatures w14:val="none"/>
              </w:rPr>
              <w:t>0.1826</w:t>
            </w:r>
          </w:p>
        </w:tc>
        <w:tc>
          <w:tcPr>
            <w:tcW w:w="701" w:type="pct"/>
            <w:shd w:val="clear" w:color="auto" w:fill="C1F0C7" w:themeFill="accent3" w:themeFillTint="33"/>
            <w:noWrap/>
            <w:hideMark/>
          </w:tcPr>
          <w:p w14:paraId="7E788F4D" w14:textId="77777777" w:rsidR="0046703B" w:rsidRPr="0046703B" w:rsidRDefault="0046703B" w:rsidP="0046703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Times New Roman"/>
                <w:i/>
                <w:iCs/>
                <w:color w:val="000000"/>
                <w:kern w:val="0"/>
                <w:sz w:val="18"/>
                <w:szCs w:val="18"/>
                <w:lang w:eastAsia="es-AR"/>
                <w14:ligatures w14:val="none"/>
              </w:rPr>
            </w:pPr>
            <w:r w:rsidRPr="0046703B">
              <w:rPr>
                <w:rFonts w:eastAsia="Times New Roman" w:cs="Times New Roman"/>
                <w:i/>
                <w:iCs/>
                <w:color w:val="000000"/>
                <w:kern w:val="0"/>
                <w:sz w:val="18"/>
                <w:szCs w:val="18"/>
                <w:lang w:eastAsia="es-AR"/>
                <w14:ligatures w14:val="none"/>
              </w:rPr>
              <w:t>0.0961</w:t>
            </w:r>
          </w:p>
        </w:tc>
        <w:tc>
          <w:tcPr>
            <w:tcW w:w="701" w:type="pct"/>
            <w:noWrap/>
            <w:hideMark/>
          </w:tcPr>
          <w:p w14:paraId="721E7022" w14:textId="77777777" w:rsidR="0046703B" w:rsidRPr="0046703B" w:rsidRDefault="0046703B" w:rsidP="00266494">
            <w:pPr>
              <w:keepNext/>
              <w:ind w:firstLine="0"/>
              <w:jc w:val="center"/>
              <w:cnfStyle w:val="000000100000" w:firstRow="0" w:lastRow="0" w:firstColumn="0" w:lastColumn="0" w:oddVBand="0" w:evenVBand="0" w:oddHBand="1" w:evenHBand="0" w:firstRowFirstColumn="0" w:firstRowLastColumn="0" w:lastRowFirstColumn="0" w:lastRowLastColumn="0"/>
              <w:rPr>
                <w:rFonts w:eastAsia="Times New Roman" w:cs="Times New Roman"/>
                <w:i/>
                <w:iCs/>
                <w:color w:val="000000"/>
                <w:kern w:val="0"/>
                <w:sz w:val="18"/>
                <w:szCs w:val="18"/>
                <w:lang w:eastAsia="es-AR"/>
                <w14:ligatures w14:val="none"/>
              </w:rPr>
            </w:pPr>
            <w:r w:rsidRPr="0046703B">
              <w:rPr>
                <w:rFonts w:eastAsia="Times New Roman" w:cs="Times New Roman"/>
                <w:i/>
                <w:iCs/>
                <w:color w:val="000000"/>
                <w:kern w:val="0"/>
                <w:sz w:val="18"/>
                <w:szCs w:val="18"/>
                <w:lang w:eastAsia="es-AR"/>
                <w14:ligatures w14:val="none"/>
              </w:rPr>
              <w:t>0.5801</w:t>
            </w:r>
          </w:p>
        </w:tc>
      </w:tr>
    </w:tbl>
    <w:p w14:paraId="5F029B7A" w14:textId="4E4A2223" w:rsidR="0046703B" w:rsidRPr="00266494" w:rsidRDefault="00266494" w:rsidP="00266494">
      <w:pPr>
        <w:pStyle w:val="Caption"/>
        <w:ind w:firstLine="0"/>
        <w:jc w:val="center"/>
        <w:rPr>
          <w:b/>
          <w:bCs/>
          <w:color w:val="000000" w:themeColor="text1"/>
        </w:rPr>
      </w:pPr>
      <w:r w:rsidRPr="00266494">
        <w:rPr>
          <w:b/>
          <w:bCs/>
          <w:color w:val="000000" w:themeColor="text1"/>
        </w:rPr>
        <w:t xml:space="preserve">Tabla </w:t>
      </w:r>
      <w:r w:rsidR="00CB64D6">
        <w:rPr>
          <w:b/>
          <w:bCs/>
          <w:color w:val="000000" w:themeColor="text1"/>
        </w:rPr>
        <w:fldChar w:fldCharType="begin"/>
      </w:r>
      <w:r w:rsidR="00CB64D6">
        <w:rPr>
          <w:b/>
          <w:bCs/>
          <w:color w:val="000000" w:themeColor="text1"/>
        </w:rPr>
        <w:instrText xml:space="preserve"> SEQ Tabla \* ARABIC </w:instrText>
      </w:r>
      <w:r w:rsidR="00CB64D6">
        <w:rPr>
          <w:b/>
          <w:bCs/>
          <w:color w:val="000000" w:themeColor="text1"/>
        </w:rPr>
        <w:fldChar w:fldCharType="separate"/>
      </w:r>
      <w:r w:rsidR="00814A74">
        <w:rPr>
          <w:b/>
          <w:bCs/>
          <w:noProof/>
          <w:color w:val="000000" w:themeColor="text1"/>
        </w:rPr>
        <w:t>10</w:t>
      </w:r>
      <w:r w:rsidR="00CB64D6">
        <w:rPr>
          <w:b/>
          <w:bCs/>
          <w:color w:val="000000" w:themeColor="text1"/>
        </w:rPr>
        <w:fldChar w:fldCharType="end"/>
      </w:r>
      <w:r w:rsidRPr="00266494">
        <w:rPr>
          <w:b/>
          <w:bCs/>
          <w:color w:val="000000" w:themeColor="text1"/>
        </w:rPr>
        <w:t xml:space="preserve"> - Resumen de resultados del escenario.</w:t>
      </w:r>
    </w:p>
    <w:p w14:paraId="31A15074" w14:textId="77777777" w:rsidR="00CB64D6" w:rsidRDefault="00CB64D6" w:rsidP="00266494">
      <w:pPr>
        <w:jc w:val="both"/>
      </w:pPr>
    </w:p>
    <w:p w14:paraId="278F8EE8" w14:textId="6EC2D611" w:rsidR="0046703B" w:rsidRDefault="0046703B" w:rsidP="00266494">
      <w:pPr>
        <w:jc w:val="both"/>
      </w:pPr>
      <w:r>
        <w:t xml:space="preserve">En </w:t>
      </w:r>
      <w:r w:rsidR="00CB64D6">
        <w:t>este escenario</w:t>
      </w:r>
      <w:r>
        <w:t xml:space="preserve">, SVM arrojó mejor </w:t>
      </w:r>
      <w:proofErr w:type="spellStart"/>
      <w:r>
        <w:t>Accuracy</w:t>
      </w:r>
      <w:proofErr w:type="spellEnd"/>
      <w:r>
        <w:t xml:space="preserve">, </w:t>
      </w:r>
      <w:proofErr w:type="spellStart"/>
      <w:r>
        <w:t>Precision</w:t>
      </w:r>
      <w:proofErr w:type="spellEnd"/>
      <w:r>
        <w:t xml:space="preserve"> y F1-Score, sin </w:t>
      </w:r>
      <w:r w:rsidR="00266494">
        <w:t>embargo,</w:t>
      </w:r>
      <w:r>
        <w:t xml:space="preserve"> </w:t>
      </w:r>
      <w:r w:rsidR="00CB64D6">
        <w:t>su</w:t>
      </w:r>
      <w:r>
        <w:t xml:space="preserve"> </w:t>
      </w:r>
      <w:proofErr w:type="spellStart"/>
      <w:r>
        <w:t>Recall</w:t>
      </w:r>
      <w:proofErr w:type="spellEnd"/>
      <w:r>
        <w:t xml:space="preserve"> </w:t>
      </w:r>
      <w:r w:rsidR="00CB64D6">
        <w:t>es el más bajo, indicando</w:t>
      </w:r>
      <w:r>
        <w:t xml:space="preserve"> que</w:t>
      </w:r>
      <w:r w:rsidR="00D86AAF">
        <w:t xml:space="preserve"> falla en</w:t>
      </w:r>
      <w:r>
        <w:t xml:space="preserve"> la detección de focos reales</w:t>
      </w:r>
      <w:r w:rsidR="00D86AAF">
        <w:t xml:space="preserve">, aunque </w:t>
      </w:r>
      <w:r>
        <w:t>es capaz de generar menor cantidad de falsos positivos.</w:t>
      </w:r>
    </w:p>
    <w:p w14:paraId="69B7D106" w14:textId="0310FF7F" w:rsidR="0046703B" w:rsidRDefault="0046703B" w:rsidP="00266494">
      <w:pPr>
        <w:jc w:val="both"/>
      </w:pPr>
      <w:r>
        <w:lastRenderedPageBreak/>
        <w:t xml:space="preserve">Nuevamente RF y XGB son modelos que brindan resultados parecidos, ambos priorizan la detección de focos que se observan en los resultados de </w:t>
      </w:r>
      <w:proofErr w:type="spellStart"/>
      <w:r>
        <w:t>Recal</w:t>
      </w:r>
      <w:r w:rsidR="00266494">
        <w:t>l</w:t>
      </w:r>
      <w:proofErr w:type="spellEnd"/>
      <w:r w:rsidR="00266494">
        <w:t xml:space="preserve"> </w:t>
      </w:r>
      <w:r w:rsidR="00D86AAF">
        <w:t xml:space="preserve">(ambos </w:t>
      </w:r>
      <w:r w:rsidR="00266494">
        <w:t>por encima del 50%</w:t>
      </w:r>
      <w:r w:rsidR="00D86AAF">
        <w:t>),</w:t>
      </w:r>
      <w:r w:rsidR="00266494">
        <w:t xml:space="preserve"> estos modelos identifican exitosamente más de la mitad de </w:t>
      </w:r>
      <w:r w:rsidR="00A772AA">
        <w:t>los focos</w:t>
      </w:r>
      <w:r w:rsidR="00266494">
        <w:t xml:space="preserve"> de calor reales. </w:t>
      </w:r>
      <w:r w:rsidR="00D86AAF">
        <w:t>No obstante, e</w:t>
      </w:r>
      <w:r w:rsidR="00266494">
        <w:t>sta capacidad se ve eclipsada</w:t>
      </w:r>
      <w:r w:rsidR="00D86AAF">
        <w:t xml:space="preserve"> por una</w:t>
      </w:r>
      <w:r w:rsidR="00266494">
        <w:t xml:space="preserve"> métrica </w:t>
      </w:r>
      <w:proofErr w:type="spellStart"/>
      <w:r w:rsidR="00266494">
        <w:t>Precision</w:t>
      </w:r>
      <w:proofErr w:type="spellEnd"/>
      <w:r w:rsidR="00266494">
        <w:t xml:space="preserve"> muy baja, </w:t>
      </w:r>
      <w:r w:rsidR="00A772AA">
        <w:t>evidenciando</w:t>
      </w:r>
      <w:r w:rsidR="00266494">
        <w:t xml:space="preserve"> que generan una cantidad de falsos positivos muy elevada.</w:t>
      </w:r>
    </w:p>
    <w:p w14:paraId="35E2718C" w14:textId="148244B4" w:rsidR="00E31B7A" w:rsidRDefault="00A772AA" w:rsidP="00494AF6">
      <w:pPr>
        <w:jc w:val="both"/>
      </w:pPr>
      <w:r>
        <w:t xml:space="preserve">Teniendo en consideración el desbalance de clases para evaluación y la personalización en el conjunto de entrenamiento, probablemente en este escenario se haya entrenado a los modelos de forma que </w:t>
      </w:r>
      <w:r w:rsidR="00D86AAF">
        <w:t xml:space="preserve">tengan un sesgo hacia la clase positiva </w:t>
      </w:r>
      <w:r>
        <w:t>disparando la cantidad de falsos positivos, por este motivo, la métrica de precisión balanceada es más confiable al momento de hacer la comparación, siendo RF nuevamente el modelo más equilibrado y con mejor desempeño.</w:t>
      </w:r>
    </w:p>
    <w:p w14:paraId="768B2AB0" w14:textId="5A3C65D0" w:rsidR="00CA6736" w:rsidRDefault="00CA6736" w:rsidP="00494AF6">
      <w:pPr>
        <w:pStyle w:val="Heading1"/>
        <w:ind w:firstLine="0"/>
        <w:jc w:val="both"/>
        <w:rPr>
          <w:rFonts w:ascii="Times New Roman" w:hAnsi="Times New Roman" w:cs="Times New Roman"/>
          <w:color w:val="000000" w:themeColor="text1"/>
        </w:rPr>
      </w:pPr>
      <w:bookmarkStart w:id="34" w:name="_Toc214639924"/>
      <w:r w:rsidRPr="0090647C">
        <w:rPr>
          <w:rFonts w:ascii="Times New Roman" w:hAnsi="Times New Roman" w:cs="Times New Roman"/>
          <w:color w:val="000000" w:themeColor="text1"/>
        </w:rPr>
        <w:t>Conclusiones</w:t>
      </w:r>
      <w:bookmarkEnd w:id="34"/>
    </w:p>
    <w:p w14:paraId="5913E776" w14:textId="753DBABA" w:rsidR="00494AF6" w:rsidRDefault="00494AF6" w:rsidP="00494AF6">
      <w:pPr>
        <w:jc w:val="both"/>
      </w:pPr>
      <w:r w:rsidRPr="00494AF6">
        <w:t>El objetivo central de esta tesis fue construir un conjunto de datos coherente y aplicar modelos de aprendizaje automático para evaluar la viabilidad de predecir la probabilidad de ocurrencia de focos de calor en un área de estudio específica</w:t>
      </w:r>
      <w:r>
        <w:t>.</w:t>
      </w:r>
    </w:p>
    <w:p w14:paraId="70AFC19F" w14:textId="4098BD30" w:rsidR="00494AF6" w:rsidRDefault="00494AF6" w:rsidP="00494AF6">
      <w:pPr>
        <w:jc w:val="both"/>
      </w:pPr>
      <w:r w:rsidRPr="00494AF6">
        <w:t xml:space="preserve">El </w:t>
      </w:r>
      <w:r>
        <w:t>a</w:t>
      </w:r>
      <w:r w:rsidRPr="00494AF6">
        <w:t xml:space="preserve">nálisis </w:t>
      </w:r>
      <w:r>
        <w:t>e</w:t>
      </w:r>
      <w:r w:rsidRPr="00494AF6">
        <w:t xml:space="preserve">xploratorio de </w:t>
      </w:r>
      <w:r>
        <w:t>d</w:t>
      </w:r>
      <w:r w:rsidRPr="00494AF6">
        <w:t xml:space="preserve">atos </w:t>
      </w:r>
      <w:r>
        <w:t>permitió validar</w:t>
      </w:r>
      <w:r w:rsidRPr="00494AF6">
        <w:t xml:space="preserve"> la coherencia temporal y espacial de los datos</w:t>
      </w:r>
      <w:r>
        <w:t xml:space="preserve"> obtenidos</w:t>
      </w:r>
      <w:r w:rsidRPr="00494AF6">
        <w:t xml:space="preserve"> </w:t>
      </w:r>
      <w:r>
        <w:t>y, al mismo tiempo c</w:t>
      </w:r>
      <w:r w:rsidRPr="00494AF6">
        <w:t xml:space="preserve">onfirmó dos características </w:t>
      </w:r>
      <w:r>
        <w:t>que iban a limitar la capacidad de los modelos a la hora de responder a la hipótesis planteada</w:t>
      </w:r>
      <w:r w:rsidRPr="00494AF6">
        <w:t>: la naturaleza no lineal de los incendios y el severo desbalanceo de</w:t>
      </w:r>
      <w:r>
        <w:t xml:space="preserve"> las</w:t>
      </w:r>
      <w:r w:rsidRPr="00494AF6">
        <w:t xml:space="preserve"> clases</w:t>
      </w:r>
      <w:r>
        <w:t>.</w:t>
      </w:r>
    </w:p>
    <w:p w14:paraId="6CBD0A2B" w14:textId="77777777" w:rsidR="00817FE3" w:rsidRDefault="00494AF6" w:rsidP="00494AF6">
      <w:pPr>
        <w:jc w:val="both"/>
      </w:pPr>
      <w:r w:rsidRPr="00494AF6">
        <w:rPr>
          <w:b/>
          <w:bCs/>
        </w:rPr>
        <w:t>Los datos meteorológicos identifican el riesgo, pero no predicen el evento.</w:t>
      </w:r>
      <w:r w:rsidRPr="00494AF6">
        <w:t xml:space="preserve"> Este es el hallazgo central</w:t>
      </w:r>
      <w:r>
        <w:t>, l</w:t>
      </w:r>
      <w:r w:rsidRPr="00494AF6">
        <w:t xml:space="preserve">os modelos RF y </w:t>
      </w:r>
      <w:proofErr w:type="spellStart"/>
      <w:r w:rsidRPr="00494AF6">
        <w:t>XGBoost</w:t>
      </w:r>
      <w:proofErr w:type="spellEnd"/>
      <w:r w:rsidRPr="00494AF6">
        <w:t xml:space="preserve"> lograron un </w:t>
      </w:r>
      <w:proofErr w:type="spellStart"/>
      <w:r w:rsidRPr="00494AF6">
        <w:t>Recall</w:t>
      </w:r>
      <w:proofErr w:type="spellEnd"/>
      <w:r w:rsidRPr="00494AF6">
        <w:t xml:space="preserve"> superior al 50%, demostrando que son </w:t>
      </w:r>
      <w:r w:rsidRPr="00494AF6">
        <w:rPr>
          <w:b/>
          <w:bCs/>
        </w:rPr>
        <w:t>capaces de identificar las condiciones meteorológicas de alto riesgo asociadas a los incendios</w:t>
      </w:r>
      <w:r w:rsidRPr="00494AF6">
        <w:t xml:space="preserve">. Sin embargo, su </w:t>
      </w:r>
      <w:proofErr w:type="spellStart"/>
      <w:r w:rsidRPr="00494AF6">
        <w:t>Precision</w:t>
      </w:r>
      <w:proofErr w:type="spellEnd"/>
      <w:r w:rsidRPr="00494AF6">
        <w:t xml:space="preserve"> extremadamente baja revela que </w:t>
      </w:r>
      <w:r w:rsidRPr="00494AF6">
        <w:rPr>
          <w:b/>
          <w:bCs/>
        </w:rPr>
        <w:t>son incapaces de predecir el evento de ignición real</w:t>
      </w:r>
      <w:r w:rsidRPr="00494AF6">
        <w:t>.</w:t>
      </w:r>
      <w:r>
        <w:t xml:space="preserve"> </w:t>
      </w:r>
    </w:p>
    <w:p w14:paraId="24B92B35" w14:textId="3A1A57BB" w:rsidR="00494AF6" w:rsidRDefault="00494AF6" w:rsidP="00817FE3">
      <w:pPr>
        <w:jc w:val="both"/>
      </w:pPr>
      <w:r w:rsidRPr="00494AF6">
        <w:t xml:space="preserve">Respondiendo a la pregunta de investigación: </w:t>
      </w:r>
      <w:r w:rsidRPr="00494AF6">
        <w:rPr>
          <w:b/>
          <w:bCs/>
        </w:rPr>
        <w:t>no es viable predecir la ocurrencia de</w:t>
      </w:r>
      <w:r w:rsidR="00817FE3">
        <w:rPr>
          <w:b/>
          <w:bCs/>
        </w:rPr>
        <w:t xml:space="preserve"> nuevos</w:t>
      </w:r>
      <w:r w:rsidRPr="00494AF6">
        <w:rPr>
          <w:b/>
          <w:bCs/>
        </w:rPr>
        <w:t xml:space="preserve"> focos usando únicamente el conjunto de características actual</w:t>
      </w:r>
      <w:r w:rsidRPr="00494AF6">
        <w:t xml:space="preserve">. El </w:t>
      </w:r>
      <w:r>
        <w:t>mal desempeño</w:t>
      </w:r>
      <w:r w:rsidRPr="00494AF6">
        <w:t xml:space="preserve"> de todos los modelos</w:t>
      </w:r>
      <w:r>
        <w:t xml:space="preserve"> </w:t>
      </w:r>
      <w:r w:rsidRPr="00494AF6">
        <w:t>demuestra que las variables meteorológicas y los índices FWI son condiciones necesarias, pero no suficientes.</w:t>
      </w:r>
    </w:p>
    <w:p w14:paraId="4F694897" w14:textId="3957C2C0" w:rsidR="00817FE3" w:rsidRDefault="00817FE3" w:rsidP="00817FE3">
      <w:pPr>
        <w:pStyle w:val="Heading1"/>
        <w:ind w:firstLine="0"/>
        <w:jc w:val="both"/>
        <w:rPr>
          <w:rFonts w:ascii="Times New Roman" w:hAnsi="Times New Roman" w:cs="Times New Roman"/>
          <w:color w:val="000000" w:themeColor="text1"/>
        </w:rPr>
      </w:pPr>
      <w:bookmarkStart w:id="35" w:name="_Toc214639925"/>
      <w:r>
        <w:rPr>
          <w:rFonts w:ascii="Times New Roman" w:hAnsi="Times New Roman" w:cs="Times New Roman"/>
          <w:color w:val="000000" w:themeColor="text1"/>
        </w:rPr>
        <w:t>Próximos pasos</w:t>
      </w:r>
      <w:bookmarkEnd w:id="35"/>
    </w:p>
    <w:p w14:paraId="5D81118B" w14:textId="0F2B1BF4" w:rsidR="00817FE3" w:rsidRDefault="00817FE3" w:rsidP="00817FE3">
      <w:pPr>
        <w:jc w:val="both"/>
      </w:pPr>
      <w:r>
        <w:t>Este</w:t>
      </w:r>
      <w:r w:rsidRPr="00817FE3">
        <w:t xml:space="preserve"> trabajo sienta las bases, pero revela claras limitaciones que abren líneas para investigaciones futuras.</w:t>
      </w:r>
      <w:r>
        <w:t xml:space="preserve"> Los siguientes pasos</w:t>
      </w:r>
      <w:r w:rsidRPr="00817FE3">
        <w:t xml:space="preserve"> debe</w:t>
      </w:r>
      <w:r>
        <w:t>n</w:t>
      </w:r>
      <w:r w:rsidRPr="00817FE3">
        <w:t xml:space="preserve"> centrarse en enriquecer el conjunto de datos incorporando </w:t>
      </w:r>
      <w:r>
        <w:t xml:space="preserve">mayor cantidad de información con la </w:t>
      </w:r>
      <w:r w:rsidR="00BC6DD7">
        <w:t>cual</w:t>
      </w:r>
      <w:r>
        <w:t xml:space="preserve"> se pueda mejorar el desempeño de los modelos y quizás, llegar a determinar concretamente cuales son los eventos concretos que dan lugar a la ignición. En este sentido se buscará incorporar:</w:t>
      </w:r>
    </w:p>
    <w:p w14:paraId="75630637" w14:textId="77777777" w:rsidR="00817FE3" w:rsidRDefault="00817FE3" w:rsidP="00817FE3">
      <w:pPr>
        <w:pStyle w:val="ListParagraph"/>
        <w:numPr>
          <w:ilvl w:val="0"/>
          <w:numId w:val="9"/>
        </w:numPr>
        <w:jc w:val="both"/>
      </w:pPr>
      <w:r w:rsidRPr="00817FE3">
        <w:rPr>
          <w:b/>
          <w:bCs/>
        </w:rPr>
        <w:lastRenderedPageBreak/>
        <w:t>Histórico de caída de rayos:</w:t>
      </w:r>
      <w:r>
        <w:t xml:space="preserve"> datos de descargas eléctricas atmosféricas, que son un agente de ignición natural clave en zonas remotas (fuente: </w:t>
      </w:r>
      <w:proofErr w:type="spellStart"/>
      <w:r>
        <w:t>GeoRayos</w:t>
      </w:r>
      <w:proofErr w:type="spellEnd"/>
      <w:r>
        <w:t xml:space="preserve"> de </w:t>
      </w:r>
      <w:r w:rsidRPr="00817FE3">
        <w:t>CITEDEF</w:t>
      </w:r>
      <w:r>
        <w:t>).</w:t>
      </w:r>
    </w:p>
    <w:p w14:paraId="01DC30DB" w14:textId="77777777" w:rsidR="00817FE3" w:rsidRDefault="00817FE3" w:rsidP="00817FE3">
      <w:pPr>
        <w:pStyle w:val="ListParagraph"/>
        <w:numPr>
          <w:ilvl w:val="0"/>
          <w:numId w:val="9"/>
        </w:numPr>
        <w:jc w:val="both"/>
      </w:pPr>
      <w:r w:rsidRPr="00817FE3">
        <w:rPr>
          <w:b/>
          <w:bCs/>
        </w:rPr>
        <w:t xml:space="preserve">Accesibilidad y </w:t>
      </w:r>
      <w:r>
        <w:rPr>
          <w:b/>
          <w:bCs/>
        </w:rPr>
        <w:t>p</w:t>
      </w:r>
      <w:r w:rsidRPr="00817FE3">
        <w:rPr>
          <w:b/>
          <w:bCs/>
        </w:rPr>
        <w:t xml:space="preserve">resencia </w:t>
      </w:r>
      <w:r>
        <w:rPr>
          <w:b/>
          <w:bCs/>
        </w:rPr>
        <w:t>h</w:t>
      </w:r>
      <w:r w:rsidRPr="00817FE3">
        <w:rPr>
          <w:b/>
          <w:bCs/>
        </w:rPr>
        <w:t>umana:</w:t>
      </w:r>
      <w:r>
        <w:t xml:space="preserve"> datos geoespaciales que modelen la probabilidad de ignición por causas humanas. Esto incluye proximidad a rutas, senderos turísticos, centros urbanos, tendidos eléctricos y áreas de acampe.</w:t>
      </w:r>
    </w:p>
    <w:p w14:paraId="7002DECB" w14:textId="77777777" w:rsidR="00817FE3" w:rsidRDefault="00817FE3" w:rsidP="00780B29">
      <w:pPr>
        <w:pStyle w:val="ListParagraph"/>
        <w:numPr>
          <w:ilvl w:val="0"/>
          <w:numId w:val="9"/>
        </w:numPr>
        <w:jc w:val="both"/>
      </w:pPr>
      <w:r w:rsidRPr="00817FE3">
        <w:rPr>
          <w:b/>
          <w:bCs/>
        </w:rPr>
        <w:t>Caracterización del suelo y vegetación:</w:t>
      </w:r>
      <w:r>
        <w:t xml:space="preserve"> mejorar la descripción del combustible disponible mediante series temporales de índices de vegetación (ej.: NDVI) y mapas de tipo de cobertura vegetal.</w:t>
      </w:r>
    </w:p>
    <w:p w14:paraId="05D5FF3C" w14:textId="392A1206" w:rsidR="00817FE3" w:rsidRDefault="00817FE3" w:rsidP="00780B29">
      <w:pPr>
        <w:pStyle w:val="ListParagraph"/>
        <w:numPr>
          <w:ilvl w:val="0"/>
          <w:numId w:val="9"/>
        </w:numPr>
        <w:jc w:val="both"/>
      </w:pPr>
      <w:r w:rsidRPr="00817FE3">
        <w:rPr>
          <w:b/>
          <w:bCs/>
        </w:rPr>
        <w:t>Topografía:</w:t>
      </w:r>
      <w:r>
        <w:t xml:space="preserve"> datos del terreno como la pendiente (que afecta la velocidad de propagación) y la orientación (que afecta la insolación y humedad del combustible).</w:t>
      </w:r>
    </w:p>
    <w:p w14:paraId="6D475DE6" w14:textId="62F6F281" w:rsidR="00215AF6" w:rsidRDefault="00215AF6" w:rsidP="00780B29">
      <w:pPr>
        <w:pStyle w:val="ListParagraph"/>
        <w:numPr>
          <w:ilvl w:val="0"/>
          <w:numId w:val="9"/>
        </w:numPr>
        <w:jc w:val="both"/>
      </w:pPr>
      <w:r>
        <w:rPr>
          <w:b/>
          <w:bCs/>
        </w:rPr>
        <w:t xml:space="preserve">Áreas quemadas: </w:t>
      </w:r>
      <w:r>
        <w:t>incorporar la información que permita identificar la proporción de vegetación quemada por incendios anteriores y actuales a fin de poder dar robustes a las variables relacionadas a vegetación.</w:t>
      </w:r>
    </w:p>
    <w:p w14:paraId="0AD8ECD9" w14:textId="77777777" w:rsidR="00817FE3" w:rsidRDefault="00817FE3" w:rsidP="00817FE3">
      <w:pPr>
        <w:jc w:val="both"/>
      </w:pPr>
    </w:p>
    <w:p w14:paraId="306EE58F" w14:textId="0EBCED3D" w:rsidR="00397A9F" w:rsidRDefault="00817FE3" w:rsidP="00397A9F">
      <w:pPr>
        <w:jc w:val="both"/>
      </w:pPr>
      <w:r>
        <w:t>La integración de</w:t>
      </w:r>
      <w:r w:rsidRPr="00817FE3">
        <w:t xml:space="preserve"> estas variables,</w:t>
      </w:r>
      <w:r>
        <w:t xml:space="preserve"> darán lugar a una nueva iteración </w:t>
      </w:r>
      <w:r w:rsidR="00BC6DD7">
        <w:t>d</w:t>
      </w:r>
      <w:r>
        <w:t>el proceso CRISP-DM transitado hasta este punto y determinar si</w:t>
      </w:r>
      <w:r w:rsidRPr="00817FE3">
        <w:t xml:space="preserve"> representan factores de ignición, </w:t>
      </w:r>
      <w:r>
        <w:t xml:space="preserve">quizás de esta forma </w:t>
      </w:r>
      <w:r w:rsidRPr="00817FE3">
        <w:t xml:space="preserve">se </w:t>
      </w:r>
      <w:r>
        <w:t>pueda dar lugar a un conjunto de datos que le permita a los modelos</w:t>
      </w:r>
      <w:r w:rsidRPr="00817FE3">
        <w:t xml:space="preserve"> no solo </w:t>
      </w:r>
      <w:r>
        <w:t>identificar</w:t>
      </w:r>
      <w:r w:rsidRPr="00817FE3">
        <w:t xml:space="preserve"> el riesgo meteorológico, sino que prediga con precisión la probabilidad de aparición de un foco de calor</w:t>
      </w:r>
      <w:r>
        <w:t>.</w:t>
      </w:r>
    </w:p>
    <w:p w14:paraId="3C018E3B" w14:textId="77777777" w:rsidR="00817FE3" w:rsidRDefault="00817FE3" w:rsidP="00817FE3">
      <w:pPr>
        <w:ind w:firstLine="0"/>
        <w:jc w:val="both"/>
      </w:pPr>
    </w:p>
    <w:p w14:paraId="42A9A513" w14:textId="6149CB4A" w:rsidR="00817FE3" w:rsidRDefault="00817FE3">
      <w:r>
        <w:br w:type="page"/>
      </w:r>
    </w:p>
    <w:p w14:paraId="7D28DE4E" w14:textId="77777777" w:rsidR="00397A9F" w:rsidRDefault="00397A9F" w:rsidP="00397A9F">
      <w:pPr>
        <w:pStyle w:val="Heading1"/>
        <w:ind w:firstLine="0"/>
        <w:rPr>
          <w:rFonts w:ascii="Times New Roman" w:hAnsi="Times New Roman" w:cs="Times New Roman"/>
          <w:color w:val="000000" w:themeColor="text1"/>
        </w:rPr>
      </w:pPr>
      <w:bookmarkStart w:id="36" w:name="_Toc214639926"/>
      <w:r>
        <w:rPr>
          <w:rFonts w:ascii="Times New Roman" w:hAnsi="Times New Roman" w:cs="Times New Roman"/>
          <w:color w:val="000000" w:themeColor="text1"/>
        </w:rPr>
        <w:lastRenderedPageBreak/>
        <w:t>Documentos de referencia</w:t>
      </w:r>
      <w:bookmarkEnd w:id="36"/>
    </w:p>
    <w:p w14:paraId="23E560BB" w14:textId="77777777" w:rsidR="00397A9F" w:rsidRDefault="00397A9F" w:rsidP="00397A9F">
      <w:pPr>
        <w:pStyle w:val="ListParagraph"/>
        <w:numPr>
          <w:ilvl w:val="0"/>
          <w:numId w:val="1"/>
        </w:numPr>
      </w:pPr>
      <w:bookmarkStart w:id="37" w:name="_Ref210998377"/>
      <w:r w:rsidRPr="009A67D2">
        <w:t>Greenpeace. (202</w:t>
      </w:r>
      <w:r>
        <w:t>4</w:t>
      </w:r>
      <w:r w:rsidRPr="009A67D2">
        <w:t xml:space="preserve">, </w:t>
      </w:r>
      <w:r>
        <w:t>abril</w:t>
      </w:r>
      <w:r w:rsidRPr="009A67D2">
        <w:t>).</w:t>
      </w:r>
      <w:r>
        <w:t xml:space="preserve"> </w:t>
      </w:r>
      <w:hyperlink r:id="rId24" w:history="1">
        <w:r w:rsidRPr="009A67D2">
          <w:rPr>
            <w:rStyle w:val="Hyperlink"/>
            <w:i/>
            <w:iCs/>
          </w:rPr>
          <w:t>Incendios Forestales en los Bosques Andino Patagónicos de Argentina</w:t>
        </w:r>
      </w:hyperlink>
      <w:r>
        <w:t>.</w:t>
      </w:r>
      <w:bookmarkEnd w:id="37"/>
    </w:p>
    <w:p w14:paraId="31BCAC4B" w14:textId="77777777" w:rsidR="00397A9F" w:rsidRDefault="00397A9F" w:rsidP="00397A9F">
      <w:pPr>
        <w:pStyle w:val="ListParagraph"/>
        <w:numPr>
          <w:ilvl w:val="0"/>
          <w:numId w:val="1"/>
        </w:numPr>
      </w:pPr>
      <w:bookmarkStart w:id="38" w:name="_Ref211001271"/>
      <w:r w:rsidRPr="009A67D2">
        <w:t xml:space="preserve">Greenpeace. (2025, mayo). </w:t>
      </w:r>
      <w:hyperlink r:id="rId25" w:history="1">
        <w:r w:rsidRPr="009A67D2">
          <w:rPr>
            <w:rStyle w:val="Hyperlink"/>
            <w:i/>
            <w:iCs/>
          </w:rPr>
          <w:t>Incendios Forestales en los Bosques Andino Patagónicos de Argentina</w:t>
        </w:r>
      </w:hyperlink>
      <w:r w:rsidRPr="009A67D2">
        <w:t>.</w:t>
      </w:r>
      <w:bookmarkEnd w:id="38"/>
      <w:r w:rsidRPr="009A67D2">
        <w:t xml:space="preserve"> </w:t>
      </w:r>
    </w:p>
    <w:p w14:paraId="2E2A823A" w14:textId="77777777" w:rsidR="00397A9F" w:rsidRDefault="00397A9F" w:rsidP="00397A9F">
      <w:pPr>
        <w:pStyle w:val="ListParagraph"/>
        <w:numPr>
          <w:ilvl w:val="0"/>
          <w:numId w:val="1"/>
        </w:numPr>
      </w:pPr>
      <w:bookmarkStart w:id="39" w:name="_Ref211001305"/>
      <w:r w:rsidRPr="009A67D2">
        <w:t xml:space="preserve">Servicio Nacional de Manejo del Fuego. (s.f.). </w:t>
      </w:r>
      <w:hyperlink r:id="rId26" w:history="1">
        <w:r w:rsidRPr="009A67D2">
          <w:rPr>
            <w:rStyle w:val="Hyperlink"/>
            <w:i/>
            <w:iCs/>
          </w:rPr>
          <w:t>Reporte mensual de alerta temprana</w:t>
        </w:r>
      </w:hyperlink>
      <w:r w:rsidRPr="009A67D2">
        <w:t>. Gobierno de Argentina.</w:t>
      </w:r>
      <w:bookmarkEnd w:id="39"/>
      <w:r>
        <w:t xml:space="preserve"> </w:t>
      </w:r>
    </w:p>
    <w:p w14:paraId="2FD2C1C3" w14:textId="77777777" w:rsidR="00397A9F" w:rsidRDefault="00397A9F" w:rsidP="00397A9F">
      <w:pPr>
        <w:pStyle w:val="ListParagraph"/>
        <w:numPr>
          <w:ilvl w:val="0"/>
          <w:numId w:val="1"/>
        </w:numPr>
      </w:pPr>
      <w:bookmarkStart w:id="40" w:name="_Ref211003918"/>
      <w:r w:rsidRPr="00834C70">
        <w:t xml:space="preserve">Anzola, J. D., Fuentes, L. D., y Rodríguez, E. M. (2024). </w:t>
      </w:r>
      <w:hyperlink r:id="rId27" w:history="1">
        <w:r w:rsidRPr="00834C70">
          <w:rPr>
            <w:rStyle w:val="Hyperlink"/>
            <w:i/>
            <w:iCs/>
          </w:rPr>
          <w:t>Desarrollo de un modelo de estimación para la prevención de incendios forestales en Colombia</w:t>
        </w:r>
      </w:hyperlink>
      <w:r w:rsidRPr="00834C70">
        <w:t xml:space="preserve"> [Tesis de pregrado, Universidad del Norte]. Repositorio Institucional Manglar.</w:t>
      </w:r>
      <w:bookmarkEnd w:id="40"/>
    </w:p>
    <w:p w14:paraId="436035C0" w14:textId="77777777" w:rsidR="00397A9F" w:rsidRDefault="00397A9F" w:rsidP="00397A9F">
      <w:pPr>
        <w:pStyle w:val="ListParagraph"/>
        <w:numPr>
          <w:ilvl w:val="0"/>
          <w:numId w:val="1"/>
        </w:numPr>
      </w:pPr>
      <w:bookmarkStart w:id="41" w:name="_Ref211004224"/>
      <w:proofErr w:type="spellStart"/>
      <w:r w:rsidRPr="00C64EEB">
        <w:t>Liang</w:t>
      </w:r>
      <w:proofErr w:type="spellEnd"/>
      <w:r w:rsidRPr="00C64EEB">
        <w:t xml:space="preserve">, H., Zhang, M., &amp; Wang, H. (2019). </w:t>
      </w:r>
      <w:hyperlink r:id="rId28" w:history="1">
        <w:r w:rsidRPr="00C64EEB">
          <w:rPr>
            <w:rStyle w:val="Hyperlink"/>
          </w:rPr>
          <w:t xml:space="preserve">A Neural Network </w:t>
        </w:r>
        <w:proofErr w:type="spellStart"/>
        <w:r w:rsidRPr="00C64EEB">
          <w:rPr>
            <w:rStyle w:val="Hyperlink"/>
          </w:rPr>
          <w:t>Model</w:t>
        </w:r>
        <w:proofErr w:type="spellEnd"/>
        <w:r w:rsidRPr="00C64EEB">
          <w:rPr>
            <w:rStyle w:val="Hyperlink"/>
          </w:rPr>
          <w:t xml:space="preserve"> </w:t>
        </w:r>
        <w:proofErr w:type="spellStart"/>
        <w:r w:rsidRPr="00C64EEB">
          <w:rPr>
            <w:rStyle w:val="Hyperlink"/>
          </w:rPr>
          <w:t>for</w:t>
        </w:r>
        <w:proofErr w:type="spellEnd"/>
        <w:r w:rsidRPr="00C64EEB">
          <w:rPr>
            <w:rStyle w:val="Hyperlink"/>
          </w:rPr>
          <w:t xml:space="preserve"> </w:t>
        </w:r>
        <w:proofErr w:type="spellStart"/>
        <w:r w:rsidRPr="00C64EEB">
          <w:rPr>
            <w:rStyle w:val="Hyperlink"/>
          </w:rPr>
          <w:t>Wildfire</w:t>
        </w:r>
        <w:proofErr w:type="spellEnd"/>
        <w:r w:rsidRPr="00C64EEB">
          <w:rPr>
            <w:rStyle w:val="Hyperlink"/>
          </w:rPr>
          <w:t xml:space="preserve"> </w:t>
        </w:r>
        <w:proofErr w:type="spellStart"/>
        <w:r w:rsidRPr="00C64EEB">
          <w:rPr>
            <w:rStyle w:val="Hyperlink"/>
          </w:rPr>
          <w:t>Scale</w:t>
        </w:r>
        <w:proofErr w:type="spellEnd"/>
        <w:r w:rsidRPr="00C64EEB">
          <w:rPr>
            <w:rStyle w:val="Hyperlink"/>
          </w:rPr>
          <w:t xml:space="preserve"> </w:t>
        </w:r>
        <w:proofErr w:type="spellStart"/>
        <w:r w:rsidRPr="00C64EEB">
          <w:rPr>
            <w:rStyle w:val="Hyperlink"/>
          </w:rPr>
          <w:t>Prediction</w:t>
        </w:r>
        <w:proofErr w:type="spellEnd"/>
        <w:r w:rsidRPr="00C64EEB">
          <w:rPr>
            <w:rStyle w:val="Hyperlink"/>
          </w:rPr>
          <w:t xml:space="preserve"> </w:t>
        </w:r>
        <w:proofErr w:type="spellStart"/>
        <w:r w:rsidRPr="00C64EEB">
          <w:rPr>
            <w:rStyle w:val="Hyperlink"/>
          </w:rPr>
          <w:t>Using</w:t>
        </w:r>
        <w:proofErr w:type="spellEnd"/>
        <w:r w:rsidRPr="00C64EEB">
          <w:rPr>
            <w:rStyle w:val="Hyperlink"/>
          </w:rPr>
          <w:t xml:space="preserve"> </w:t>
        </w:r>
        <w:proofErr w:type="spellStart"/>
        <w:r w:rsidRPr="00C64EEB">
          <w:rPr>
            <w:rStyle w:val="Hyperlink"/>
          </w:rPr>
          <w:t>Meteorological</w:t>
        </w:r>
        <w:proofErr w:type="spellEnd"/>
        <w:r w:rsidRPr="00C64EEB">
          <w:rPr>
            <w:rStyle w:val="Hyperlink"/>
          </w:rPr>
          <w:t xml:space="preserve"> </w:t>
        </w:r>
        <w:proofErr w:type="spellStart"/>
        <w:r w:rsidRPr="00C64EEB">
          <w:rPr>
            <w:rStyle w:val="Hyperlink"/>
          </w:rPr>
          <w:t>Factors</w:t>
        </w:r>
        <w:proofErr w:type="spellEnd"/>
      </w:hyperlink>
      <w:r w:rsidRPr="00C64EEB">
        <w:t xml:space="preserve">. </w:t>
      </w:r>
      <w:r w:rsidRPr="00C64EEB">
        <w:rPr>
          <w:i/>
          <w:iCs/>
        </w:rPr>
        <w:t>IEEE Access</w:t>
      </w:r>
      <w:r w:rsidRPr="00C64EEB">
        <w:t xml:space="preserve">, </w:t>
      </w:r>
      <w:r w:rsidRPr="00C64EEB">
        <w:rPr>
          <w:i/>
          <w:iCs/>
        </w:rPr>
        <w:t>7</w:t>
      </w:r>
      <w:r w:rsidRPr="00C64EEB">
        <w:t>, 176746-176755.</w:t>
      </w:r>
      <w:bookmarkEnd w:id="41"/>
    </w:p>
    <w:p w14:paraId="5CFACD68" w14:textId="77777777" w:rsidR="00397A9F" w:rsidRDefault="00397A9F" w:rsidP="00397A9F">
      <w:pPr>
        <w:pStyle w:val="ListParagraph"/>
        <w:numPr>
          <w:ilvl w:val="0"/>
          <w:numId w:val="1"/>
        </w:numPr>
      </w:pPr>
      <w:bookmarkStart w:id="42" w:name="_Ref211004487"/>
      <w:proofErr w:type="spellStart"/>
      <w:r w:rsidRPr="00C64EEB">
        <w:t>Piyush</w:t>
      </w:r>
      <w:proofErr w:type="spellEnd"/>
      <w:r w:rsidRPr="00C64EEB">
        <w:t xml:space="preserve"> Jain, Sean C.P. Coogan, </w:t>
      </w:r>
      <w:proofErr w:type="spellStart"/>
      <w:r w:rsidRPr="00C64EEB">
        <w:t>Sriram</w:t>
      </w:r>
      <w:proofErr w:type="spellEnd"/>
      <w:r w:rsidRPr="00C64EEB">
        <w:t xml:space="preserve"> </w:t>
      </w:r>
      <w:proofErr w:type="spellStart"/>
      <w:r w:rsidRPr="00C64EEB">
        <w:t>Ganapathi</w:t>
      </w:r>
      <w:proofErr w:type="spellEnd"/>
      <w:r w:rsidRPr="00C64EEB">
        <w:t xml:space="preserve"> </w:t>
      </w:r>
      <w:proofErr w:type="spellStart"/>
      <w:r w:rsidRPr="00C64EEB">
        <w:t>Subramanian</w:t>
      </w:r>
      <w:proofErr w:type="spellEnd"/>
      <w:r w:rsidRPr="00C64EEB">
        <w:t xml:space="preserve">, Mark Crowley, Steve Taylor, and Mike D. </w:t>
      </w:r>
      <w:proofErr w:type="spellStart"/>
      <w:r w:rsidRPr="00C64EEB">
        <w:t>Flannigan</w:t>
      </w:r>
      <w:proofErr w:type="spellEnd"/>
      <w:r w:rsidRPr="00C64EEB">
        <w:t xml:space="preserve">. 2020. </w:t>
      </w:r>
      <w:hyperlink r:id="rId29" w:history="1">
        <w:r w:rsidRPr="00C64EEB">
          <w:rPr>
            <w:rStyle w:val="Hyperlink"/>
          </w:rPr>
          <w:t xml:space="preserve">A </w:t>
        </w:r>
        <w:proofErr w:type="spellStart"/>
        <w:r w:rsidRPr="00C64EEB">
          <w:rPr>
            <w:rStyle w:val="Hyperlink"/>
          </w:rPr>
          <w:t>review</w:t>
        </w:r>
        <w:proofErr w:type="spellEnd"/>
        <w:r w:rsidRPr="00C64EEB">
          <w:rPr>
            <w:rStyle w:val="Hyperlink"/>
          </w:rPr>
          <w:t xml:space="preserve"> </w:t>
        </w:r>
        <w:proofErr w:type="spellStart"/>
        <w:r w:rsidRPr="00C64EEB">
          <w:rPr>
            <w:rStyle w:val="Hyperlink"/>
          </w:rPr>
          <w:t>of</w:t>
        </w:r>
        <w:proofErr w:type="spellEnd"/>
        <w:r w:rsidRPr="00C64EEB">
          <w:rPr>
            <w:rStyle w:val="Hyperlink"/>
          </w:rPr>
          <w:t xml:space="preserve"> machine </w:t>
        </w:r>
        <w:proofErr w:type="spellStart"/>
        <w:r w:rsidRPr="00C64EEB">
          <w:rPr>
            <w:rStyle w:val="Hyperlink"/>
          </w:rPr>
          <w:t>learning</w:t>
        </w:r>
        <w:proofErr w:type="spellEnd"/>
        <w:r w:rsidRPr="00C64EEB">
          <w:rPr>
            <w:rStyle w:val="Hyperlink"/>
          </w:rPr>
          <w:t xml:space="preserve"> </w:t>
        </w:r>
        <w:proofErr w:type="spellStart"/>
        <w:r w:rsidRPr="00C64EEB">
          <w:rPr>
            <w:rStyle w:val="Hyperlink"/>
          </w:rPr>
          <w:t>applications</w:t>
        </w:r>
        <w:proofErr w:type="spellEnd"/>
        <w:r w:rsidRPr="00C64EEB">
          <w:rPr>
            <w:rStyle w:val="Hyperlink"/>
          </w:rPr>
          <w:t xml:space="preserve"> in </w:t>
        </w:r>
        <w:proofErr w:type="spellStart"/>
        <w:r w:rsidRPr="00C64EEB">
          <w:rPr>
            <w:rStyle w:val="Hyperlink"/>
          </w:rPr>
          <w:t>wildfire</w:t>
        </w:r>
        <w:proofErr w:type="spellEnd"/>
        <w:r w:rsidRPr="00C64EEB">
          <w:rPr>
            <w:rStyle w:val="Hyperlink"/>
          </w:rPr>
          <w:t xml:space="preserve"> </w:t>
        </w:r>
        <w:proofErr w:type="spellStart"/>
        <w:r w:rsidRPr="00C64EEB">
          <w:rPr>
            <w:rStyle w:val="Hyperlink"/>
          </w:rPr>
          <w:t>science</w:t>
        </w:r>
        <w:proofErr w:type="spellEnd"/>
        <w:r w:rsidRPr="00C64EEB">
          <w:rPr>
            <w:rStyle w:val="Hyperlink"/>
          </w:rPr>
          <w:t xml:space="preserve"> and </w:t>
        </w:r>
        <w:proofErr w:type="spellStart"/>
        <w:r w:rsidRPr="00C64EEB">
          <w:rPr>
            <w:rStyle w:val="Hyperlink"/>
          </w:rPr>
          <w:t>management</w:t>
        </w:r>
        <w:proofErr w:type="spellEnd"/>
      </w:hyperlink>
      <w:r w:rsidRPr="00C64EEB">
        <w:t>. </w:t>
      </w:r>
      <w:proofErr w:type="spellStart"/>
      <w:r w:rsidRPr="00C64EEB">
        <w:rPr>
          <w:i/>
          <w:iCs/>
        </w:rPr>
        <w:t>Environmental</w:t>
      </w:r>
      <w:proofErr w:type="spellEnd"/>
      <w:r w:rsidRPr="00C64EEB">
        <w:rPr>
          <w:i/>
          <w:iCs/>
        </w:rPr>
        <w:t xml:space="preserve"> </w:t>
      </w:r>
      <w:proofErr w:type="spellStart"/>
      <w:r w:rsidRPr="00C64EEB">
        <w:rPr>
          <w:i/>
          <w:iCs/>
        </w:rPr>
        <w:t>Reviews</w:t>
      </w:r>
      <w:proofErr w:type="spellEnd"/>
      <w:r>
        <w:t>.</w:t>
      </w:r>
      <w:bookmarkEnd w:id="42"/>
    </w:p>
    <w:p w14:paraId="1CA6F3A3" w14:textId="77777777" w:rsidR="00397A9F" w:rsidRDefault="00397A9F" w:rsidP="00397A9F">
      <w:pPr>
        <w:pStyle w:val="ListParagraph"/>
        <w:numPr>
          <w:ilvl w:val="0"/>
          <w:numId w:val="1"/>
        </w:numPr>
      </w:pPr>
      <w:bookmarkStart w:id="43" w:name="_Ref211004493"/>
      <w:r w:rsidRPr="00C64EEB">
        <w:t xml:space="preserve">Sengupta, A., &amp; Woodford, B. J. (2025). </w:t>
      </w:r>
      <w:hyperlink r:id="rId30" w:history="1">
        <w:proofErr w:type="spellStart"/>
        <w:r w:rsidRPr="00C64EEB">
          <w:rPr>
            <w:rStyle w:val="Hyperlink"/>
          </w:rPr>
          <w:t>Recent</w:t>
        </w:r>
        <w:proofErr w:type="spellEnd"/>
        <w:r w:rsidRPr="00C64EEB">
          <w:rPr>
            <w:rStyle w:val="Hyperlink"/>
          </w:rPr>
          <w:t xml:space="preserve"> </w:t>
        </w:r>
        <w:proofErr w:type="spellStart"/>
        <w:r w:rsidRPr="00C64EEB">
          <w:rPr>
            <w:rStyle w:val="Hyperlink"/>
          </w:rPr>
          <w:t>advances</w:t>
        </w:r>
        <w:proofErr w:type="spellEnd"/>
        <w:r w:rsidRPr="00C64EEB">
          <w:rPr>
            <w:rStyle w:val="Hyperlink"/>
          </w:rPr>
          <w:t xml:space="preserve"> in </w:t>
        </w:r>
        <w:proofErr w:type="spellStart"/>
        <w:r w:rsidRPr="00C64EEB">
          <w:rPr>
            <w:rStyle w:val="Hyperlink"/>
          </w:rPr>
          <w:t>explainable</w:t>
        </w:r>
        <w:proofErr w:type="spellEnd"/>
        <w:r w:rsidRPr="00C64EEB">
          <w:rPr>
            <w:rStyle w:val="Hyperlink"/>
          </w:rPr>
          <w:t xml:space="preserve"> Machine </w:t>
        </w:r>
        <w:proofErr w:type="spellStart"/>
        <w:r w:rsidRPr="00C64EEB">
          <w:rPr>
            <w:rStyle w:val="Hyperlink"/>
          </w:rPr>
          <w:t>Learning</w:t>
        </w:r>
        <w:proofErr w:type="spellEnd"/>
        <w:r w:rsidRPr="00C64EEB">
          <w:rPr>
            <w:rStyle w:val="Hyperlink"/>
          </w:rPr>
          <w:t xml:space="preserve"> </w:t>
        </w:r>
        <w:proofErr w:type="spellStart"/>
        <w:r w:rsidRPr="00C64EEB">
          <w:rPr>
            <w:rStyle w:val="Hyperlink"/>
          </w:rPr>
          <w:t>models</w:t>
        </w:r>
        <w:proofErr w:type="spellEnd"/>
        <w:r w:rsidRPr="00C64EEB">
          <w:rPr>
            <w:rStyle w:val="Hyperlink"/>
          </w:rPr>
          <w:t xml:space="preserve"> </w:t>
        </w:r>
        <w:proofErr w:type="spellStart"/>
        <w:r w:rsidRPr="00C64EEB">
          <w:rPr>
            <w:rStyle w:val="Hyperlink"/>
          </w:rPr>
          <w:t>for</w:t>
        </w:r>
        <w:proofErr w:type="spellEnd"/>
        <w:r w:rsidRPr="00C64EEB">
          <w:rPr>
            <w:rStyle w:val="Hyperlink"/>
          </w:rPr>
          <w:t xml:space="preserve"> </w:t>
        </w:r>
        <w:proofErr w:type="spellStart"/>
        <w:r w:rsidRPr="00C64EEB">
          <w:rPr>
            <w:rStyle w:val="Hyperlink"/>
          </w:rPr>
          <w:t>wildfire</w:t>
        </w:r>
        <w:proofErr w:type="spellEnd"/>
        <w:r w:rsidRPr="00C64EEB">
          <w:rPr>
            <w:rStyle w:val="Hyperlink"/>
          </w:rPr>
          <w:t xml:space="preserve"> </w:t>
        </w:r>
        <w:proofErr w:type="spellStart"/>
        <w:r w:rsidRPr="00C64EEB">
          <w:rPr>
            <w:rStyle w:val="Hyperlink"/>
          </w:rPr>
          <w:t>prediction</w:t>
        </w:r>
        <w:proofErr w:type="spellEnd"/>
      </w:hyperlink>
      <w:r w:rsidRPr="00C64EEB">
        <w:t xml:space="preserve">. </w:t>
      </w:r>
      <w:proofErr w:type="spellStart"/>
      <w:r w:rsidRPr="00C64EEB">
        <w:rPr>
          <w:i/>
          <w:iCs/>
        </w:rPr>
        <w:t>Applied</w:t>
      </w:r>
      <w:proofErr w:type="spellEnd"/>
      <w:r w:rsidRPr="00C64EEB">
        <w:rPr>
          <w:i/>
          <w:iCs/>
        </w:rPr>
        <w:t xml:space="preserve"> Computing and </w:t>
      </w:r>
      <w:proofErr w:type="spellStart"/>
      <w:r w:rsidRPr="00C64EEB">
        <w:rPr>
          <w:i/>
          <w:iCs/>
        </w:rPr>
        <w:t>Geosciences</w:t>
      </w:r>
      <w:proofErr w:type="spellEnd"/>
      <w:r w:rsidRPr="00C64EEB">
        <w:t xml:space="preserve">, </w:t>
      </w:r>
      <w:r w:rsidRPr="00C64EEB">
        <w:rPr>
          <w:i/>
          <w:iCs/>
        </w:rPr>
        <w:t>27</w:t>
      </w:r>
      <w:r w:rsidRPr="00C64EEB">
        <w:t>, 100266.</w:t>
      </w:r>
      <w:bookmarkEnd w:id="43"/>
    </w:p>
    <w:p w14:paraId="4BDD7A6C" w14:textId="77777777" w:rsidR="00397A9F" w:rsidRDefault="00397A9F" w:rsidP="00397A9F">
      <w:pPr>
        <w:pStyle w:val="ListParagraph"/>
        <w:numPr>
          <w:ilvl w:val="0"/>
          <w:numId w:val="1"/>
        </w:numPr>
      </w:pPr>
      <w:bookmarkStart w:id="44" w:name="_Ref211004985"/>
      <w:proofErr w:type="spellStart"/>
      <w:r w:rsidRPr="007B577D">
        <w:t>Cardenas</w:t>
      </w:r>
      <w:proofErr w:type="spellEnd"/>
      <w:r w:rsidRPr="007B577D">
        <w:t xml:space="preserve">, M., Medel, R., Castillo, J., Vázquez, J. C., &amp; Casco, O. (2015). </w:t>
      </w:r>
      <w:hyperlink r:id="rId31" w:history="1">
        <w:r w:rsidRPr="007B577D">
          <w:rPr>
            <w:rStyle w:val="Hyperlink"/>
          </w:rPr>
          <w:t>Modelos de Aprendizaje Supervisados: aplicaciones para la predicción de incendios forestales en la provincia de Córdoba</w:t>
        </w:r>
      </w:hyperlink>
      <w:r w:rsidRPr="007B577D">
        <w:t xml:space="preserve">. En </w:t>
      </w:r>
      <w:r w:rsidRPr="007B577D">
        <w:rPr>
          <w:i/>
          <w:iCs/>
        </w:rPr>
        <w:t>XVII Workshop de Investigadores en Ciencias de la Computación (WICC 2015)</w:t>
      </w:r>
      <w:r w:rsidRPr="007B577D">
        <w:t>. Universidad Nacional de La Plata</w:t>
      </w:r>
      <w:r>
        <w:t>.</w:t>
      </w:r>
      <w:bookmarkEnd w:id="44"/>
    </w:p>
    <w:p w14:paraId="0AAE62A5" w14:textId="77777777" w:rsidR="00397A9F" w:rsidRPr="0011150A" w:rsidRDefault="00397A9F" w:rsidP="00397A9F">
      <w:pPr>
        <w:pStyle w:val="ListParagraph"/>
        <w:numPr>
          <w:ilvl w:val="0"/>
          <w:numId w:val="1"/>
        </w:numPr>
      </w:pPr>
      <w:bookmarkStart w:id="45" w:name="_Ref211004995"/>
      <w:proofErr w:type="spellStart"/>
      <w:r w:rsidRPr="007B577D">
        <w:t>Martinez</w:t>
      </w:r>
      <w:proofErr w:type="spellEnd"/>
      <w:r w:rsidRPr="007B577D">
        <w:t xml:space="preserve"> Saucedo, A., &amp; Inchausti, P. E. (2020). </w:t>
      </w:r>
      <w:hyperlink r:id="rId32" w:history="1">
        <w:r w:rsidRPr="007B577D">
          <w:rPr>
            <w:rStyle w:val="Hyperlink"/>
          </w:rPr>
          <w:t xml:space="preserve">Predicción de incendios forestales mediante modelos de Machine </w:t>
        </w:r>
        <w:proofErr w:type="spellStart"/>
        <w:r w:rsidRPr="007B577D">
          <w:rPr>
            <w:rStyle w:val="Hyperlink"/>
          </w:rPr>
          <w:t>Learning</w:t>
        </w:r>
        <w:proofErr w:type="spellEnd"/>
      </w:hyperlink>
      <w:r w:rsidRPr="007B577D">
        <w:t xml:space="preserve">. En </w:t>
      </w:r>
      <w:r w:rsidRPr="007B577D">
        <w:rPr>
          <w:i/>
          <w:iCs/>
        </w:rPr>
        <w:t>XXVI Congreso Argentino de Ciencias de la Computación (CACIC)</w:t>
      </w:r>
      <w:r>
        <w:rPr>
          <w:i/>
          <w:iCs/>
        </w:rPr>
        <w:t>.</w:t>
      </w:r>
      <w:bookmarkEnd w:id="45"/>
    </w:p>
    <w:p w14:paraId="5F0B0C83" w14:textId="77777777" w:rsidR="00397A9F" w:rsidRPr="0011150A" w:rsidRDefault="00397A9F" w:rsidP="00397A9F">
      <w:pPr>
        <w:pStyle w:val="Heading1"/>
        <w:ind w:firstLine="0"/>
        <w:rPr>
          <w:rFonts w:ascii="Times New Roman" w:hAnsi="Times New Roman" w:cs="Times New Roman"/>
          <w:color w:val="000000" w:themeColor="text1"/>
        </w:rPr>
      </w:pPr>
      <w:bookmarkStart w:id="46" w:name="_Toc214639927"/>
      <w:r w:rsidRPr="0011150A">
        <w:rPr>
          <w:rFonts w:ascii="Times New Roman" w:hAnsi="Times New Roman" w:cs="Times New Roman"/>
          <w:color w:val="000000" w:themeColor="text1"/>
        </w:rPr>
        <w:t>Documentos aplicables</w:t>
      </w:r>
      <w:bookmarkEnd w:id="46"/>
    </w:p>
    <w:p w14:paraId="45EBDCC0" w14:textId="77777777" w:rsidR="00397A9F" w:rsidRDefault="00397A9F" w:rsidP="00397A9F">
      <w:pPr>
        <w:pStyle w:val="ListParagraph"/>
        <w:numPr>
          <w:ilvl w:val="0"/>
          <w:numId w:val="1"/>
        </w:numPr>
      </w:pPr>
      <w:bookmarkStart w:id="47" w:name="_Ref211003517"/>
      <w:bookmarkStart w:id="48" w:name="_Ref211002920"/>
      <w:r w:rsidRPr="00D515DD">
        <w:t>CRISP-DM (</w:t>
      </w:r>
      <w:r>
        <w:t>1996</w:t>
      </w:r>
      <w:r w:rsidRPr="00D515DD">
        <w:t>). </w:t>
      </w:r>
      <w:proofErr w:type="spellStart"/>
      <w:r>
        <w:fldChar w:fldCharType="begin"/>
      </w:r>
      <w:r>
        <w:instrText>HYPERLINK "https://www.datascience-pm.com/crisp-dm-2/"</w:instrText>
      </w:r>
      <w:r>
        <w:fldChar w:fldCharType="separate"/>
      </w:r>
      <w:r w:rsidRPr="00D515DD">
        <w:rPr>
          <w:rStyle w:val="Hyperlink"/>
          <w:i/>
          <w:iCs/>
        </w:rPr>
        <w:t>CRoss-Industry</w:t>
      </w:r>
      <w:proofErr w:type="spellEnd"/>
      <w:r w:rsidRPr="00D515DD">
        <w:rPr>
          <w:rStyle w:val="Hyperlink"/>
          <w:i/>
          <w:iCs/>
        </w:rPr>
        <w:t xml:space="preserve"> Standard </w:t>
      </w:r>
      <w:proofErr w:type="spellStart"/>
      <w:r w:rsidRPr="00D515DD">
        <w:rPr>
          <w:rStyle w:val="Hyperlink"/>
          <w:i/>
          <w:iCs/>
        </w:rPr>
        <w:t>Process</w:t>
      </w:r>
      <w:proofErr w:type="spellEnd"/>
      <w:r w:rsidRPr="00D515DD">
        <w:rPr>
          <w:rStyle w:val="Hyperlink"/>
          <w:i/>
          <w:iCs/>
        </w:rPr>
        <w:t xml:space="preserve"> </w:t>
      </w:r>
      <w:proofErr w:type="spellStart"/>
      <w:r w:rsidRPr="00D515DD">
        <w:rPr>
          <w:rStyle w:val="Hyperlink"/>
          <w:i/>
          <w:iCs/>
        </w:rPr>
        <w:t>for</w:t>
      </w:r>
      <w:proofErr w:type="spellEnd"/>
      <w:r w:rsidRPr="00D515DD">
        <w:rPr>
          <w:rStyle w:val="Hyperlink"/>
          <w:i/>
          <w:iCs/>
        </w:rPr>
        <w:t xml:space="preserve"> Data </w:t>
      </w:r>
      <w:proofErr w:type="spellStart"/>
      <w:r w:rsidRPr="00D515DD">
        <w:rPr>
          <w:rStyle w:val="Hyperlink"/>
          <w:i/>
          <w:iCs/>
        </w:rPr>
        <w:t>Mining</w:t>
      </w:r>
      <w:proofErr w:type="spellEnd"/>
      <w:r w:rsidRPr="00D515DD">
        <w:rPr>
          <w:rStyle w:val="Hyperlink"/>
          <w:i/>
          <w:iCs/>
        </w:rPr>
        <w:t xml:space="preserve"> (CRISP-DM)</w:t>
      </w:r>
      <w:r>
        <w:fldChar w:fldCharType="end"/>
      </w:r>
      <w:r w:rsidRPr="00D515DD">
        <w:t>.</w:t>
      </w:r>
      <w:bookmarkEnd w:id="47"/>
      <w:r>
        <w:t xml:space="preserve"> </w:t>
      </w:r>
    </w:p>
    <w:p w14:paraId="04807F74" w14:textId="77777777" w:rsidR="00397A9F" w:rsidRDefault="00397A9F" w:rsidP="00397A9F">
      <w:pPr>
        <w:pStyle w:val="ListParagraph"/>
        <w:numPr>
          <w:ilvl w:val="0"/>
          <w:numId w:val="1"/>
        </w:numPr>
      </w:pPr>
      <w:bookmarkStart w:id="49" w:name="_Ref211003510"/>
      <w:r w:rsidRPr="00E83424">
        <w:t xml:space="preserve">Barber, Q. E., Jain, P., Whitman, E., Thompson, D. K., </w:t>
      </w:r>
      <w:proofErr w:type="spellStart"/>
      <w:r w:rsidRPr="00E83424">
        <w:t>Guindon</w:t>
      </w:r>
      <w:proofErr w:type="spellEnd"/>
      <w:r w:rsidRPr="00E83424">
        <w:t xml:space="preserve">, L., Parks, S. A., Wang, X., </w:t>
      </w:r>
      <w:proofErr w:type="spellStart"/>
      <w:r w:rsidRPr="00E83424">
        <w:t>Hethcoat</w:t>
      </w:r>
      <w:proofErr w:type="spellEnd"/>
      <w:r w:rsidRPr="00E83424">
        <w:t xml:space="preserve">, M. G., &amp; </w:t>
      </w:r>
      <w:proofErr w:type="spellStart"/>
      <w:r w:rsidRPr="00E83424">
        <w:t>Parisien</w:t>
      </w:r>
      <w:proofErr w:type="spellEnd"/>
      <w:r w:rsidRPr="00E83424">
        <w:t xml:space="preserve">, M. A. (2024). </w:t>
      </w:r>
      <w:hyperlink r:id="rId33" w:history="1">
        <w:proofErr w:type="spellStart"/>
        <w:r w:rsidRPr="00E83424">
          <w:rPr>
            <w:rStyle w:val="Hyperlink"/>
          </w:rPr>
          <w:t>The</w:t>
        </w:r>
        <w:proofErr w:type="spellEnd"/>
        <w:r w:rsidRPr="00E83424">
          <w:rPr>
            <w:rStyle w:val="Hyperlink"/>
          </w:rPr>
          <w:t xml:space="preserve"> Canadian </w:t>
        </w:r>
        <w:proofErr w:type="spellStart"/>
        <w:r w:rsidRPr="00E83424">
          <w:rPr>
            <w:rStyle w:val="Hyperlink"/>
          </w:rPr>
          <w:t>Fire</w:t>
        </w:r>
        <w:proofErr w:type="spellEnd"/>
        <w:r w:rsidRPr="00E83424">
          <w:rPr>
            <w:rStyle w:val="Hyperlink"/>
          </w:rPr>
          <w:t xml:space="preserve"> Spread </w:t>
        </w:r>
        <w:proofErr w:type="spellStart"/>
        <w:r w:rsidRPr="00E83424">
          <w:rPr>
            <w:rStyle w:val="Hyperlink"/>
          </w:rPr>
          <w:t>Dataset</w:t>
        </w:r>
        <w:proofErr w:type="spellEnd"/>
      </w:hyperlink>
      <w:r w:rsidRPr="00E83424">
        <w:t>. </w:t>
      </w:r>
      <w:proofErr w:type="spellStart"/>
      <w:r w:rsidRPr="00E83424">
        <w:rPr>
          <w:i/>
          <w:iCs/>
        </w:rPr>
        <w:t>Scientific</w:t>
      </w:r>
      <w:proofErr w:type="spellEnd"/>
      <w:r w:rsidRPr="00E83424">
        <w:rPr>
          <w:i/>
          <w:iCs/>
        </w:rPr>
        <w:t xml:space="preserve"> data</w:t>
      </w:r>
      <w:r w:rsidRPr="00E83424">
        <w:t>, </w:t>
      </w:r>
      <w:r w:rsidRPr="00E83424">
        <w:rPr>
          <w:i/>
          <w:iCs/>
        </w:rPr>
        <w:t>11</w:t>
      </w:r>
      <w:r w:rsidRPr="00E83424">
        <w:t>(1), 764.</w:t>
      </w:r>
      <w:bookmarkEnd w:id="48"/>
      <w:bookmarkEnd w:id="49"/>
      <w:r w:rsidRPr="00E83424">
        <w:t xml:space="preserve"> </w:t>
      </w:r>
    </w:p>
    <w:p w14:paraId="50A6467A" w14:textId="77777777" w:rsidR="00397A9F" w:rsidRDefault="00397A9F" w:rsidP="00397A9F">
      <w:pPr>
        <w:pStyle w:val="ListParagraph"/>
        <w:numPr>
          <w:ilvl w:val="0"/>
          <w:numId w:val="1"/>
        </w:numPr>
      </w:pPr>
      <w:bookmarkStart w:id="50" w:name="_Ref212572650"/>
      <w:r w:rsidRPr="00BD4A79">
        <w:t xml:space="preserve">Muñoz Sabater, J. (2019): </w:t>
      </w:r>
      <w:hyperlink r:id="rId34" w:history="1">
        <w:r w:rsidRPr="00BD4A79">
          <w:rPr>
            <w:rStyle w:val="Hyperlink"/>
          </w:rPr>
          <w:t xml:space="preserve">ERA5-Land </w:t>
        </w:r>
        <w:proofErr w:type="spellStart"/>
        <w:r w:rsidRPr="00BD4A79">
          <w:rPr>
            <w:rStyle w:val="Hyperlink"/>
          </w:rPr>
          <w:t>hourly</w:t>
        </w:r>
        <w:proofErr w:type="spellEnd"/>
        <w:r w:rsidRPr="00BD4A79">
          <w:rPr>
            <w:rStyle w:val="Hyperlink"/>
          </w:rPr>
          <w:t xml:space="preserve"> data </w:t>
        </w:r>
        <w:proofErr w:type="spellStart"/>
        <w:r w:rsidRPr="00BD4A79">
          <w:rPr>
            <w:rStyle w:val="Hyperlink"/>
          </w:rPr>
          <w:t>from</w:t>
        </w:r>
        <w:proofErr w:type="spellEnd"/>
        <w:r w:rsidRPr="00BD4A79">
          <w:rPr>
            <w:rStyle w:val="Hyperlink"/>
          </w:rPr>
          <w:t xml:space="preserve"> 1950 </w:t>
        </w:r>
        <w:proofErr w:type="spellStart"/>
        <w:r w:rsidRPr="00BD4A79">
          <w:rPr>
            <w:rStyle w:val="Hyperlink"/>
          </w:rPr>
          <w:t>to</w:t>
        </w:r>
        <w:proofErr w:type="spellEnd"/>
        <w:r w:rsidRPr="00BD4A79">
          <w:rPr>
            <w:rStyle w:val="Hyperlink"/>
          </w:rPr>
          <w:t xml:space="preserve"> </w:t>
        </w:r>
        <w:proofErr w:type="spellStart"/>
        <w:r w:rsidRPr="00BD4A79">
          <w:rPr>
            <w:rStyle w:val="Hyperlink"/>
          </w:rPr>
          <w:t>present</w:t>
        </w:r>
        <w:proofErr w:type="spellEnd"/>
      </w:hyperlink>
      <w:r w:rsidRPr="00BD4A79">
        <w:t xml:space="preserve">. </w:t>
      </w:r>
      <w:proofErr w:type="spellStart"/>
      <w:r w:rsidRPr="00BD4A79">
        <w:t>Copernicus</w:t>
      </w:r>
      <w:proofErr w:type="spellEnd"/>
      <w:r w:rsidRPr="00BD4A79">
        <w:t xml:space="preserve"> </w:t>
      </w:r>
      <w:proofErr w:type="spellStart"/>
      <w:r w:rsidRPr="00BD4A79">
        <w:t>Climate</w:t>
      </w:r>
      <w:proofErr w:type="spellEnd"/>
      <w:r w:rsidRPr="00BD4A79">
        <w:t xml:space="preserve"> Change </w:t>
      </w:r>
      <w:proofErr w:type="spellStart"/>
      <w:r w:rsidRPr="00BD4A79">
        <w:t>Service</w:t>
      </w:r>
      <w:proofErr w:type="spellEnd"/>
      <w:r w:rsidRPr="00BD4A79">
        <w:t xml:space="preserve"> (C3S) </w:t>
      </w:r>
      <w:proofErr w:type="spellStart"/>
      <w:r w:rsidRPr="00BD4A79">
        <w:t>Climate</w:t>
      </w:r>
      <w:proofErr w:type="spellEnd"/>
      <w:r w:rsidRPr="00BD4A79">
        <w:t xml:space="preserve"> Data Store (CDS).</w:t>
      </w:r>
      <w:bookmarkEnd w:id="50"/>
      <w:r w:rsidRPr="00BD4A79">
        <w:t> </w:t>
      </w:r>
    </w:p>
    <w:p w14:paraId="15EA9F26" w14:textId="77777777" w:rsidR="00397A9F" w:rsidRDefault="00397A9F" w:rsidP="00397A9F">
      <w:pPr>
        <w:pStyle w:val="ListParagraph"/>
        <w:numPr>
          <w:ilvl w:val="0"/>
          <w:numId w:val="1"/>
        </w:numPr>
      </w:pPr>
      <w:proofErr w:type="spellStart"/>
      <w:r w:rsidRPr="003128A2">
        <w:t>European</w:t>
      </w:r>
      <w:proofErr w:type="spellEnd"/>
      <w:r w:rsidRPr="003128A2">
        <w:t xml:space="preserve"> Centre </w:t>
      </w:r>
      <w:proofErr w:type="spellStart"/>
      <w:r w:rsidRPr="003128A2">
        <w:t>for</w:t>
      </w:r>
      <w:proofErr w:type="spellEnd"/>
      <w:r w:rsidRPr="003128A2">
        <w:t xml:space="preserve"> Medium-</w:t>
      </w:r>
      <w:proofErr w:type="spellStart"/>
      <w:r w:rsidRPr="003128A2">
        <w:t>Range</w:t>
      </w:r>
      <w:proofErr w:type="spellEnd"/>
      <w:r w:rsidRPr="003128A2">
        <w:t xml:space="preserve"> </w:t>
      </w:r>
      <w:proofErr w:type="spellStart"/>
      <w:r w:rsidRPr="003128A2">
        <w:t>Weather</w:t>
      </w:r>
      <w:proofErr w:type="spellEnd"/>
      <w:r w:rsidRPr="003128A2">
        <w:t xml:space="preserve"> </w:t>
      </w:r>
      <w:proofErr w:type="spellStart"/>
      <w:r w:rsidRPr="003128A2">
        <w:t>Forecasts</w:t>
      </w:r>
      <w:proofErr w:type="spellEnd"/>
      <w:r w:rsidRPr="003128A2">
        <w:t>. (2024). </w:t>
      </w:r>
      <w:hyperlink r:id="rId35" w:history="1">
        <w:r w:rsidRPr="003128A2">
          <w:rPr>
            <w:rStyle w:val="Hyperlink"/>
            <w:i/>
            <w:iCs/>
          </w:rPr>
          <w:t xml:space="preserve">3.3 </w:t>
        </w:r>
        <w:proofErr w:type="spellStart"/>
        <w:r w:rsidRPr="003128A2">
          <w:rPr>
            <w:rStyle w:val="Hyperlink"/>
            <w:i/>
            <w:iCs/>
          </w:rPr>
          <w:t>OpenIFS</w:t>
        </w:r>
        <w:proofErr w:type="spellEnd"/>
        <w:r w:rsidRPr="003128A2">
          <w:rPr>
            <w:rStyle w:val="Hyperlink"/>
            <w:i/>
            <w:iCs/>
          </w:rPr>
          <w:t xml:space="preserve">: Surface </w:t>
        </w:r>
        <w:proofErr w:type="spellStart"/>
        <w:r w:rsidRPr="003128A2">
          <w:rPr>
            <w:rStyle w:val="Hyperlink"/>
            <w:i/>
            <w:iCs/>
          </w:rPr>
          <w:t>Model</w:t>
        </w:r>
        <w:proofErr w:type="spellEnd"/>
        <w:r w:rsidRPr="003128A2">
          <w:rPr>
            <w:rStyle w:val="Hyperlink"/>
            <w:i/>
            <w:iCs/>
          </w:rPr>
          <w:t xml:space="preserve"> HTESSEL</w:t>
        </w:r>
      </w:hyperlink>
      <w:r w:rsidRPr="003128A2">
        <w:t xml:space="preserve">. </w:t>
      </w:r>
      <w:proofErr w:type="spellStart"/>
      <w:r w:rsidRPr="003128A2">
        <w:t>OpenIFS</w:t>
      </w:r>
      <w:proofErr w:type="spellEnd"/>
      <w:r w:rsidRPr="003128A2">
        <w:t xml:space="preserve"> </w:t>
      </w:r>
      <w:proofErr w:type="spellStart"/>
      <w:r w:rsidRPr="003128A2">
        <w:t>Documentation</w:t>
      </w:r>
      <w:proofErr w:type="spellEnd"/>
      <w:r w:rsidRPr="003128A2">
        <w:t>.</w:t>
      </w:r>
    </w:p>
    <w:p w14:paraId="64E82CB3" w14:textId="77777777" w:rsidR="00397A9F" w:rsidRDefault="00397A9F" w:rsidP="00397A9F">
      <w:pPr>
        <w:pStyle w:val="ListParagraph"/>
        <w:numPr>
          <w:ilvl w:val="0"/>
          <w:numId w:val="1"/>
        </w:numPr>
      </w:pPr>
      <w:bookmarkStart w:id="51" w:name="_Ref211360730"/>
      <w:r w:rsidRPr="00233C73">
        <w:lastRenderedPageBreak/>
        <w:t>Comisión Nacional de Actividades Espaciales. (s. f.). </w:t>
      </w:r>
      <w:hyperlink r:id="rId36" w:history="1">
        <w:r w:rsidRPr="00233C73">
          <w:rPr>
            <w:rStyle w:val="Hyperlink"/>
            <w:i/>
            <w:iCs/>
          </w:rPr>
          <w:t>Catálogo de focos de calor</w:t>
        </w:r>
      </w:hyperlink>
      <w:r w:rsidRPr="00233C73">
        <w:t>. CONAE.</w:t>
      </w:r>
      <w:bookmarkEnd w:id="51"/>
    </w:p>
    <w:p w14:paraId="3A07BC33" w14:textId="77777777" w:rsidR="00397A9F" w:rsidRDefault="00397A9F" w:rsidP="00397A9F">
      <w:pPr>
        <w:pStyle w:val="ListParagraph"/>
        <w:numPr>
          <w:ilvl w:val="0"/>
          <w:numId w:val="1"/>
        </w:numPr>
      </w:pPr>
      <w:bookmarkStart w:id="52" w:name="_Ref211364570"/>
      <w:r w:rsidRPr="00233C73">
        <w:t>NASA. </w:t>
      </w:r>
      <w:proofErr w:type="spellStart"/>
      <w:r>
        <w:fldChar w:fldCharType="begin"/>
      </w:r>
      <w:r>
        <w:instrText>HYPERLINK "https://firms.modaps.eosdis.nasa.gov/"</w:instrText>
      </w:r>
      <w:r>
        <w:fldChar w:fldCharType="separate"/>
      </w:r>
      <w:r w:rsidRPr="00233C73">
        <w:rPr>
          <w:rStyle w:val="Hyperlink"/>
          <w:i/>
          <w:iCs/>
        </w:rPr>
        <w:t>Fire</w:t>
      </w:r>
      <w:proofErr w:type="spellEnd"/>
      <w:r w:rsidRPr="00233C73">
        <w:rPr>
          <w:rStyle w:val="Hyperlink"/>
          <w:i/>
          <w:iCs/>
        </w:rPr>
        <w:t xml:space="preserve"> </w:t>
      </w:r>
      <w:proofErr w:type="spellStart"/>
      <w:r w:rsidRPr="00233C73">
        <w:rPr>
          <w:rStyle w:val="Hyperlink"/>
          <w:i/>
          <w:iCs/>
        </w:rPr>
        <w:t>Information</w:t>
      </w:r>
      <w:proofErr w:type="spellEnd"/>
      <w:r w:rsidRPr="00233C73">
        <w:rPr>
          <w:rStyle w:val="Hyperlink"/>
          <w:i/>
          <w:iCs/>
        </w:rPr>
        <w:t xml:space="preserve"> </w:t>
      </w:r>
      <w:proofErr w:type="spellStart"/>
      <w:r w:rsidRPr="00233C73">
        <w:rPr>
          <w:rStyle w:val="Hyperlink"/>
          <w:i/>
          <w:iCs/>
        </w:rPr>
        <w:t>for</w:t>
      </w:r>
      <w:proofErr w:type="spellEnd"/>
      <w:r w:rsidRPr="00233C73">
        <w:rPr>
          <w:rStyle w:val="Hyperlink"/>
          <w:i/>
          <w:iCs/>
        </w:rPr>
        <w:t xml:space="preserve"> </w:t>
      </w:r>
      <w:proofErr w:type="spellStart"/>
      <w:r w:rsidRPr="00233C73">
        <w:rPr>
          <w:rStyle w:val="Hyperlink"/>
          <w:i/>
          <w:iCs/>
        </w:rPr>
        <w:t>Resource</w:t>
      </w:r>
      <w:proofErr w:type="spellEnd"/>
      <w:r w:rsidRPr="00233C73">
        <w:rPr>
          <w:rStyle w:val="Hyperlink"/>
          <w:i/>
          <w:iCs/>
        </w:rPr>
        <w:t xml:space="preserve"> Management </w:t>
      </w:r>
      <w:proofErr w:type="spellStart"/>
      <w:r w:rsidRPr="00233C73">
        <w:rPr>
          <w:rStyle w:val="Hyperlink"/>
          <w:i/>
          <w:iCs/>
        </w:rPr>
        <w:t>System</w:t>
      </w:r>
      <w:proofErr w:type="spellEnd"/>
      <w:r w:rsidRPr="00233C73">
        <w:rPr>
          <w:rStyle w:val="Hyperlink"/>
          <w:i/>
          <w:iCs/>
        </w:rPr>
        <w:t xml:space="preserve"> (FIRMS)</w:t>
      </w:r>
      <w:r>
        <w:fldChar w:fldCharType="end"/>
      </w:r>
      <w:r w:rsidRPr="00233C73">
        <w:t xml:space="preserve">. NASA </w:t>
      </w:r>
      <w:proofErr w:type="spellStart"/>
      <w:r w:rsidRPr="00233C73">
        <w:t>Earth</w:t>
      </w:r>
      <w:proofErr w:type="spellEnd"/>
      <w:r w:rsidRPr="00233C73">
        <w:t xml:space="preserve"> </w:t>
      </w:r>
      <w:proofErr w:type="spellStart"/>
      <w:r w:rsidRPr="00233C73">
        <w:t>Observing</w:t>
      </w:r>
      <w:proofErr w:type="spellEnd"/>
      <w:r w:rsidRPr="00233C73">
        <w:t xml:space="preserve"> </w:t>
      </w:r>
      <w:proofErr w:type="spellStart"/>
      <w:r w:rsidRPr="00233C73">
        <w:t>System</w:t>
      </w:r>
      <w:proofErr w:type="spellEnd"/>
      <w:r w:rsidRPr="00233C73">
        <w:t xml:space="preserve"> Data and </w:t>
      </w:r>
      <w:proofErr w:type="spellStart"/>
      <w:r w:rsidRPr="00233C73">
        <w:t>Information</w:t>
      </w:r>
      <w:proofErr w:type="spellEnd"/>
      <w:r w:rsidRPr="00233C73">
        <w:t xml:space="preserve"> </w:t>
      </w:r>
      <w:proofErr w:type="spellStart"/>
      <w:r w:rsidRPr="00233C73">
        <w:t>System</w:t>
      </w:r>
      <w:proofErr w:type="spellEnd"/>
      <w:r w:rsidRPr="00233C73">
        <w:t xml:space="preserve"> (EOSDIS).</w:t>
      </w:r>
      <w:bookmarkEnd w:id="52"/>
    </w:p>
    <w:p w14:paraId="55CBBCF4" w14:textId="77777777" w:rsidR="00397A9F" w:rsidRDefault="00397A9F" w:rsidP="00397A9F">
      <w:pPr>
        <w:pStyle w:val="ListParagraph"/>
        <w:numPr>
          <w:ilvl w:val="0"/>
          <w:numId w:val="1"/>
        </w:numPr>
      </w:pPr>
      <w:bookmarkStart w:id="53" w:name="_Ref212113708"/>
      <w:r w:rsidRPr="004010C8">
        <w:t>Wagner,</w:t>
      </w:r>
      <w:r>
        <w:t xml:space="preserve"> </w:t>
      </w:r>
      <w:r w:rsidRPr="004010C8">
        <w:t>C. E. van</w:t>
      </w:r>
      <w:r>
        <w:t xml:space="preserve">, ISBN: </w:t>
      </w:r>
      <w:r w:rsidRPr="004010C8">
        <w:t xml:space="preserve">0-662-15198-4, Canadian </w:t>
      </w:r>
      <w:proofErr w:type="spellStart"/>
      <w:r w:rsidRPr="004010C8">
        <w:t>Forestry</w:t>
      </w:r>
      <w:proofErr w:type="spellEnd"/>
      <w:r w:rsidRPr="004010C8">
        <w:t xml:space="preserve"> </w:t>
      </w:r>
      <w:proofErr w:type="spellStart"/>
      <w:r w:rsidRPr="004010C8">
        <w:t>Service</w:t>
      </w:r>
      <w:proofErr w:type="spellEnd"/>
      <w:r w:rsidRPr="004010C8">
        <w:t xml:space="preserve">, </w:t>
      </w:r>
      <w:hyperlink r:id="rId37" w:history="1">
        <w:proofErr w:type="spellStart"/>
        <w:r w:rsidRPr="0018576B">
          <w:rPr>
            <w:rStyle w:val="Hyperlink"/>
          </w:rPr>
          <w:t>Development</w:t>
        </w:r>
        <w:proofErr w:type="spellEnd"/>
        <w:r w:rsidRPr="0018576B">
          <w:rPr>
            <w:rStyle w:val="Hyperlink"/>
          </w:rPr>
          <w:t xml:space="preserve"> and </w:t>
        </w:r>
        <w:proofErr w:type="spellStart"/>
        <w:r w:rsidRPr="0018576B">
          <w:rPr>
            <w:rStyle w:val="Hyperlink"/>
          </w:rPr>
          <w:t>structure</w:t>
        </w:r>
        <w:proofErr w:type="spellEnd"/>
        <w:r w:rsidRPr="0018576B">
          <w:rPr>
            <w:rStyle w:val="Hyperlink"/>
          </w:rPr>
          <w:t xml:space="preserve"> </w:t>
        </w:r>
        <w:proofErr w:type="spellStart"/>
        <w:r w:rsidRPr="0018576B">
          <w:rPr>
            <w:rStyle w:val="Hyperlink"/>
          </w:rPr>
          <w:t>of</w:t>
        </w:r>
        <w:proofErr w:type="spellEnd"/>
        <w:r w:rsidRPr="0018576B">
          <w:rPr>
            <w:rStyle w:val="Hyperlink"/>
          </w:rPr>
          <w:t xml:space="preserve"> </w:t>
        </w:r>
        <w:proofErr w:type="spellStart"/>
        <w:r w:rsidRPr="0018576B">
          <w:rPr>
            <w:rStyle w:val="Hyperlink"/>
          </w:rPr>
          <w:t>the</w:t>
        </w:r>
        <w:proofErr w:type="spellEnd"/>
        <w:r w:rsidRPr="0018576B">
          <w:rPr>
            <w:rStyle w:val="Hyperlink"/>
          </w:rPr>
          <w:t xml:space="preserve"> Canadian Forest </w:t>
        </w:r>
        <w:proofErr w:type="spellStart"/>
        <w:r w:rsidRPr="0018576B">
          <w:rPr>
            <w:rStyle w:val="Hyperlink"/>
          </w:rPr>
          <w:t>Fire</w:t>
        </w:r>
        <w:proofErr w:type="spellEnd"/>
        <w:r w:rsidRPr="0018576B">
          <w:rPr>
            <w:rStyle w:val="Hyperlink"/>
          </w:rPr>
          <w:t xml:space="preserve"> </w:t>
        </w:r>
        <w:proofErr w:type="spellStart"/>
        <w:r w:rsidRPr="0018576B">
          <w:rPr>
            <w:rStyle w:val="Hyperlink"/>
          </w:rPr>
          <w:t>Weather</w:t>
        </w:r>
        <w:proofErr w:type="spellEnd"/>
        <w:r w:rsidRPr="0018576B">
          <w:rPr>
            <w:rStyle w:val="Hyperlink"/>
          </w:rPr>
          <w:t xml:space="preserve"> </w:t>
        </w:r>
        <w:proofErr w:type="spellStart"/>
        <w:r w:rsidRPr="0018576B">
          <w:rPr>
            <w:rStyle w:val="Hyperlink"/>
          </w:rPr>
          <w:t>Index</w:t>
        </w:r>
        <w:proofErr w:type="spellEnd"/>
        <w:r w:rsidRPr="0018576B">
          <w:rPr>
            <w:rStyle w:val="Hyperlink"/>
          </w:rPr>
          <w:t xml:space="preserve"> </w:t>
        </w:r>
        <w:proofErr w:type="spellStart"/>
        <w:r w:rsidRPr="0018576B">
          <w:rPr>
            <w:rStyle w:val="Hyperlink"/>
          </w:rPr>
          <w:t>System</w:t>
        </w:r>
        <w:proofErr w:type="spellEnd"/>
      </w:hyperlink>
      <w:r w:rsidRPr="004010C8">
        <w:t>, (1987)</w:t>
      </w:r>
      <w:r>
        <w:t>.</w:t>
      </w:r>
      <w:bookmarkEnd w:id="53"/>
    </w:p>
    <w:p w14:paraId="041CC0F9" w14:textId="77777777" w:rsidR="00397A9F" w:rsidRDefault="00397A9F" w:rsidP="00397A9F">
      <w:pPr>
        <w:pStyle w:val="ListParagraph"/>
        <w:numPr>
          <w:ilvl w:val="0"/>
          <w:numId w:val="1"/>
        </w:numPr>
      </w:pPr>
      <w:bookmarkStart w:id="54" w:name="_Ref212141874"/>
      <w:proofErr w:type="spellStart"/>
      <w:r w:rsidRPr="006564E8">
        <w:t>wxedward</w:t>
      </w:r>
      <w:proofErr w:type="spellEnd"/>
      <w:r w:rsidRPr="006564E8">
        <w:t xml:space="preserve"> (</w:t>
      </w:r>
      <w:r>
        <w:t>2024</w:t>
      </w:r>
      <w:r w:rsidRPr="006564E8">
        <w:t xml:space="preserve">, </w:t>
      </w:r>
      <w:r>
        <w:t>13</w:t>
      </w:r>
      <w:r w:rsidRPr="006564E8">
        <w:t xml:space="preserve"> </w:t>
      </w:r>
      <w:r>
        <w:t>febrero</w:t>
      </w:r>
      <w:r w:rsidRPr="006564E8">
        <w:t>). </w:t>
      </w:r>
      <w:hyperlink r:id="rId38" w:history="1">
        <w:r w:rsidRPr="006564E8">
          <w:rPr>
            <w:rStyle w:val="Hyperlink"/>
            <w:i/>
            <w:iCs/>
          </w:rPr>
          <w:t xml:space="preserve">FIRMS: </w:t>
        </w:r>
        <w:proofErr w:type="spellStart"/>
        <w:proofErr w:type="gramStart"/>
        <w:r w:rsidRPr="006564E8">
          <w:rPr>
            <w:rStyle w:val="Hyperlink"/>
            <w:i/>
            <w:iCs/>
          </w:rPr>
          <w:t>What</w:t>
        </w:r>
        <w:proofErr w:type="spellEnd"/>
        <w:r w:rsidRPr="006564E8">
          <w:rPr>
            <w:rStyle w:val="Hyperlink"/>
            <w:i/>
            <w:iCs/>
          </w:rPr>
          <w:t xml:space="preserve"> </w:t>
        </w:r>
        <w:proofErr w:type="spellStart"/>
        <w:r w:rsidRPr="006564E8">
          <w:rPr>
            <w:rStyle w:val="Hyperlink"/>
            <w:i/>
            <w:iCs/>
          </w:rPr>
          <w:t>is</w:t>
        </w:r>
        <w:proofErr w:type="spellEnd"/>
        <w:r w:rsidRPr="006564E8">
          <w:rPr>
            <w:rStyle w:val="Hyperlink"/>
            <w:i/>
            <w:iCs/>
          </w:rPr>
          <w:t xml:space="preserve"> </w:t>
        </w:r>
        <w:proofErr w:type="spellStart"/>
        <w:r w:rsidRPr="006564E8">
          <w:rPr>
            <w:rStyle w:val="Hyperlink"/>
            <w:i/>
            <w:iCs/>
          </w:rPr>
          <w:t>the</w:t>
        </w:r>
        <w:proofErr w:type="spellEnd"/>
        <w:r w:rsidRPr="006564E8">
          <w:rPr>
            <w:rStyle w:val="Hyperlink"/>
            <w:i/>
            <w:iCs/>
          </w:rPr>
          <w:t xml:space="preserve"> </w:t>
        </w:r>
        <w:proofErr w:type="spellStart"/>
        <w:r w:rsidRPr="006564E8">
          <w:rPr>
            <w:rStyle w:val="Hyperlink"/>
            <w:i/>
            <w:iCs/>
          </w:rPr>
          <w:t>detection</w:t>
        </w:r>
        <w:proofErr w:type="spellEnd"/>
        <w:r w:rsidRPr="006564E8">
          <w:rPr>
            <w:rStyle w:val="Hyperlink"/>
            <w:i/>
            <w:iCs/>
          </w:rPr>
          <w:t xml:space="preserve"> </w:t>
        </w:r>
        <w:proofErr w:type="spellStart"/>
        <w:r w:rsidRPr="006564E8">
          <w:rPr>
            <w:rStyle w:val="Hyperlink"/>
            <w:i/>
            <w:iCs/>
          </w:rPr>
          <w:t>confidence</w:t>
        </w:r>
        <w:proofErr w:type="spellEnd"/>
        <w:r w:rsidRPr="006564E8">
          <w:rPr>
            <w:rStyle w:val="Hyperlink"/>
            <w:i/>
            <w:iCs/>
          </w:rPr>
          <w:t>?</w:t>
        </w:r>
        <w:proofErr w:type="gramEnd"/>
        <w:r w:rsidRPr="006564E8">
          <w:rPr>
            <w:rStyle w:val="Hyperlink"/>
          </w:rPr>
          <w:t> </w:t>
        </w:r>
        <w:proofErr w:type="spellStart"/>
      </w:hyperlink>
      <w:r w:rsidRPr="006564E8">
        <w:t>Earthdata</w:t>
      </w:r>
      <w:proofErr w:type="spellEnd"/>
      <w:r w:rsidRPr="006564E8">
        <w:t xml:space="preserve"> </w:t>
      </w:r>
      <w:proofErr w:type="spellStart"/>
      <w:r w:rsidRPr="006564E8">
        <w:t>Forum</w:t>
      </w:r>
      <w:proofErr w:type="spellEnd"/>
      <w:r w:rsidRPr="006564E8">
        <w:t>.</w:t>
      </w:r>
      <w:bookmarkEnd w:id="54"/>
    </w:p>
    <w:p w14:paraId="5E23CC40" w14:textId="77777777" w:rsidR="00397A9F" w:rsidRDefault="00397A9F" w:rsidP="00397A9F">
      <w:pPr>
        <w:pStyle w:val="ListParagraph"/>
        <w:numPr>
          <w:ilvl w:val="0"/>
          <w:numId w:val="1"/>
        </w:numPr>
      </w:pPr>
      <w:bookmarkStart w:id="55" w:name="_Ref212136804"/>
      <w:r w:rsidRPr="00F46ED2">
        <w:t xml:space="preserve">NASA FIRMS. </w:t>
      </w:r>
      <w:r w:rsidRPr="00F46ED2">
        <w:rPr>
          <w:i/>
          <w:iCs/>
        </w:rPr>
        <w:t xml:space="preserve">FIRMS Web </w:t>
      </w:r>
      <w:proofErr w:type="spellStart"/>
      <w:r w:rsidRPr="00F46ED2">
        <w:rPr>
          <w:i/>
          <w:iCs/>
        </w:rPr>
        <w:t>Services</w:t>
      </w:r>
      <w:proofErr w:type="spellEnd"/>
      <w:r w:rsidRPr="00F46ED2">
        <w:t xml:space="preserve">. </w:t>
      </w:r>
      <w:hyperlink r:id="rId39" w:history="1">
        <w:r w:rsidRPr="00F46ED2">
          <w:rPr>
            <w:rStyle w:val="Hyperlink"/>
          </w:rPr>
          <w:t xml:space="preserve">NASA </w:t>
        </w:r>
        <w:proofErr w:type="spellStart"/>
        <w:r w:rsidRPr="00F46ED2">
          <w:rPr>
            <w:rStyle w:val="Hyperlink"/>
          </w:rPr>
          <w:t>Earth</w:t>
        </w:r>
        <w:proofErr w:type="spellEnd"/>
        <w:r w:rsidRPr="00F46ED2">
          <w:rPr>
            <w:rStyle w:val="Hyperlink"/>
          </w:rPr>
          <w:t xml:space="preserve"> </w:t>
        </w:r>
        <w:proofErr w:type="spellStart"/>
        <w:r w:rsidRPr="00F46ED2">
          <w:rPr>
            <w:rStyle w:val="Hyperlink"/>
          </w:rPr>
          <w:t>Science</w:t>
        </w:r>
        <w:proofErr w:type="spellEnd"/>
        <w:r w:rsidRPr="00F46ED2">
          <w:rPr>
            <w:rStyle w:val="Hyperlink"/>
          </w:rPr>
          <w:t xml:space="preserve"> Data and </w:t>
        </w:r>
        <w:proofErr w:type="spellStart"/>
        <w:r w:rsidRPr="00F46ED2">
          <w:rPr>
            <w:rStyle w:val="Hyperlink"/>
          </w:rPr>
          <w:t>Information</w:t>
        </w:r>
        <w:proofErr w:type="spellEnd"/>
        <w:r w:rsidRPr="00F46ED2">
          <w:rPr>
            <w:rStyle w:val="Hyperlink"/>
          </w:rPr>
          <w:t xml:space="preserve"> </w:t>
        </w:r>
        <w:proofErr w:type="spellStart"/>
        <w:r w:rsidRPr="00F46ED2">
          <w:rPr>
            <w:rStyle w:val="Hyperlink"/>
          </w:rPr>
          <w:t>System</w:t>
        </w:r>
        <w:proofErr w:type="spellEnd"/>
        <w:r w:rsidRPr="00F46ED2">
          <w:rPr>
            <w:rStyle w:val="Hyperlink"/>
          </w:rPr>
          <w:t xml:space="preserve"> (ESDIS)</w:t>
        </w:r>
      </w:hyperlink>
      <w:r w:rsidRPr="00F46ED2">
        <w:t>.</w:t>
      </w:r>
      <w:bookmarkEnd w:id="55"/>
    </w:p>
    <w:p w14:paraId="1E5F8B25" w14:textId="77777777" w:rsidR="00397A9F" w:rsidRDefault="00397A9F" w:rsidP="00397A9F">
      <w:pPr>
        <w:pStyle w:val="ListParagraph"/>
        <w:numPr>
          <w:ilvl w:val="0"/>
          <w:numId w:val="1"/>
        </w:numPr>
      </w:pPr>
      <w:bookmarkStart w:id="56" w:name="_Ref212136813"/>
      <w:proofErr w:type="spellStart"/>
      <w:r w:rsidRPr="00F46ED2">
        <w:t>Copernicus</w:t>
      </w:r>
      <w:proofErr w:type="spellEnd"/>
      <w:r w:rsidRPr="00F46ED2">
        <w:t xml:space="preserve"> </w:t>
      </w:r>
      <w:proofErr w:type="spellStart"/>
      <w:r w:rsidRPr="00F46ED2">
        <w:t>Climate</w:t>
      </w:r>
      <w:proofErr w:type="spellEnd"/>
      <w:r w:rsidRPr="00F46ED2">
        <w:t xml:space="preserve"> Change </w:t>
      </w:r>
      <w:proofErr w:type="spellStart"/>
      <w:r w:rsidRPr="00F46ED2">
        <w:t>Service</w:t>
      </w:r>
      <w:proofErr w:type="spellEnd"/>
      <w:r w:rsidRPr="00F46ED2">
        <w:t xml:space="preserve"> (C3S). </w:t>
      </w:r>
      <w:hyperlink r:id="rId40" w:history="1">
        <w:proofErr w:type="spellStart"/>
        <w:r w:rsidRPr="00F46ED2">
          <w:rPr>
            <w:rStyle w:val="Hyperlink"/>
            <w:i/>
            <w:iCs/>
          </w:rPr>
          <w:t>How</w:t>
        </w:r>
        <w:proofErr w:type="spellEnd"/>
        <w:r w:rsidRPr="00F46ED2">
          <w:rPr>
            <w:rStyle w:val="Hyperlink"/>
            <w:i/>
            <w:iCs/>
          </w:rPr>
          <w:t xml:space="preserve"> </w:t>
        </w:r>
        <w:proofErr w:type="spellStart"/>
        <w:r w:rsidRPr="00F46ED2">
          <w:rPr>
            <w:rStyle w:val="Hyperlink"/>
            <w:i/>
            <w:iCs/>
          </w:rPr>
          <w:t>to</w:t>
        </w:r>
        <w:proofErr w:type="spellEnd"/>
        <w:r w:rsidRPr="00F46ED2">
          <w:rPr>
            <w:rStyle w:val="Hyperlink"/>
            <w:i/>
            <w:iCs/>
          </w:rPr>
          <w:t xml:space="preserve"> API</w:t>
        </w:r>
      </w:hyperlink>
      <w:r w:rsidRPr="00F46ED2">
        <w:t xml:space="preserve">. </w:t>
      </w:r>
      <w:proofErr w:type="spellStart"/>
      <w:r w:rsidRPr="00F46ED2">
        <w:t>Copernicus</w:t>
      </w:r>
      <w:proofErr w:type="spellEnd"/>
      <w:r w:rsidRPr="00F46ED2">
        <w:t xml:space="preserve"> </w:t>
      </w:r>
      <w:proofErr w:type="spellStart"/>
      <w:r w:rsidRPr="00F46ED2">
        <w:t>Knowledge</w:t>
      </w:r>
      <w:proofErr w:type="spellEnd"/>
      <w:r w:rsidRPr="00F46ED2">
        <w:t xml:space="preserve"> Base.</w:t>
      </w:r>
      <w:bookmarkEnd w:id="56"/>
    </w:p>
    <w:p w14:paraId="6670F1FC" w14:textId="680E8020" w:rsidR="009C4188" w:rsidRDefault="009C4188" w:rsidP="00397A9F">
      <w:pPr>
        <w:pStyle w:val="ListParagraph"/>
        <w:numPr>
          <w:ilvl w:val="0"/>
          <w:numId w:val="1"/>
        </w:numPr>
      </w:pPr>
      <w:bookmarkStart w:id="57" w:name="_Ref214625374"/>
      <w:r w:rsidRPr="009C4188">
        <w:t xml:space="preserve">Swiss Federal </w:t>
      </w:r>
      <w:proofErr w:type="spellStart"/>
      <w:r w:rsidRPr="009C4188">
        <w:t>Institute</w:t>
      </w:r>
      <w:proofErr w:type="spellEnd"/>
      <w:r w:rsidRPr="009C4188">
        <w:t xml:space="preserve"> </w:t>
      </w:r>
      <w:proofErr w:type="spellStart"/>
      <w:r w:rsidRPr="009C4188">
        <w:t>for</w:t>
      </w:r>
      <w:proofErr w:type="spellEnd"/>
      <w:r w:rsidRPr="009C4188">
        <w:t xml:space="preserve"> Forest, Snow and </w:t>
      </w:r>
      <w:proofErr w:type="spellStart"/>
      <w:r w:rsidRPr="009C4188">
        <w:t>Landscape</w:t>
      </w:r>
      <w:proofErr w:type="spellEnd"/>
      <w:r w:rsidRPr="009C4188">
        <w:t xml:space="preserve"> </w:t>
      </w:r>
      <w:proofErr w:type="spellStart"/>
      <w:r w:rsidRPr="009C4188">
        <w:t>Research</w:t>
      </w:r>
      <w:proofErr w:type="spellEnd"/>
      <w:r w:rsidRPr="009C4188">
        <w:t xml:space="preserve"> (WSL). </w:t>
      </w:r>
      <w:hyperlink r:id="rId41" w:history="1">
        <w:r w:rsidRPr="009C4188">
          <w:rPr>
            <w:rStyle w:val="Hyperlink"/>
            <w:i/>
            <w:iCs/>
          </w:rPr>
          <w:t xml:space="preserve">Canadian </w:t>
        </w:r>
        <w:proofErr w:type="spellStart"/>
        <w:r w:rsidRPr="009C4188">
          <w:rPr>
            <w:rStyle w:val="Hyperlink"/>
            <w:i/>
            <w:iCs/>
          </w:rPr>
          <w:t>forest</w:t>
        </w:r>
        <w:proofErr w:type="spellEnd"/>
        <w:r w:rsidRPr="009C4188">
          <w:rPr>
            <w:rStyle w:val="Hyperlink"/>
            <w:i/>
            <w:iCs/>
          </w:rPr>
          <w:t xml:space="preserve"> </w:t>
        </w:r>
        <w:proofErr w:type="spellStart"/>
        <w:r w:rsidRPr="009C4188">
          <w:rPr>
            <w:rStyle w:val="Hyperlink"/>
            <w:i/>
            <w:iCs/>
          </w:rPr>
          <w:t>fire</w:t>
        </w:r>
        <w:proofErr w:type="spellEnd"/>
        <w:r w:rsidRPr="009C4188">
          <w:rPr>
            <w:rStyle w:val="Hyperlink"/>
            <w:i/>
            <w:iCs/>
          </w:rPr>
          <w:t xml:space="preserve"> </w:t>
        </w:r>
        <w:proofErr w:type="spellStart"/>
        <w:r w:rsidRPr="009C4188">
          <w:rPr>
            <w:rStyle w:val="Hyperlink"/>
            <w:i/>
            <w:iCs/>
          </w:rPr>
          <w:t>weather</w:t>
        </w:r>
        <w:proofErr w:type="spellEnd"/>
        <w:r w:rsidRPr="009C4188">
          <w:rPr>
            <w:rStyle w:val="Hyperlink"/>
            <w:i/>
            <w:iCs/>
          </w:rPr>
          <w:t xml:space="preserve"> </w:t>
        </w:r>
        <w:proofErr w:type="spellStart"/>
        <w:r w:rsidRPr="009C4188">
          <w:rPr>
            <w:rStyle w:val="Hyperlink"/>
            <w:i/>
            <w:iCs/>
          </w:rPr>
          <w:t>index</w:t>
        </w:r>
        <w:proofErr w:type="spellEnd"/>
        <w:r w:rsidRPr="009C4188">
          <w:rPr>
            <w:rStyle w:val="Hyperlink"/>
            <w:i/>
            <w:iCs/>
          </w:rPr>
          <w:t xml:space="preserve"> </w:t>
        </w:r>
        <w:proofErr w:type="spellStart"/>
        <w:r w:rsidRPr="009C4188">
          <w:rPr>
            <w:rStyle w:val="Hyperlink"/>
            <w:i/>
            <w:iCs/>
          </w:rPr>
          <w:t>system</w:t>
        </w:r>
        <w:proofErr w:type="spellEnd"/>
      </w:hyperlink>
      <w:r w:rsidRPr="009C4188">
        <w:t>.</w:t>
      </w:r>
      <w:bookmarkEnd w:id="57"/>
    </w:p>
    <w:p w14:paraId="196ECD55" w14:textId="77777777" w:rsidR="00397A9F" w:rsidRDefault="00397A9F" w:rsidP="00397A9F">
      <w:pPr>
        <w:ind w:firstLine="0"/>
      </w:pPr>
    </w:p>
    <w:p w14:paraId="49D17B69" w14:textId="460FA3C7" w:rsidR="00397A9F" w:rsidRDefault="00397A9F">
      <w:r>
        <w:br w:type="page"/>
      </w:r>
    </w:p>
    <w:p w14:paraId="5246EAD7" w14:textId="33DD11FD" w:rsidR="00CA6736" w:rsidRDefault="00CA6736" w:rsidP="00CA6736">
      <w:pPr>
        <w:pStyle w:val="Heading1"/>
        <w:ind w:firstLine="0"/>
        <w:rPr>
          <w:rFonts w:ascii="Times New Roman" w:hAnsi="Times New Roman" w:cs="Times New Roman"/>
          <w:color w:val="000000" w:themeColor="text1"/>
        </w:rPr>
      </w:pPr>
      <w:bookmarkStart w:id="58" w:name="_Toc214639928"/>
      <w:r w:rsidRPr="0090647C">
        <w:rPr>
          <w:rFonts w:ascii="Times New Roman" w:hAnsi="Times New Roman" w:cs="Times New Roman"/>
          <w:color w:val="000000" w:themeColor="text1"/>
        </w:rPr>
        <w:lastRenderedPageBreak/>
        <w:t>Apéndices</w:t>
      </w:r>
      <w:bookmarkEnd w:id="58"/>
    </w:p>
    <w:p w14:paraId="1AA859A1" w14:textId="02C6DD97" w:rsidR="0011007E" w:rsidRPr="006F484E" w:rsidRDefault="0011007E" w:rsidP="00847E96">
      <w:pPr>
        <w:pStyle w:val="Heading2"/>
        <w:numPr>
          <w:ilvl w:val="0"/>
          <w:numId w:val="10"/>
        </w:numPr>
        <w:rPr>
          <w:rFonts w:ascii="Times New Roman" w:hAnsi="Times New Roman" w:cs="Times New Roman"/>
          <w:color w:val="000000" w:themeColor="text1"/>
        </w:rPr>
      </w:pPr>
      <w:bookmarkStart w:id="59" w:name="_Toc214639929"/>
      <w:r w:rsidRPr="006F484E">
        <w:rPr>
          <w:rFonts w:ascii="Times New Roman" w:hAnsi="Times New Roman" w:cs="Times New Roman"/>
          <w:color w:val="000000" w:themeColor="text1"/>
        </w:rPr>
        <w:t xml:space="preserve">Desarrollo de interfaces con </w:t>
      </w:r>
      <w:proofErr w:type="spellStart"/>
      <w:r w:rsidRPr="006F484E">
        <w:rPr>
          <w:rFonts w:ascii="Times New Roman" w:hAnsi="Times New Roman" w:cs="Times New Roman"/>
          <w:color w:val="000000" w:themeColor="text1"/>
        </w:rPr>
        <w:t>APIs</w:t>
      </w:r>
      <w:bookmarkEnd w:id="59"/>
      <w:proofErr w:type="spellEnd"/>
    </w:p>
    <w:p w14:paraId="0C4E700A" w14:textId="3D00DDD9" w:rsidR="0018576B" w:rsidRDefault="00F55D84" w:rsidP="00F55D84">
      <w:pPr>
        <w:ind w:firstLine="0"/>
      </w:pPr>
      <w:r>
        <w:tab/>
      </w:r>
      <w:r w:rsidR="0018576B">
        <w:t xml:space="preserve">Las interfaces de comunicación hacia </w:t>
      </w:r>
      <w:proofErr w:type="spellStart"/>
      <w:r w:rsidR="0018576B">
        <w:t>APIs</w:t>
      </w:r>
      <w:proofErr w:type="spellEnd"/>
      <w:r w:rsidR="0018576B">
        <w:t xml:space="preserve"> desarrolladas fueron la de obtención de datos FIRMS y ERA-</w:t>
      </w:r>
      <w:r w:rsidR="00F46ED2">
        <w:t xml:space="preserve">5, con respaldo de la documentación </w:t>
      </w:r>
      <w:r w:rsidR="00F46ED2">
        <w:fldChar w:fldCharType="begin"/>
      </w:r>
      <w:r w:rsidR="00F46ED2">
        <w:instrText xml:space="preserve"> REF _Ref212136804 \r \h </w:instrText>
      </w:r>
      <w:r w:rsidR="00F46ED2">
        <w:fldChar w:fldCharType="separate"/>
      </w:r>
      <w:r w:rsidR="00814A74">
        <w:t>[18]</w:t>
      </w:r>
      <w:r w:rsidR="00F46ED2">
        <w:fldChar w:fldCharType="end"/>
      </w:r>
      <w:r w:rsidR="00F46ED2">
        <w:t xml:space="preserve"> y </w:t>
      </w:r>
      <w:r w:rsidR="00F46ED2">
        <w:fldChar w:fldCharType="begin"/>
      </w:r>
      <w:r w:rsidR="00F46ED2">
        <w:instrText xml:space="preserve"> REF _Ref212136813 \r \h </w:instrText>
      </w:r>
      <w:r w:rsidR="00F46ED2">
        <w:fldChar w:fldCharType="separate"/>
      </w:r>
      <w:r w:rsidR="00814A74">
        <w:t>[19]</w:t>
      </w:r>
      <w:r w:rsidR="00F46ED2">
        <w:fldChar w:fldCharType="end"/>
      </w:r>
      <w:r w:rsidR="00F46ED2">
        <w:t>.</w:t>
      </w:r>
      <w:r w:rsidR="00B24122">
        <w:t xml:space="preserve"> Los siguientes diagramas UML son una representación de las clases generadas para este proyecto.</w:t>
      </w:r>
    </w:p>
    <w:p w14:paraId="2EE96A59" w14:textId="77777777" w:rsidR="009D4C21" w:rsidRDefault="009D4C21" w:rsidP="009D4C21">
      <w:pPr>
        <w:keepNext/>
        <w:ind w:firstLine="0"/>
        <w:jc w:val="center"/>
      </w:pPr>
      <w:r>
        <w:rPr>
          <w:noProof/>
        </w:rPr>
        <w:drawing>
          <wp:inline distT="0" distB="0" distL="0" distR="0" wp14:anchorId="5B09DC76" wp14:editId="106B2C0A">
            <wp:extent cx="4680000" cy="2661694"/>
            <wp:effectExtent l="0" t="0" r="0" b="0"/>
            <wp:docPr id="5745674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567476" name="Imagen 1"/>
                    <pic:cNvPicPr/>
                  </pic:nvPicPr>
                  <pic:blipFill>
                    <a:blip r:embed="rId42">
                      <a:extLst>
                        <a:ext uri="{28A0092B-C50C-407E-A947-70E740481C1C}">
                          <a14:useLocalDpi xmlns:a14="http://schemas.microsoft.com/office/drawing/2010/main" val="0"/>
                        </a:ext>
                      </a:extLst>
                    </a:blip>
                    <a:stretch>
                      <a:fillRect/>
                    </a:stretch>
                  </pic:blipFill>
                  <pic:spPr>
                    <a:xfrm>
                      <a:off x="0" y="0"/>
                      <a:ext cx="4680000" cy="2661694"/>
                    </a:xfrm>
                    <a:prstGeom prst="rect">
                      <a:avLst/>
                    </a:prstGeom>
                  </pic:spPr>
                </pic:pic>
              </a:graphicData>
            </a:graphic>
          </wp:inline>
        </w:drawing>
      </w:r>
    </w:p>
    <w:p w14:paraId="41282859" w14:textId="32F6A1FB" w:rsidR="009D4C21" w:rsidRDefault="009D4C21" w:rsidP="009D4C21">
      <w:pPr>
        <w:pStyle w:val="Caption"/>
        <w:ind w:firstLine="0"/>
        <w:jc w:val="center"/>
        <w:rPr>
          <w:b/>
          <w:bCs/>
          <w:color w:val="000000" w:themeColor="text1"/>
        </w:rPr>
      </w:pPr>
      <w:r w:rsidRPr="004370DD">
        <w:rPr>
          <w:b/>
          <w:bCs/>
          <w:color w:val="000000" w:themeColor="text1"/>
        </w:rPr>
        <w:t xml:space="preserve">Diagrama </w:t>
      </w:r>
      <w:r w:rsidRPr="004370DD">
        <w:rPr>
          <w:b/>
          <w:bCs/>
          <w:color w:val="000000" w:themeColor="text1"/>
        </w:rPr>
        <w:fldChar w:fldCharType="begin"/>
      </w:r>
      <w:r w:rsidRPr="004370DD">
        <w:rPr>
          <w:b/>
          <w:bCs/>
          <w:color w:val="000000" w:themeColor="text1"/>
        </w:rPr>
        <w:instrText xml:space="preserve"> SEQ Diagrama \* ARABIC </w:instrText>
      </w:r>
      <w:r w:rsidRPr="004370DD">
        <w:rPr>
          <w:b/>
          <w:bCs/>
          <w:color w:val="000000" w:themeColor="text1"/>
        </w:rPr>
        <w:fldChar w:fldCharType="separate"/>
      </w:r>
      <w:r w:rsidR="00814A74">
        <w:rPr>
          <w:b/>
          <w:bCs/>
          <w:noProof/>
          <w:color w:val="000000" w:themeColor="text1"/>
        </w:rPr>
        <w:t>2</w:t>
      </w:r>
      <w:r w:rsidRPr="004370DD">
        <w:rPr>
          <w:b/>
          <w:bCs/>
          <w:color w:val="000000" w:themeColor="text1"/>
        </w:rPr>
        <w:fldChar w:fldCharType="end"/>
      </w:r>
      <w:r w:rsidRPr="004370DD">
        <w:rPr>
          <w:b/>
          <w:bCs/>
          <w:color w:val="000000" w:themeColor="text1"/>
        </w:rPr>
        <w:t xml:space="preserve"> - Clase </w:t>
      </w:r>
      <w:proofErr w:type="spellStart"/>
      <w:r w:rsidRPr="004370DD">
        <w:rPr>
          <w:b/>
          <w:bCs/>
          <w:color w:val="000000" w:themeColor="text1"/>
        </w:rPr>
        <w:t>FIRMSTools</w:t>
      </w:r>
      <w:proofErr w:type="spellEnd"/>
      <w:r w:rsidRPr="004370DD">
        <w:rPr>
          <w:b/>
          <w:bCs/>
          <w:color w:val="000000" w:themeColor="text1"/>
        </w:rPr>
        <w:t xml:space="preserve"> desarrollada.</w:t>
      </w:r>
    </w:p>
    <w:p w14:paraId="0F560137" w14:textId="77777777" w:rsidR="00EB015F" w:rsidRPr="00EB015F" w:rsidRDefault="00EB015F" w:rsidP="00EB015F"/>
    <w:p w14:paraId="4A0DDCA1" w14:textId="77777777" w:rsidR="00EB015F" w:rsidRDefault="00B24122" w:rsidP="00EB015F">
      <w:pPr>
        <w:keepNext/>
        <w:ind w:firstLine="0"/>
        <w:jc w:val="center"/>
      </w:pPr>
      <w:r>
        <w:rPr>
          <w:noProof/>
        </w:rPr>
        <w:drawing>
          <wp:inline distT="0" distB="0" distL="0" distR="0" wp14:anchorId="2A896B55" wp14:editId="621C9A77">
            <wp:extent cx="4680000" cy="2719534"/>
            <wp:effectExtent l="0" t="0" r="0" b="0"/>
            <wp:docPr id="127930989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309893" name="Imagen 2"/>
                    <pic:cNvPicPr/>
                  </pic:nvPicPr>
                  <pic:blipFill>
                    <a:blip r:embed="rId43">
                      <a:extLst>
                        <a:ext uri="{28A0092B-C50C-407E-A947-70E740481C1C}">
                          <a14:useLocalDpi xmlns:a14="http://schemas.microsoft.com/office/drawing/2010/main" val="0"/>
                        </a:ext>
                      </a:extLst>
                    </a:blip>
                    <a:stretch>
                      <a:fillRect/>
                    </a:stretch>
                  </pic:blipFill>
                  <pic:spPr>
                    <a:xfrm>
                      <a:off x="0" y="0"/>
                      <a:ext cx="4680000" cy="2719534"/>
                    </a:xfrm>
                    <a:prstGeom prst="rect">
                      <a:avLst/>
                    </a:prstGeom>
                  </pic:spPr>
                </pic:pic>
              </a:graphicData>
            </a:graphic>
          </wp:inline>
        </w:drawing>
      </w:r>
    </w:p>
    <w:p w14:paraId="363A04BF" w14:textId="0DB95F72" w:rsidR="003A0891" w:rsidRPr="00EB015F" w:rsidRDefault="00EB015F" w:rsidP="00EB015F">
      <w:pPr>
        <w:pStyle w:val="Caption"/>
        <w:ind w:firstLine="0"/>
        <w:jc w:val="center"/>
        <w:rPr>
          <w:b/>
          <w:bCs/>
          <w:color w:val="000000" w:themeColor="text1"/>
        </w:rPr>
      </w:pPr>
      <w:r w:rsidRPr="00EB015F">
        <w:rPr>
          <w:b/>
          <w:bCs/>
          <w:color w:val="000000" w:themeColor="text1"/>
        </w:rPr>
        <w:t xml:space="preserve">Diagrama </w:t>
      </w:r>
      <w:r w:rsidRPr="00EB015F">
        <w:rPr>
          <w:b/>
          <w:bCs/>
          <w:color w:val="000000" w:themeColor="text1"/>
        </w:rPr>
        <w:fldChar w:fldCharType="begin"/>
      </w:r>
      <w:r w:rsidRPr="00EB015F">
        <w:rPr>
          <w:b/>
          <w:bCs/>
          <w:color w:val="000000" w:themeColor="text1"/>
        </w:rPr>
        <w:instrText xml:space="preserve"> SEQ Diagrama \* ARABIC </w:instrText>
      </w:r>
      <w:r w:rsidRPr="00EB015F">
        <w:rPr>
          <w:b/>
          <w:bCs/>
          <w:color w:val="000000" w:themeColor="text1"/>
        </w:rPr>
        <w:fldChar w:fldCharType="separate"/>
      </w:r>
      <w:r w:rsidR="00814A74">
        <w:rPr>
          <w:b/>
          <w:bCs/>
          <w:noProof/>
          <w:color w:val="000000" w:themeColor="text1"/>
        </w:rPr>
        <w:t>3</w:t>
      </w:r>
      <w:r w:rsidRPr="00EB015F">
        <w:rPr>
          <w:b/>
          <w:bCs/>
          <w:color w:val="000000" w:themeColor="text1"/>
        </w:rPr>
        <w:fldChar w:fldCharType="end"/>
      </w:r>
      <w:r w:rsidRPr="00EB015F">
        <w:rPr>
          <w:b/>
          <w:bCs/>
          <w:color w:val="000000" w:themeColor="text1"/>
        </w:rPr>
        <w:t xml:space="preserve"> - Clase </w:t>
      </w:r>
      <w:proofErr w:type="spellStart"/>
      <w:r w:rsidRPr="00EB015F">
        <w:rPr>
          <w:b/>
          <w:bCs/>
          <w:color w:val="000000" w:themeColor="text1"/>
        </w:rPr>
        <w:t>CopernicusTools</w:t>
      </w:r>
      <w:proofErr w:type="spellEnd"/>
      <w:r w:rsidRPr="00EB015F">
        <w:rPr>
          <w:b/>
          <w:bCs/>
          <w:color w:val="000000" w:themeColor="text1"/>
        </w:rPr>
        <w:t xml:space="preserve"> desarrollada.</w:t>
      </w:r>
    </w:p>
    <w:p w14:paraId="4E459717" w14:textId="1CCD12EB" w:rsidR="00EB015F" w:rsidRDefault="00EB015F">
      <w:r>
        <w:br w:type="page"/>
      </w:r>
    </w:p>
    <w:p w14:paraId="011BAA33" w14:textId="40F0BC02" w:rsidR="0011007E" w:rsidRDefault="0011007E" w:rsidP="009E06F4">
      <w:pPr>
        <w:pStyle w:val="Heading2"/>
        <w:numPr>
          <w:ilvl w:val="0"/>
          <w:numId w:val="10"/>
        </w:numPr>
        <w:rPr>
          <w:rFonts w:ascii="Times New Roman" w:hAnsi="Times New Roman" w:cs="Times New Roman"/>
          <w:color w:val="000000" w:themeColor="text1"/>
        </w:rPr>
      </w:pPr>
      <w:bookmarkStart w:id="60" w:name="_Toc214639930"/>
      <w:r w:rsidRPr="006F484E">
        <w:rPr>
          <w:rFonts w:ascii="Times New Roman" w:hAnsi="Times New Roman" w:cs="Times New Roman"/>
          <w:color w:val="000000" w:themeColor="text1"/>
        </w:rPr>
        <w:lastRenderedPageBreak/>
        <w:t>Implementación de Variables Calculadas para FWI</w:t>
      </w:r>
      <w:bookmarkEnd w:id="60"/>
    </w:p>
    <w:p w14:paraId="2389E0CA" w14:textId="61D56D37" w:rsidR="004B7BE2" w:rsidRDefault="004B7BE2" w:rsidP="009C4188">
      <w:pPr>
        <w:jc w:val="both"/>
      </w:pPr>
      <w:r>
        <w:t xml:space="preserve">Para la obtención de las variables complementarias del </w:t>
      </w:r>
      <w:proofErr w:type="spellStart"/>
      <w:r>
        <w:t>Fire</w:t>
      </w:r>
      <w:proofErr w:type="spellEnd"/>
      <w:r>
        <w:t xml:space="preserve"> </w:t>
      </w:r>
      <w:proofErr w:type="spellStart"/>
      <w:r>
        <w:t>Weather</w:t>
      </w:r>
      <w:proofErr w:type="spellEnd"/>
      <w:r>
        <w:t xml:space="preserve"> </w:t>
      </w:r>
      <w:proofErr w:type="spellStart"/>
      <w:r>
        <w:t>Index</w:t>
      </w:r>
      <w:proofErr w:type="spellEnd"/>
      <w:r>
        <w:t xml:space="preserve">, se ha generado la clase </w:t>
      </w:r>
      <w:r w:rsidR="009C4188">
        <w:t>“</w:t>
      </w:r>
      <w:proofErr w:type="spellStart"/>
      <w:r w:rsidR="009C4188" w:rsidRPr="009C4188">
        <w:rPr>
          <w:i/>
          <w:iCs/>
        </w:rPr>
        <w:t>fwi_tools</w:t>
      </w:r>
      <w:proofErr w:type="spellEnd"/>
      <w:r w:rsidR="009C4188">
        <w:t>”</w:t>
      </w:r>
      <w:r>
        <w:t xml:space="preserve"> </w:t>
      </w:r>
      <w:r w:rsidR="009C4188">
        <w:t xml:space="preserve">que centraliza las funciones dedicadas a obtener cada uno de los componentes de este índice. Para esto, se han utilizado los recursos de la referencia </w:t>
      </w:r>
      <w:r w:rsidR="009C4188">
        <w:fldChar w:fldCharType="begin"/>
      </w:r>
      <w:r w:rsidR="009C4188">
        <w:instrText xml:space="preserve"> REF _Ref214625374 \r \h  \* MERGEFORMAT </w:instrText>
      </w:r>
      <w:r w:rsidR="009C4188">
        <w:fldChar w:fldCharType="separate"/>
      </w:r>
      <w:r w:rsidR="00814A74">
        <w:t>[20]</w:t>
      </w:r>
      <w:r w:rsidR="009C4188">
        <w:fldChar w:fldCharType="end"/>
      </w:r>
      <w:r w:rsidR="009C4188">
        <w:t>.</w:t>
      </w:r>
    </w:p>
    <w:p w14:paraId="03377F88" w14:textId="4B3F843B" w:rsidR="009C4188" w:rsidRDefault="009C4188" w:rsidP="009C4188">
      <w:pPr>
        <w:jc w:val="both"/>
      </w:pPr>
      <w:r>
        <w:t>El siguiente diagrama UML representa la estructura de la clase:</w:t>
      </w:r>
    </w:p>
    <w:p w14:paraId="20E750B7" w14:textId="77777777" w:rsidR="009C4188" w:rsidRDefault="009C4188" w:rsidP="009C4188">
      <w:pPr>
        <w:ind w:firstLine="0"/>
      </w:pPr>
    </w:p>
    <w:p w14:paraId="4BCCDFB5" w14:textId="77777777" w:rsidR="009C4188" w:rsidRDefault="009C4188" w:rsidP="009C4188">
      <w:pPr>
        <w:keepNext/>
        <w:ind w:firstLine="0"/>
        <w:jc w:val="center"/>
      </w:pPr>
      <w:r>
        <w:rPr>
          <w:noProof/>
        </w:rPr>
        <w:drawing>
          <wp:inline distT="0" distB="0" distL="0" distR="0" wp14:anchorId="4EEF5E89" wp14:editId="6F172C16">
            <wp:extent cx="4680000" cy="4843998"/>
            <wp:effectExtent l="0" t="0" r="0" b="0"/>
            <wp:docPr id="22341249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412496" name="Imagen 223412496"/>
                    <pic:cNvPicPr/>
                  </pic:nvPicPr>
                  <pic:blipFill>
                    <a:blip r:embed="rId44">
                      <a:extLst>
                        <a:ext uri="{28A0092B-C50C-407E-A947-70E740481C1C}">
                          <a14:useLocalDpi xmlns:a14="http://schemas.microsoft.com/office/drawing/2010/main" val="0"/>
                        </a:ext>
                      </a:extLst>
                    </a:blip>
                    <a:stretch>
                      <a:fillRect/>
                    </a:stretch>
                  </pic:blipFill>
                  <pic:spPr>
                    <a:xfrm>
                      <a:off x="0" y="0"/>
                      <a:ext cx="4680000" cy="4843998"/>
                    </a:xfrm>
                    <a:prstGeom prst="rect">
                      <a:avLst/>
                    </a:prstGeom>
                  </pic:spPr>
                </pic:pic>
              </a:graphicData>
            </a:graphic>
          </wp:inline>
        </w:drawing>
      </w:r>
    </w:p>
    <w:p w14:paraId="3A3A6E19" w14:textId="56FED8E6" w:rsidR="009C4188" w:rsidRPr="009C4188" w:rsidRDefault="009C4188" w:rsidP="009C4188">
      <w:pPr>
        <w:pStyle w:val="Caption"/>
        <w:ind w:firstLine="0"/>
        <w:jc w:val="center"/>
        <w:rPr>
          <w:b/>
          <w:bCs/>
          <w:color w:val="000000" w:themeColor="text1"/>
        </w:rPr>
      </w:pPr>
      <w:r w:rsidRPr="009C4188">
        <w:rPr>
          <w:b/>
          <w:bCs/>
          <w:color w:val="000000" w:themeColor="text1"/>
        </w:rPr>
        <w:t xml:space="preserve">Diagrama </w:t>
      </w:r>
      <w:r w:rsidRPr="009C4188">
        <w:rPr>
          <w:b/>
          <w:bCs/>
          <w:color w:val="000000" w:themeColor="text1"/>
        </w:rPr>
        <w:fldChar w:fldCharType="begin"/>
      </w:r>
      <w:r w:rsidRPr="009C4188">
        <w:rPr>
          <w:b/>
          <w:bCs/>
          <w:color w:val="000000" w:themeColor="text1"/>
        </w:rPr>
        <w:instrText xml:space="preserve"> SEQ Diagrama \* ARABIC </w:instrText>
      </w:r>
      <w:r w:rsidRPr="009C4188">
        <w:rPr>
          <w:b/>
          <w:bCs/>
          <w:color w:val="000000" w:themeColor="text1"/>
        </w:rPr>
        <w:fldChar w:fldCharType="separate"/>
      </w:r>
      <w:r w:rsidR="00814A74">
        <w:rPr>
          <w:b/>
          <w:bCs/>
          <w:noProof/>
          <w:color w:val="000000" w:themeColor="text1"/>
        </w:rPr>
        <w:t>4</w:t>
      </w:r>
      <w:r w:rsidRPr="009C4188">
        <w:rPr>
          <w:b/>
          <w:bCs/>
          <w:color w:val="000000" w:themeColor="text1"/>
        </w:rPr>
        <w:fldChar w:fldCharType="end"/>
      </w:r>
      <w:r w:rsidRPr="009C4188">
        <w:rPr>
          <w:b/>
          <w:bCs/>
          <w:color w:val="000000" w:themeColor="text1"/>
        </w:rPr>
        <w:t xml:space="preserve"> - Clase </w:t>
      </w:r>
      <w:proofErr w:type="spellStart"/>
      <w:r w:rsidRPr="009C4188">
        <w:rPr>
          <w:b/>
          <w:bCs/>
          <w:color w:val="000000" w:themeColor="text1"/>
        </w:rPr>
        <w:t>FWITools</w:t>
      </w:r>
      <w:proofErr w:type="spellEnd"/>
      <w:r w:rsidRPr="009C4188">
        <w:rPr>
          <w:b/>
          <w:bCs/>
          <w:color w:val="000000" w:themeColor="text1"/>
        </w:rPr>
        <w:t xml:space="preserve"> desarrollada.</w:t>
      </w:r>
    </w:p>
    <w:p w14:paraId="5CA63D24" w14:textId="77777777" w:rsidR="009C4188" w:rsidRPr="004B7BE2" w:rsidRDefault="009C4188" w:rsidP="009C4188">
      <w:pPr>
        <w:ind w:firstLine="0"/>
      </w:pPr>
    </w:p>
    <w:p w14:paraId="45FDD57E" w14:textId="77777777" w:rsidR="0011007E" w:rsidRDefault="0011007E" w:rsidP="006F484E">
      <w:pPr>
        <w:ind w:firstLine="0"/>
      </w:pPr>
    </w:p>
    <w:p w14:paraId="0525B7F5" w14:textId="130EF19F" w:rsidR="006F484E" w:rsidRDefault="006F484E">
      <w:r>
        <w:br w:type="page"/>
      </w:r>
    </w:p>
    <w:p w14:paraId="68D5E334" w14:textId="77777777" w:rsidR="00A84405" w:rsidRPr="00A84405" w:rsidRDefault="006F484E" w:rsidP="00A84405">
      <w:pPr>
        <w:pStyle w:val="Heading2"/>
        <w:numPr>
          <w:ilvl w:val="0"/>
          <w:numId w:val="10"/>
        </w:numPr>
        <w:rPr>
          <w:rFonts w:cs="Times New Roman"/>
          <w:color w:val="auto"/>
        </w:rPr>
      </w:pPr>
      <w:bookmarkStart w:id="61" w:name="_Ref214199270"/>
      <w:bookmarkStart w:id="62" w:name="_Toc214639931"/>
      <w:r w:rsidRPr="00A84405">
        <w:rPr>
          <w:rFonts w:ascii="Times New Roman" w:hAnsi="Times New Roman" w:cs="Times New Roman"/>
          <w:color w:val="auto"/>
        </w:rPr>
        <w:lastRenderedPageBreak/>
        <w:t>Resultados de Modelos Aplicados</w:t>
      </w:r>
      <w:bookmarkStart w:id="63" w:name="_Ref214117709"/>
      <w:bookmarkStart w:id="64" w:name="_Ref214117849"/>
      <w:bookmarkEnd w:id="61"/>
      <w:bookmarkEnd w:id="62"/>
    </w:p>
    <w:p w14:paraId="5D0B47BE" w14:textId="5059819D" w:rsidR="006F484E" w:rsidRPr="00A84405" w:rsidRDefault="00A84405" w:rsidP="00A84405">
      <w:pPr>
        <w:pStyle w:val="Heading2"/>
        <w:numPr>
          <w:ilvl w:val="1"/>
          <w:numId w:val="10"/>
        </w:numPr>
        <w:ind w:left="0" w:firstLine="0"/>
        <w:rPr>
          <w:rFonts w:ascii="Times New Roman" w:hAnsi="Times New Roman" w:cs="Times New Roman"/>
          <w:color w:val="auto"/>
          <w:sz w:val="28"/>
          <w:szCs w:val="28"/>
        </w:rPr>
      </w:pPr>
      <w:r>
        <w:rPr>
          <w:rFonts w:ascii="Times New Roman" w:hAnsi="Times New Roman" w:cs="Times New Roman"/>
          <w:color w:val="auto"/>
          <w:sz w:val="28"/>
          <w:szCs w:val="28"/>
        </w:rPr>
        <w:t xml:space="preserve"> </w:t>
      </w:r>
      <w:bookmarkStart w:id="65" w:name="_Ref214118312"/>
      <w:bookmarkStart w:id="66" w:name="_Toc214639932"/>
      <w:r w:rsidR="006F484E" w:rsidRPr="00A84405">
        <w:rPr>
          <w:rFonts w:ascii="Times New Roman" w:hAnsi="Times New Roman" w:cs="Times New Roman"/>
          <w:color w:val="auto"/>
          <w:sz w:val="28"/>
          <w:szCs w:val="28"/>
        </w:rPr>
        <w:t xml:space="preserve">Escenario completo - </w:t>
      </w:r>
      <w:proofErr w:type="spellStart"/>
      <w:r w:rsidR="006F484E" w:rsidRPr="00A84405">
        <w:rPr>
          <w:rFonts w:ascii="Times New Roman" w:hAnsi="Times New Roman" w:cs="Times New Roman"/>
          <w:color w:val="auto"/>
          <w:sz w:val="28"/>
          <w:szCs w:val="28"/>
        </w:rPr>
        <w:t>Random</w:t>
      </w:r>
      <w:proofErr w:type="spellEnd"/>
      <w:r w:rsidR="006F484E" w:rsidRPr="00A84405">
        <w:rPr>
          <w:rFonts w:ascii="Times New Roman" w:hAnsi="Times New Roman" w:cs="Times New Roman"/>
          <w:color w:val="auto"/>
          <w:sz w:val="28"/>
          <w:szCs w:val="28"/>
        </w:rPr>
        <w:t xml:space="preserve"> Forest</w:t>
      </w:r>
      <w:bookmarkEnd w:id="63"/>
      <w:bookmarkEnd w:id="64"/>
      <w:bookmarkEnd w:id="65"/>
      <w:bookmarkEnd w:id="66"/>
    </w:p>
    <w:p w14:paraId="1664FF2B" w14:textId="77777777" w:rsidR="006F484E" w:rsidRDefault="006F484E" w:rsidP="006F484E">
      <w:pPr>
        <w:jc w:val="center"/>
      </w:pPr>
      <w:r>
        <w:rPr>
          <w:noProof/>
        </w:rPr>
        <w:drawing>
          <wp:inline distT="0" distB="0" distL="0" distR="0" wp14:anchorId="39931C74" wp14:editId="4606F13D">
            <wp:extent cx="2880000" cy="158156"/>
            <wp:effectExtent l="0" t="0" r="0" b="0"/>
            <wp:docPr id="14478977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897796" name=""/>
                    <pic:cNvPicPr/>
                  </pic:nvPicPr>
                  <pic:blipFill>
                    <a:blip r:embed="rId45"/>
                    <a:stretch>
                      <a:fillRect/>
                    </a:stretch>
                  </pic:blipFill>
                  <pic:spPr>
                    <a:xfrm>
                      <a:off x="0" y="0"/>
                      <a:ext cx="2880000" cy="158156"/>
                    </a:xfrm>
                    <a:prstGeom prst="rect">
                      <a:avLst/>
                    </a:prstGeom>
                  </pic:spPr>
                </pic:pic>
              </a:graphicData>
            </a:graphic>
          </wp:inline>
        </w:drawing>
      </w:r>
    </w:p>
    <w:p w14:paraId="3B9DD9EE" w14:textId="77777777" w:rsidR="006F484E" w:rsidRDefault="006F484E" w:rsidP="006F484E">
      <w:pPr>
        <w:jc w:val="center"/>
      </w:pPr>
      <w:r>
        <w:rPr>
          <w:noProof/>
        </w:rPr>
        <w:drawing>
          <wp:inline distT="0" distB="0" distL="0" distR="0" wp14:anchorId="23905737" wp14:editId="7833CD92">
            <wp:extent cx="2880000" cy="547958"/>
            <wp:effectExtent l="0" t="0" r="0" b="5080"/>
            <wp:docPr id="155604448"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04448" name="Imagen 1" descr="Tabla&#10;&#10;El contenido generado por IA puede ser incorrecto."/>
                    <pic:cNvPicPr/>
                  </pic:nvPicPr>
                  <pic:blipFill>
                    <a:blip r:embed="rId46"/>
                    <a:stretch>
                      <a:fillRect/>
                    </a:stretch>
                  </pic:blipFill>
                  <pic:spPr>
                    <a:xfrm>
                      <a:off x="0" y="0"/>
                      <a:ext cx="2880000" cy="547958"/>
                    </a:xfrm>
                    <a:prstGeom prst="rect">
                      <a:avLst/>
                    </a:prstGeom>
                  </pic:spPr>
                </pic:pic>
              </a:graphicData>
            </a:graphic>
          </wp:inline>
        </w:drawing>
      </w:r>
    </w:p>
    <w:p w14:paraId="31BE59FA" w14:textId="77777777" w:rsidR="006F484E" w:rsidRDefault="006F484E" w:rsidP="006F484E">
      <w:pPr>
        <w:jc w:val="center"/>
      </w:pPr>
      <w:r>
        <w:rPr>
          <w:noProof/>
        </w:rPr>
        <w:drawing>
          <wp:inline distT="0" distB="0" distL="0" distR="0" wp14:anchorId="75343D79" wp14:editId="702736ED">
            <wp:extent cx="1864426" cy="214064"/>
            <wp:effectExtent l="0" t="0" r="2540" b="0"/>
            <wp:docPr id="5944594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459440" name=""/>
                    <pic:cNvPicPr/>
                  </pic:nvPicPr>
                  <pic:blipFill>
                    <a:blip r:embed="rId47"/>
                    <a:stretch>
                      <a:fillRect/>
                    </a:stretch>
                  </pic:blipFill>
                  <pic:spPr>
                    <a:xfrm>
                      <a:off x="0" y="0"/>
                      <a:ext cx="1952596" cy="224187"/>
                    </a:xfrm>
                    <a:prstGeom prst="rect">
                      <a:avLst/>
                    </a:prstGeom>
                  </pic:spPr>
                </pic:pic>
              </a:graphicData>
            </a:graphic>
          </wp:inline>
        </w:drawing>
      </w:r>
    </w:p>
    <w:p w14:paraId="6E8E8F7A" w14:textId="77777777" w:rsidR="006F484E" w:rsidRDefault="006F484E" w:rsidP="006F484E">
      <w:pPr>
        <w:jc w:val="center"/>
      </w:pPr>
      <w:r>
        <w:rPr>
          <w:noProof/>
        </w:rPr>
        <w:drawing>
          <wp:inline distT="0" distB="0" distL="0" distR="0" wp14:anchorId="2B731890" wp14:editId="3AA62E11">
            <wp:extent cx="2520000" cy="941379"/>
            <wp:effectExtent l="0" t="0" r="0" b="0"/>
            <wp:docPr id="149313653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136530" name="Imagen 1" descr="Tabla&#10;&#10;El contenido generado por IA puede ser incorrecto."/>
                    <pic:cNvPicPr/>
                  </pic:nvPicPr>
                  <pic:blipFill>
                    <a:blip r:embed="rId48"/>
                    <a:stretch>
                      <a:fillRect/>
                    </a:stretch>
                  </pic:blipFill>
                  <pic:spPr>
                    <a:xfrm>
                      <a:off x="0" y="0"/>
                      <a:ext cx="2520000" cy="941379"/>
                    </a:xfrm>
                    <a:prstGeom prst="rect">
                      <a:avLst/>
                    </a:prstGeom>
                  </pic:spPr>
                </pic:pic>
              </a:graphicData>
            </a:graphic>
          </wp:inline>
        </w:drawing>
      </w:r>
    </w:p>
    <w:p w14:paraId="6E233C58" w14:textId="77777777" w:rsidR="006F484E" w:rsidRDefault="006F484E" w:rsidP="006F484E">
      <w:pPr>
        <w:jc w:val="center"/>
      </w:pPr>
    </w:p>
    <w:p w14:paraId="58CEF414" w14:textId="77777777" w:rsidR="006F484E" w:rsidRDefault="006F484E" w:rsidP="006F484E">
      <w:pPr>
        <w:jc w:val="center"/>
      </w:pPr>
      <w:r>
        <w:rPr>
          <w:noProof/>
        </w:rPr>
        <w:drawing>
          <wp:inline distT="0" distB="0" distL="0" distR="0" wp14:anchorId="0C416E6B" wp14:editId="4310A139">
            <wp:extent cx="2880000" cy="2254827"/>
            <wp:effectExtent l="0" t="0" r="0" b="0"/>
            <wp:docPr id="876271754"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271754" name="Imagen 1" descr="Gráfico&#10;&#10;El contenido generado por IA puede ser incorrecto."/>
                    <pic:cNvPicPr/>
                  </pic:nvPicPr>
                  <pic:blipFill>
                    <a:blip r:embed="rId49"/>
                    <a:stretch>
                      <a:fillRect/>
                    </a:stretch>
                  </pic:blipFill>
                  <pic:spPr>
                    <a:xfrm>
                      <a:off x="0" y="0"/>
                      <a:ext cx="2880000" cy="2254827"/>
                    </a:xfrm>
                    <a:prstGeom prst="rect">
                      <a:avLst/>
                    </a:prstGeom>
                  </pic:spPr>
                </pic:pic>
              </a:graphicData>
            </a:graphic>
          </wp:inline>
        </w:drawing>
      </w:r>
    </w:p>
    <w:p w14:paraId="167683B4" w14:textId="77777777" w:rsidR="006F484E" w:rsidRDefault="006F484E" w:rsidP="006F484E">
      <w:pPr>
        <w:jc w:val="center"/>
      </w:pPr>
    </w:p>
    <w:p w14:paraId="5BA73B19" w14:textId="77777777" w:rsidR="006F484E" w:rsidRDefault="006F484E" w:rsidP="006F484E">
      <w:pPr>
        <w:jc w:val="center"/>
      </w:pPr>
      <w:r>
        <w:rPr>
          <w:noProof/>
        </w:rPr>
        <w:drawing>
          <wp:inline distT="0" distB="0" distL="0" distR="0" wp14:anchorId="39DF3CCC" wp14:editId="09E9F59E">
            <wp:extent cx="3600000" cy="2573847"/>
            <wp:effectExtent l="0" t="0" r="635" b="0"/>
            <wp:docPr id="912569630" name="Imagen 1" descr="Gráfic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569630" name="Imagen 1" descr="Gráfico, Tabla&#10;&#10;El contenido generado por IA puede ser incorrecto."/>
                    <pic:cNvPicPr/>
                  </pic:nvPicPr>
                  <pic:blipFill>
                    <a:blip r:embed="rId50"/>
                    <a:stretch>
                      <a:fillRect/>
                    </a:stretch>
                  </pic:blipFill>
                  <pic:spPr>
                    <a:xfrm>
                      <a:off x="0" y="0"/>
                      <a:ext cx="3600000" cy="2573847"/>
                    </a:xfrm>
                    <a:prstGeom prst="rect">
                      <a:avLst/>
                    </a:prstGeom>
                  </pic:spPr>
                </pic:pic>
              </a:graphicData>
            </a:graphic>
          </wp:inline>
        </w:drawing>
      </w:r>
    </w:p>
    <w:p w14:paraId="65C8D9A9" w14:textId="1AD43363" w:rsidR="00B62659" w:rsidRDefault="00B62659">
      <w:r>
        <w:br w:type="page"/>
      </w:r>
    </w:p>
    <w:p w14:paraId="704B2C98" w14:textId="46A89E56" w:rsidR="0011007E" w:rsidRPr="009E06F4" w:rsidRDefault="00A84405" w:rsidP="00A84405">
      <w:pPr>
        <w:pStyle w:val="Heading2"/>
        <w:numPr>
          <w:ilvl w:val="1"/>
          <w:numId w:val="10"/>
        </w:numPr>
        <w:ind w:left="0" w:firstLine="0"/>
        <w:rPr>
          <w:rFonts w:ascii="Times New Roman" w:hAnsi="Times New Roman" w:cs="Times New Roman"/>
          <w:color w:val="auto"/>
          <w:sz w:val="28"/>
          <w:szCs w:val="28"/>
        </w:rPr>
      </w:pPr>
      <w:bookmarkStart w:id="67" w:name="_Ref214117867"/>
      <w:r>
        <w:rPr>
          <w:rFonts w:ascii="Times New Roman" w:hAnsi="Times New Roman" w:cs="Times New Roman"/>
          <w:color w:val="auto"/>
          <w:sz w:val="28"/>
          <w:szCs w:val="28"/>
        </w:rPr>
        <w:lastRenderedPageBreak/>
        <w:t xml:space="preserve"> </w:t>
      </w:r>
      <w:bookmarkStart w:id="68" w:name="_Ref214118315"/>
      <w:bookmarkStart w:id="69" w:name="_Toc214639933"/>
      <w:r w:rsidR="006F484E" w:rsidRPr="009E06F4">
        <w:rPr>
          <w:rFonts w:ascii="Times New Roman" w:hAnsi="Times New Roman" w:cs="Times New Roman"/>
          <w:color w:val="auto"/>
          <w:sz w:val="28"/>
          <w:szCs w:val="28"/>
        </w:rPr>
        <w:t xml:space="preserve">Escenario completo - </w:t>
      </w:r>
      <w:bookmarkEnd w:id="67"/>
      <w:bookmarkEnd w:id="68"/>
      <w:r w:rsidR="00D46F2F">
        <w:rPr>
          <w:rFonts w:ascii="Times New Roman" w:hAnsi="Times New Roman" w:cs="Times New Roman"/>
          <w:color w:val="auto"/>
          <w:sz w:val="28"/>
          <w:szCs w:val="28"/>
        </w:rPr>
        <w:t xml:space="preserve">Extreme </w:t>
      </w:r>
      <w:proofErr w:type="spellStart"/>
      <w:r w:rsidR="00D46F2F">
        <w:rPr>
          <w:rFonts w:ascii="Times New Roman" w:hAnsi="Times New Roman" w:cs="Times New Roman"/>
          <w:color w:val="auto"/>
          <w:sz w:val="28"/>
          <w:szCs w:val="28"/>
        </w:rPr>
        <w:t>Gradient</w:t>
      </w:r>
      <w:proofErr w:type="spellEnd"/>
      <w:r w:rsidR="00D46F2F">
        <w:rPr>
          <w:rFonts w:ascii="Times New Roman" w:hAnsi="Times New Roman" w:cs="Times New Roman"/>
          <w:color w:val="auto"/>
          <w:sz w:val="28"/>
          <w:szCs w:val="28"/>
        </w:rPr>
        <w:t xml:space="preserve"> </w:t>
      </w:r>
      <w:proofErr w:type="spellStart"/>
      <w:r w:rsidR="00D46F2F">
        <w:rPr>
          <w:rFonts w:ascii="Times New Roman" w:hAnsi="Times New Roman" w:cs="Times New Roman"/>
          <w:color w:val="auto"/>
          <w:sz w:val="28"/>
          <w:szCs w:val="28"/>
        </w:rPr>
        <w:t>Boosting</w:t>
      </w:r>
      <w:proofErr w:type="spellEnd"/>
      <w:r w:rsidR="00D46F2F">
        <w:rPr>
          <w:rFonts w:ascii="Times New Roman" w:hAnsi="Times New Roman" w:cs="Times New Roman"/>
          <w:color w:val="auto"/>
          <w:sz w:val="28"/>
          <w:szCs w:val="28"/>
        </w:rPr>
        <w:t xml:space="preserve"> (</w:t>
      </w:r>
      <w:proofErr w:type="spellStart"/>
      <w:r w:rsidR="00D46F2F">
        <w:rPr>
          <w:rFonts w:ascii="Times New Roman" w:hAnsi="Times New Roman" w:cs="Times New Roman"/>
          <w:color w:val="auto"/>
          <w:sz w:val="28"/>
          <w:szCs w:val="28"/>
        </w:rPr>
        <w:t>XGBoost</w:t>
      </w:r>
      <w:proofErr w:type="spellEnd"/>
      <w:r w:rsidR="00D46F2F">
        <w:rPr>
          <w:rFonts w:ascii="Times New Roman" w:hAnsi="Times New Roman" w:cs="Times New Roman"/>
          <w:color w:val="auto"/>
          <w:sz w:val="28"/>
          <w:szCs w:val="28"/>
        </w:rPr>
        <w:t>)</w:t>
      </w:r>
      <w:bookmarkEnd w:id="69"/>
    </w:p>
    <w:p w14:paraId="12F17693" w14:textId="77777777" w:rsidR="00564A31" w:rsidRDefault="00564A31" w:rsidP="00564A31">
      <w:pPr>
        <w:jc w:val="center"/>
      </w:pPr>
      <w:r>
        <w:rPr>
          <w:noProof/>
        </w:rPr>
        <w:drawing>
          <wp:inline distT="0" distB="0" distL="0" distR="0" wp14:anchorId="59D17000" wp14:editId="7E694CE5">
            <wp:extent cx="2880000" cy="220000"/>
            <wp:effectExtent l="0" t="0" r="0" b="8890"/>
            <wp:docPr id="19799536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953642" name=""/>
                    <pic:cNvPicPr/>
                  </pic:nvPicPr>
                  <pic:blipFill>
                    <a:blip r:embed="rId51"/>
                    <a:stretch>
                      <a:fillRect/>
                    </a:stretch>
                  </pic:blipFill>
                  <pic:spPr>
                    <a:xfrm>
                      <a:off x="0" y="0"/>
                      <a:ext cx="2880000" cy="220000"/>
                    </a:xfrm>
                    <a:prstGeom prst="rect">
                      <a:avLst/>
                    </a:prstGeom>
                  </pic:spPr>
                </pic:pic>
              </a:graphicData>
            </a:graphic>
          </wp:inline>
        </w:drawing>
      </w:r>
    </w:p>
    <w:p w14:paraId="545EA923" w14:textId="77777777" w:rsidR="00564A31" w:rsidRDefault="00564A31" w:rsidP="00564A31">
      <w:pPr>
        <w:jc w:val="center"/>
      </w:pPr>
      <w:r>
        <w:rPr>
          <w:noProof/>
        </w:rPr>
        <w:drawing>
          <wp:inline distT="0" distB="0" distL="0" distR="0" wp14:anchorId="10A9BB2E" wp14:editId="5A7E8C0E">
            <wp:extent cx="2880000" cy="483951"/>
            <wp:effectExtent l="0" t="0" r="0" b="0"/>
            <wp:docPr id="954642084"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642084" name="Imagen 1" descr="Tabla&#10;&#10;El contenido generado por IA puede ser incorrecto."/>
                    <pic:cNvPicPr/>
                  </pic:nvPicPr>
                  <pic:blipFill>
                    <a:blip r:embed="rId52"/>
                    <a:stretch>
                      <a:fillRect/>
                    </a:stretch>
                  </pic:blipFill>
                  <pic:spPr>
                    <a:xfrm>
                      <a:off x="0" y="0"/>
                      <a:ext cx="2880000" cy="483951"/>
                    </a:xfrm>
                    <a:prstGeom prst="rect">
                      <a:avLst/>
                    </a:prstGeom>
                  </pic:spPr>
                </pic:pic>
              </a:graphicData>
            </a:graphic>
          </wp:inline>
        </w:drawing>
      </w:r>
    </w:p>
    <w:p w14:paraId="4E8B8559" w14:textId="77777777" w:rsidR="00564A31" w:rsidRDefault="00564A31" w:rsidP="00564A31">
      <w:pPr>
        <w:jc w:val="center"/>
      </w:pPr>
      <w:r>
        <w:rPr>
          <w:noProof/>
        </w:rPr>
        <w:drawing>
          <wp:inline distT="0" distB="0" distL="0" distR="0" wp14:anchorId="43CFE5B4" wp14:editId="19AC0475">
            <wp:extent cx="1864426" cy="214064"/>
            <wp:effectExtent l="0" t="0" r="2540" b="0"/>
            <wp:docPr id="21309896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459440" name=""/>
                    <pic:cNvPicPr/>
                  </pic:nvPicPr>
                  <pic:blipFill>
                    <a:blip r:embed="rId47"/>
                    <a:stretch>
                      <a:fillRect/>
                    </a:stretch>
                  </pic:blipFill>
                  <pic:spPr>
                    <a:xfrm>
                      <a:off x="0" y="0"/>
                      <a:ext cx="1952596" cy="224187"/>
                    </a:xfrm>
                    <a:prstGeom prst="rect">
                      <a:avLst/>
                    </a:prstGeom>
                  </pic:spPr>
                </pic:pic>
              </a:graphicData>
            </a:graphic>
          </wp:inline>
        </w:drawing>
      </w:r>
    </w:p>
    <w:p w14:paraId="598774CF" w14:textId="77777777" w:rsidR="00564A31" w:rsidRDefault="00564A31" w:rsidP="00564A31">
      <w:pPr>
        <w:jc w:val="center"/>
      </w:pPr>
      <w:r>
        <w:rPr>
          <w:noProof/>
        </w:rPr>
        <w:drawing>
          <wp:inline distT="0" distB="0" distL="0" distR="0" wp14:anchorId="7733BCB7" wp14:editId="16DBABDF">
            <wp:extent cx="2520000" cy="933333"/>
            <wp:effectExtent l="0" t="0" r="0" b="635"/>
            <wp:docPr id="1672026253"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026253" name="Imagen 1" descr="Tabla&#10;&#10;El contenido generado por IA puede ser incorrecto."/>
                    <pic:cNvPicPr/>
                  </pic:nvPicPr>
                  <pic:blipFill>
                    <a:blip r:embed="rId53"/>
                    <a:stretch>
                      <a:fillRect/>
                    </a:stretch>
                  </pic:blipFill>
                  <pic:spPr>
                    <a:xfrm>
                      <a:off x="0" y="0"/>
                      <a:ext cx="2520000" cy="933333"/>
                    </a:xfrm>
                    <a:prstGeom prst="rect">
                      <a:avLst/>
                    </a:prstGeom>
                  </pic:spPr>
                </pic:pic>
              </a:graphicData>
            </a:graphic>
          </wp:inline>
        </w:drawing>
      </w:r>
    </w:p>
    <w:p w14:paraId="3C98FBFF" w14:textId="77777777" w:rsidR="00564A31" w:rsidRDefault="00564A31" w:rsidP="00564A31">
      <w:pPr>
        <w:jc w:val="center"/>
      </w:pPr>
      <w:r>
        <w:rPr>
          <w:noProof/>
        </w:rPr>
        <w:drawing>
          <wp:inline distT="0" distB="0" distL="0" distR="0" wp14:anchorId="045D595D" wp14:editId="0C3A05FA">
            <wp:extent cx="3240000" cy="2543918"/>
            <wp:effectExtent l="0" t="0" r="0" b="8890"/>
            <wp:docPr id="1278845494"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845494" name="Imagen 1" descr="Gráfico&#10;&#10;El contenido generado por IA puede ser incorrecto."/>
                    <pic:cNvPicPr/>
                  </pic:nvPicPr>
                  <pic:blipFill>
                    <a:blip r:embed="rId54"/>
                    <a:stretch>
                      <a:fillRect/>
                    </a:stretch>
                  </pic:blipFill>
                  <pic:spPr>
                    <a:xfrm>
                      <a:off x="0" y="0"/>
                      <a:ext cx="3240000" cy="2543918"/>
                    </a:xfrm>
                    <a:prstGeom prst="rect">
                      <a:avLst/>
                    </a:prstGeom>
                  </pic:spPr>
                </pic:pic>
              </a:graphicData>
            </a:graphic>
          </wp:inline>
        </w:drawing>
      </w:r>
    </w:p>
    <w:p w14:paraId="54083476" w14:textId="77777777" w:rsidR="00564A31" w:rsidRDefault="00564A31" w:rsidP="00564A31">
      <w:pPr>
        <w:jc w:val="center"/>
      </w:pPr>
      <w:r>
        <w:rPr>
          <w:noProof/>
        </w:rPr>
        <w:drawing>
          <wp:inline distT="0" distB="0" distL="0" distR="0" wp14:anchorId="2903FC59" wp14:editId="18F4A279">
            <wp:extent cx="3600000" cy="2567498"/>
            <wp:effectExtent l="0" t="0" r="635" b="4445"/>
            <wp:docPr id="1168228450" name="Imagen 1" descr="Interfaz de usuario gráfica, 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228450" name="Imagen 1" descr="Interfaz de usuario gráfica, Gráfico&#10;&#10;El contenido generado por IA puede ser incorrecto."/>
                    <pic:cNvPicPr/>
                  </pic:nvPicPr>
                  <pic:blipFill>
                    <a:blip r:embed="rId55"/>
                    <a:stretch>
                      <a:fillRect/>
                    </a:stretch>
                  </pic:blipFill>
                  <pic:spPr>
                    <a:xfrm>
                      <a:off x="0" y="0"/>
                      <a:ext cx="3600000" cy="2567498"/>
                    </a:xfrm>
                    <a:prstGeom prst="rect">
                      <a:avLst/>
                    </a:prstGeom>
                  </pic:spPr>
                </pic:pic>
              </a:graphicData>
            </a:graphic>
          </wp:inline>
        </w:drawing>
      </w:r>
    </w:p>
    <w:p w14:paraId="45A8EDBD" w14:textId="77777777" w:rsidR="0011007E" w:rsidRPr="0011007E" w:rsidRDefault="0011007E" w:rsidP="0011007E"/>
    <w:p w14:paraId="0FC3B314" w14:textId="77777777" w:rsidR="00CA6736" w:rsidRDefault="00CA6736" w:rsidP="00CA6736">
      <w:pPr>
        <w:ind w:firstLine="0"/>
        <w:rPr>
          <w:rFonts w:cs="Times New Roman"/>
          <w:color w:val="000000" w:themeColor="text1"/>
        </w:rPr>
      </w:pPr>
    </w:p>
    <w:p w14:paraId="44D0DBF7" w14:textId="77777777" w:rsidR="005042A9" w:rsidRDefault="005042A9" w:rsidP="00CA6736">
      <w:pPr>
        <w:ind w:firstLine="0"/>
        <w:rPr>
          <w:rFonts w:cs="Times New Roman"/>
          <w:color w:val="000000" w:themeColor="text1"/>
        </w:rPr>
      </w:pPr>
    </w:p>
    <w:p w14:paraId="2FCAF928" w14:textId="2CAEA953" w:rsidR="00B62659" w:rsidRDefault="00B62659">
      <w:pPr>
        <w:rPr>
          <w:rFonts w:cs="Times New Roman"/>
          <w:color w:val="000000" w:themeColor="text1"/>
        </w:rPr>
      </w:pPr>
      <w:r>
        <w:rPr>
          <w:rFonts w:cs="Times New Roman"/>
          <w:color w:val="000000" w:themeColor="text1"/>
        </w:rPr>
        <w:br w:type="page"/>
      </w:r>
    </w:p>
    <w:p w14:paraId="13C209D8" w14:textId="131D00FB" w:rsidR="00564A31" w:rsidRPr="00B62659" w:rsidRDefault="00564A31" w:rsidP="00B62659">
      <w:pPr>
        <w:pStyle w:val="Heading2"/>
        <w:numPr>
          <w:ilvl w:val="1"/>
          <w:numId w:val="10"/>
        </w:numPr>
        <w:ind w:left="0" w:firstLine="0"/>
        <w:rPr>
          <w:rFonts w:ascii="Times New Roman" w:hAnsi="Times New Roman" w:cs="Times New Roman"/>
          <w:color w:val="auto"/>
          <w:sz w:val="28"/>
          <w:szCs w:val="28"/>
        </w:rPr>
      </w:pPr>
      <w:bookmarkStart w:id="70" w:name="_Ref214117870"/>
      <w:bookmarkStart w:id="71" w:name="_Toc214639934"/>
      <w:r w:rsidRPr="009E06F4">
        <w:rPr>
          <w:rFonts w:ascii="Times New Roman" w:hAnsi="Times New Roman" w:cs="Times New Roman"/>
          <w:color w:val="auto"/>
          <w:sz w:val="28"/>
          <w:szCs w:val="28"/>
        </w:rPr>
        <w:lastRenderedPageBreak/>
        <w:t xml:space="preserve">Escenario completo - </w:t>
      </w:r>
      <w:proofErr w:type="spellStart"/>
      <w:r w:rsidRPr="009E06F4">
        <w:rPr>
          <w:rFonts w:ascii="Times New Roman" w:hAnsi="Times New Roman" w:cs="Times New Roman"/>
          <w:color w:val="auto"/>
          <w:sz w:val="28"/>
          <w:szCs w:val="28"/>
        </w:rPr>
        <w:t>Support</w:t>
      </w:r>
      <w:proofErr w:type="spellEnd"/>
      <w:r w:rsidRPr="009E06F4">
        <w:rPr>
          <w:rFonts w:ascii="Times New Roman" w:hAnsi="Times New Roman" w:cs="Times New Roman"/>
          <w:color w:val="auto"/>
          <w:sz w:val="28"/>
          <w:szCs w:val="28"/>
        </w:rPr>
        <w:t xml:space="preserve"> Vector Machine (SVM)</w:t>
      </w:r>
      <w:bookmarkEnd w:id="70"/>
      <w:bookmarkEnd w:id="71"/>
    </w:p>
    <w:p w14:paraId="050D4E70" w14:textId="0954C2CE" w:rsidR="00564A31" w:rsidRDefault="00564A31" w:rsidP="00564A31">
      <w:pPr>
        <w:jc w:val="center"/>
      </w:pPr>
      <w:r>
        <w:rPr>
          <w:noProof/>
        </w:rPr>
        <w:drawing>
          <wp:inline distT="0" distB="0" distL="0" distR="0" wp14:anchorId="1353A8E0" wp14:editId="6A8276E3">
            <wp:extent cx="2880000" cy="259672"/>
            <wp:effectExtent l="0" t="0" r="0" b="7620"/>
            <wp:docPr id="7331647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164726" name=""/>
                    <pic:cNvPicPr/>
                  </pic:nvPicPr>
                  <pic:blipFill>
                    <a:blip r:embed="rId56"/>
                    <a:stretch>
                      <a:fillRect/>
                    </a:stretch>
                  </pic:blipFill>
                  <pic:spPr>
                    <a:xfrm>
                      <a:off x="0" y="0"/>
                      <a:ext cx="2880000" cy="259672"/>
                    </a:xfrm>
                    <a:prstGeom prst="rect">
                      <a:avLst/>
                    </a:prstGeom>
                  </pic:spPr>
                </pic:pic>
              </a:graphicData>
            </a:graphic>
          </wp:inline>
        </w:drawing>
      </w:r>
    </w:p>
    <w:p w14:paraId="6A86E498" w14:textId="77777777" w:rsidR="00564A31" w:rsidRDefault="00564A31" w:rsidP="00564A31">
      <w:pPr>
        <w:jc w:val="center"/>
      </w:pPr>
      <w:r>
        <w:rPr>
          <w:noProof/>
        </w:rPr>
        <w:drawing>
          <wp:inline distT="0" distB="0" distL="0" distR="0" wp14:anchorId="21EA8BF0" wp14:editId="3E07331B">
            <wp:extent cx="3600000" cy="564722"/>
            <wp:effectExtent l="0" t="0" r="635" b="6985"/>
            <wp:docPr id="122750319" name="Imagen 1" descr="Imagen que contiene objeto, reloj, firmar, colgand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50319" name="Imagen 1" descr="Imagen que contiene objeto, reloj, firmar, colgando&#10;&#10;El contenido generado por IA puede ser incorrecto."/>
                    <pic:cNvPicPr/>
                  </pic:nvPicPr>
                  <pic:blipFill>
                    <a:blip r:embed="rId57"/>
                    <a:stretch>
                      <a:fillRect/>
                    </a:stretch>
                  </pic:blipFill>
                  <pic:spPr>
                    <a:xfrm>
                      <a:off x="0" y="0"/>
                      <a:ext cx="3600000" cy="564722"/>
                    </a:xfrm>
                    <a:prstGeom prst="rect">
                      <a:avLst/>
                    </a:prstGeom>
                  </pic:spPr>
                </pic:pic>
              </a:graphicData>
            </a:graphic>
          </wp:inline>
        </w:drawing>
      </w:r>
    </w:p>
    <w:p w14:paraId="53FC871D" w14:textId="77777777" w:rsidR="00564A31" w:rsidRDefault="00564A31" w:rsidP="00564A31">
      <w:pPr>
        <w:jc w:val="center"/>
      </w:pPr>
      <w:r>
        <w:rPr>
          <w:noProof/>
        </w:rPr>
        <w:drawing>
          <wp:inline distT="0" distB="0" distL="0" distR="0" wp14:anchorId="35406023" wp14:editId="1B8B80B8">
            <wp:extent cx="1800000" cy="206667"/>
            <wp:effectExtent l="0" t="0" r="0" b="3175"/>
            <wp:docPr id="16760752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459440" name=""/>
                    <pic:cNvPicPr/>
                  </pic:nvPicPr>
                  <pic:blipFill>
                    <a:blip r:embed="rId47"/>
                    <a:stretch>
                      <a:fillRect/>
                    </a:stretch>
                  </pic:blipFill>
                  <pic:spPr>
                    <a:xfrm>
                      <a:off x="0" y="0"/>
                      <a:ext cx="1800000" cy="206667"/>
                    </a:xfrm>
                    <a:prstGeom prst="rect">
                      <a:avLst/>
                    </a:prstGeom>
                  </pic:spPr>
                </pic:pic>
              </a:graphicData>
            </a:graphic>
          </wp:inline>
        </w:drawing>
      </w:r>
    </w:p>
    <w:p w14:paraId="19D852F5" w14:textId="77777777" w:rsidR="00564A31" w:rsidRDefault="00564A31" w:rsidP="00564A31">
      <w:pPr>
        <w:jc w:val="center"/>
      </w:pPr>
      <w:r>
        <w:rPr>
          <w:noProof/>
        </w:rPr>
        <w:drawing>
          <wp:inline distT="0" distB="0" distL="0" distR="0" wp14:anchorId="138B5579" wp14:editId="0264E917">
            <wp:extent cx="2880000" cy="1048479"/>
            <wp:effectExtent l="0" t="0" r="0" b="0"/>
            <wp:docPr id="18402152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21521" name="Imagen 1" descr="Tabla&#10;&#10;El contenido generado por IA puede ser incorrecto."/>
                    <pic:cNvPicPr/>
                  </pic:nvPicPr>
                  <pic:blipFill>
                    <a:blip r:embed="rId58"/>
                    <a:stretch>
                      <a:fillRect/>
                    </a:stretch>
                  </pic:blipFill>
                  <pic:spPr>
                    <a:xfrm>
                      <a:off x="0" y="0"/>
                      <a:ext cx="2880000" cy="1048479"/>
                    </a:xfrm>
                    <a:prstGeom prst="rect">
                      <a:avLst/>
                    </a:prstGeom>
                  </pic:spPr>
                </pic:pic>
              </a:graphicData>
            </a:graphic>
          </wp:inline>
        </w:drawing>
      </w:r>
    </w:p>
    <w:p w14:paraId="1AF3384E" w14:textId="77777777" w:rsidR="00564A31" w:rsidRDefault="00564A31" w:rsidP="00564A31">
      <w:pPr>
        <w:jc w:val="center"/>
      </w:pPr>
      <w:r>
        <w:rPr>
          <w:noProof/>
        </w:rPr>
        <w:drawing>
          <wp:inline distT="0" distB="0" distL="0" distR="0" wp14:anchorId="2A77649B" wp14:editId="415B459B">
            <wp:extent cx="3240000" cy="2512295"/>
            <wp:effectExtent l="0" t="0" r="0" b="2540"/>
            <wp:docPr id="1600485422"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485422" name="Imagen 1" descr="Gráfico&#10;&#10;El contenido generado por IA puede ser incorrecto."/>
                    <pic:cNvPicPr/>
                  </pic:nvPicPr>
                  <pic:blipFill>
                    <a:blip r:embed="rId59"/>
                    <a:stretch>
                      <a:fillRect/>
                    </a:stretch>
                  </pic:blipFill>
                  <pic:spPr>
                    <a:xfrm>
                      <a:off x="0" y="0"/>
                      <a:ext cx="3240000" cy="2512295"/>
                    </a:xfrm>
                    <a:prstGeom prst="rect">
                      <a:avLst/>
                    </a:prstGeom>
                  </pic:spPr>
                </pic:pic>
              </a:graphicData>
            </a:graphic>
          </wp:inline>
        </w:drawing>
      </w:r>
    </w:p>
    <w:p w14:paraId="7FC3BDC2" w14:textId="77777777" w:rsidR="00564A31" w:rsidRDefault="00564A31" w:rsidP="00564A31">
      <w:pPr>
        <w:jc w:val="center"/>
      </w:pPr>
      <w:r>
        <w:rPr>
          <w:noProof/>
        </w:rPr>
        <w:drawing>
          <wp:inline distT="0" distB="0" distL="0" distR="0" wp14:anchorId="658A2718" wp14:editId="000AB11E">
            <wp:extent cx="3600000" cy="2570884"/>
            <wp:effectExtent l="0" t="0" r="635" b="1270"/>
            <wp:docPr id="855756178"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756178" name="Imagen 1" descr="Gráfico&#10;&#10;El contenido generado por IA puede ser incorrecto."/>
                    <pic:cNvPicPr/>
                  </pic:nvPicPr>
                  <pic:blipFill>
                    <a:blip r:embed="rId60"/>
                    <a:stretch>
                      <a:fillRect/>
                    </a:stretch>
                  </pic:blipFill>
                  <pic:spPr>
                    <a:xfrm>
                      <a:off x="0" y="0"/>
                      <a:ext cx="3600000" cy="2570884"/>
                    </a:xfrm>
                    <a:prstGeom prst="rect">
                      <a:avLst/>
                    </a:prstGeom>
                  </pic:spPr>
                </pic:pic>
              </a:graphicData>
            </a:graphic>
          </wp:inline>
        </w:drawing>
      </w:r>
    </w:p>
    <w:p w14:paraId="14B158EA" w14:textId="199B96C7" w:rsidR="00B62659" w:rsidRDefault="00B62659">
      <w:pPr>
        <w:rPr>
          <w:rFonts w:cs="Times New Roman"/>
          <w:color w:val="000000" w:themeColor="text1"/>
        </w:rPr>
      </w:pPr>
      <w:r>
        <w:rPr>
          <w:rFonts w:cs="Times New Roman"/>
          <w:color w:val="000000" w:themeColor="text1"/>
        </w:rPr>
        <w:br w:type="page"/>
      </w:r>
    </w:p>
    <w:p w14:paraId="367C443F" w14:textId="26CF33CE" w:rsidR="0028434C" w:rsidRDefault="0028434C" w:rsidP="0028434C">
      <w:pPr>
        <w:pStyle w:val="Heading2"/>
        <w:numPr>
          <w:ilvl w:val="1"/>
          <w:numId w:val="10"/>
        </w:numPr>
        <w:ind w:left="0" w:firstLine="0"/>
        <w:rPr>
          <w:rFonts w:ascii="Times New Roman" w:hAnsi="Times New Roman" w:cs="Times New Roman"/>
          <w:color w:val="auto"/>
          <w:sz w:val="28"/>
          <w:szCs w:val="28"/>
        </w:rPr>
      </w:pPr>
      <w:bookmarkStart w:id="72" w:name="_Ref214199227"/>
      <w:bookmarkStart w:id="73" w:name="_Toc214639935"/>
      <w:r w:rsidRPr="009E06F4">
        <w:rPr>
          <w:rFonts w:ascii="Times New Roman" w:hAnsi="Times New Roman" w:cs="Times New Roman"/>
          <w:color w:val="auto"/>
          <w:sz w:val="28"/>
          <w:szCs w:val="28"/>
        </w:rPr>
        <w:lastRenderedPageBreak/>
        <w:t xml:space="preserve">Escenario </w:t>
      </w:r>
      <w:r>
        <w:rPr>
          <w:rFonts w:ascii="Times New Roman" w:hAnsi="Times New Roman" w:cs="Times New Roman"/>
          <w:color w:val="auto"/>
          <w:sz w:val="28"/>
          <w:szCs w:val="28"/>
        </w:rPr>
        <w:t>personalizado</w:t>
      </w:r>
      <w:r w:rsidRPr="009E06F4">
        <w:rPr>
          <w:rFonts w:ascii="Times New Roman" w:hAnsi="Times New Roman" w:cs="Times New Roman"/>
          <w:color w:val="auto"/>
          <w:sz w:val="28"/>
          <w:szCs w:val="28"/>
        </w:rPr>
        <w:t xml:space="preserve"> -</w:t>
      </w:r>
      <w:r>
        <w:rPr>
          <w:rFonts w:ascii="Times New Roman" w:hAnsi="Times New Roman" w:cs="Times New Roman"/>
          <w:color w:val="auto"/>
          <w:sz w:val="28"/>
          <w:szCs w:val="28"/>
        </w:rPr>
        <w:t xml:space="preserve"> </w:t>
      </w:r>
      <w:proofErr w:type="spellStart"/>
      <w:r>
        <w:rPr>
          <w:rFonts w:ascii="Times New Roman" w:hAnsi="Times New Roman" w:cs="Times New Roman"/>
          <w:color w:val="auto"/>
          <w:sz w:val="28"/>
          <w:szCs w:val="28"/>
        </w:rPr>
        <w:t>Random</w:t>
      </w:r>
      <w:proofErr w:type="spellEnd"/>
      <w:r>
        <w:rPr>
          <w:rFonts w:ascii="Times New Roman" w:hAnsi="Times New Roman" w:cs="Times New Roman"/>
          <w:color w:val="auto"/>
          <w:sz w:val="28"/>
          <w:szCs w:val="28"/>
        </w:rPr>
        <w:t xml:space="preserve"> Forest</w:t>
      </w:r>
      <w:bookmarkEnd w:id="72"/>
      <w:bookmarkEnd w:id="73"/>
    </w:p>
    <w:p w14:paraId="362C4241" w14:textId="77777777" w:rsidR="006E08EC" w:rsidRDefault="006E08EC" w:rsidP="006E08EC">
      <w:pPr>
        <w:pStyle w:val="ListParagraph"/>
        <w:ind w:left="360" w:firstLine="0"/>
        <w:jc w:val="center"/>
      </w:pPr>
      <w:r>
        <w:rPr>
          <w:noProof/>
        </w:rPr>
        <w:drawing>
          <wp:inline distT="0" distB="0" distL="0" distR="0" wp14:anchorId="7215A1BD" wp14:editId="7D06741F">
            <wp:extent cx="2880000" cy="176000"/>
            <wp:effectExtent l="0" t="0" r="0" b="0"/>
            <wp:docPr id="6222687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268754" name=""/>
                    <pic:cNvPicPr/>
                  </pic:nvPicPr>
                  <pic:blipFill>
                    <a:blip r:embed="rId61"/>
                    <a:stretch>
                      <a:fillRect/>
                    </a:stretch>
                  </pic:blipFill>
                  <pic:spPr>
                    <a:xfrm>
                      <a:off x="0" y="0"/>
                      <a:ext cx="2880000" cy="176000"/>
                    </a:xfrm>
                    <a:prstGeom prst="rect">
                      <a:avLst/>
                    </a:prstGeom>
                  </pic:spPr>
                </pic:pic>
              </a:graphicData>
            </a:graphic>
          </wp:inline>
        </w:drawing>
      </w:r>
    </w:p>
    <w:p w14:paraId="5AF691FA" w14:textId="77777777" w:rsidR="006E08EC" w:rsidRDefault="006E08EC" w:rsidP="006E08EC">
      <w:pPr>
        <w:pStyle w:val="ListParagraph"/>
        <w:ind w:left="360" w:firstLine="0"/>
        <w:jc w:val="center"/>
      </w:pPr>
      <w:r>
        <w:rPr>
          <w:noProof/>
        </w:rPr>
        <w:drawing>
          <wp:inline distT="0" distB="0" distL="0" distR="0" wp14:anchorId="427AA262" wp14:editId="75B466F6">
            <wp:extent cx="3600000" cy="581232"/>
            <wp:effectExtent l="0" t="0" r="635" b="9525"/>
            <wp:docPr id="709845245" name="Imagen 1" descr="Imagen de la pantalla de un celular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845245" name="Imagen 1" descr="Imagen de la pantalla de un celular con letras&#10;&#10;El contenido generado por IA puede ser incorrecto."/>
                    <pic:cNvPicPr/>
                  </pic:nvPicPr>
                  <pic:blipFill>
                    <a:blip r:embed="rId62"/>
                    <a:stretch>
                      <a:fillRect/>
                    </a:stretch>
                  </pic:blipFill>
                  <pic:spPr>
                    <a:xfrm>
                      <a:off x="0" y="0"/>
                      <a:ext cx="3600000" cy="581232"/>
                    </a:xfrm>
                    <a:prstGeom prst="rect">
                      <a:avLst/>
                    </a:prstGeom>
                  </pic:spPr>
                </pic:pic>
              </a:graphicData>
            </a:graphic>
          </wp:inline>
        </w:drawing>
      </w:r>
    </w:p>
    <w:p w14:paraId="404AFFE8" w14:textId="77777777" w:rsidR="006E08EC" w:rsidRDefault="006E08EC" w:rsidP="006E08EC">
      <w:pPr>
        <w:pStyle w:val="ListParagraph"/>
        <w:ind w:left="360" w:firstLine="0"/>
        <w:jc w:val="center"/>
      </w:pPr>
      <w:r>
        <w:rPr>
          <w:noProof/>
        </w:rPr>
        <w:drawing>
          <wp:inline distT="0" distB="0" distL="0" distR="0" wp14:anchorId="24DED1A5" wp14:editId="131D7E89">
            <wp:extent cx="1800000" cy="267769"/>
            <wp:effectExtent l="0" t="0" r="0" b="0"/>
            <wp:docPr id="9789781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978151" name=""/>
                    <pic:cNvPicPr/>
                  </pic:nvPicPr>
                  <pic:blipFill>
                    <a:blip r:embed="rId63"/>
                    <a:stretch>
                      <a:fillRect/>
                    </a:stretch>
                  </pic:blipFill>
                  <pic:spPr>
                    <a:xfrm>
                      <a:off x="0" y="0"/>
                      <a:ext cx="1800000" cy="267769"/>
                    </a:xfrm>
                    <a:prstGeom prst="rect">
                      <a:avLst/>
                    </a:prstGeom>
                  </pic:spPr>
                </pic:pic>
              </a:graphicData>
            </a:graphic>
          </wp:inline>
        </w:drawing>
      </w:r>
    </w:p>
    <w:p w14:paraId="18484A30" w14:textId="77777777" w:rsidR="006E08EC" w:rsidRDefault="006E08EC" w:rsidP="006E08EC">
      <w:pPr>
        <w:pStyle w:val="ListParagraph"/>
        <w:ind w:left="360" w:firstLine="0"/>
        <w:jc w:val="center"/>
      </w:pPr>
      <w:r>
        <w:rPr>
          <w:noProof/>
        </w:rPr>
        <w:drawing>
          <wp:inline distT="0" distB="0" distL="0" distR="0" wp14:anchorId="6D8C0E35" wp14:editId="3109E930">
            <wp:extent cx="2880000" cy="1095581"/>
            <wp:effectExtent l="0" t="0" r="0" b="9525"/>
            <wp:docPr id="358774106"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774106" name="Imagen 1" descr="Tabla&#10;&#10;El contenido generado por IA puede ser incorrecto."/>
                    <pic:cNvPicPr/>
                  </pic:nvPicPr>
                  <pic:blipFill>
                    <a:blip r:embed="rId64"/>
                    <a:stretch>
                      <a:fillRect/>
                    </a:stretch>
                  </pic:blipFill>
                  <pic:spPr>
                    <a:xfrm>
                      <a:off x="0" y="0"/>
                      <a:ext cx="2880000" cy="1095581"/>
                    </a:xfrm>
                    <a:prstGeom prst="rect">
                      <a:avLst/>
                    </a:prstGeom>
                  </pic:spPr>
                </pic:pic>
              </a:graphicData>
            </a:graphic>
          </wp:inline>
        </w:drawing>
      </w:r>
    </w:p>
    <w:p w14:paraId="2852E449" w14:textId="77777777" w:rsidR="006E08EC" w:rsidRDefault="006E08EC" w:rsidP="006E08EC">
      <w:pPr>
        <w:pStyle w:val="ListParagraph"/>
        <w:ind w:left="360" w:firstLine="0"/>
        <w:jc w:val="center"/>
      </w:pPr>
      <w:r>
        <w:rPr>
          <w:noProof/>
        </w:rPr>
        <w:drawing>
          <wp:inline distT="0" distB="0" distL="0" distR="0" wp14:anchorId="6443997F" wp14:editId="5440BE12">
            <wp:extent cx="3600000" cy="2807103"/>
            <wp:effectExtent l="0" t="0" r="635" b="0"/>
            <wp:docPr id="1655562404" name="Imagen 1" descr="Gráfico, Gráfico de rectángulo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562404" name="Imagen 1" descr="Gráfico, Gráfico de rectángulos&#10;&#10;El contenido generado por IA puede ser incorrecto."/>
                    <pic:cNvPicPr/>
                  </pic:nvPicPr>
                  <pic:blipFill>
                    <a:blip r:embed="rId65"/>
                    <a:stretch>
                      <a:fillRect/>
                    </a:stretch>
                  </pic:blipFill>
                  <pic:spPr>
                    <a:xfrm>
                      <a:off x="0" y="0"/>
                      <a:ext cx="3600000" cy="2807103"/>
                    </a:xfrm>
                    <a:prstGeom prst="rect">
                      <a:avLst/>
                    </a:prstGeom>
                  </pic:spPr>
                </pic:pic>
              </a:graphicData>
            </a:graphic>
          </wp:inline>
        </w:drawing>
      </w:r>
    </w:p>
    <w:p w14:paraId="0F0C9DFD" w14:textId="77777777" w:rsidR="006E08EC" w:rsidRDefault="006E08EC" w:rsidP="006E08EC">
      <w:pPr>
        <w:pStyle w:val="ListParagraph"/>
        <w:ind w:left="360" w:firstLine="0"/>
        <w:jc w:val="center"/>
      </w:pPr>
      <w:r>
        <w:rPr>
          <w:noProof/>
        </w:rPr>
        <w:drawing>
          <wp:inline distT="0" distB="0" distL="0" distR="0" wp14:anchorId="7C79A0DB" wp14:editId="611CE758">
            <wp:extent cx="3600000" cy="2577657"/>
            <wp:effectExtent l="0" t="0" r="635" b="0"/>
            <wp:docPr id="315405296" name="Imagen 1" descr="Gráfico, Tabla, Gráfico de rectángulo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405296" name="Imagen 1" descr="Gráfico, Tabla, Gráfico de rectángulos&#10;&#10;El contenido generado por IA puede ser incorrecto."/>
                    <pic:cNvPicPr/>
                  </pic:nvPicPr>
                  <pic:blipFill>
                    <a:blip r:embed="rId66"/>
                    <a:stretch>
                      <a:fillRect/>
                    </a:stretch>
                  </pic:blipFill>
                  <pic:spPr>
                    <a:xfrm>
                      <a:off x="0" y="0"/>
                      <a:ext cx="3600000" cy="2577657"/>
                    </a:xfrm>
                    <a:prstGeom prst="rect">
                      <a:avLst/>
                    </a:prstGeom>
                  </pic:spPr>
                </pic:pic>
              </a:graphicData>
            </a:graphic>
          </wp:inline>
        </w:drawing>
      </w:r>
    </w:p>
    <w:p w14:paraId="13D97CF6" w14:textId="52C8A03D" w:rsidR="0028434C" w:rsidRPr="0028434C" w:rsidRDefault="00B62659" w:rsidP="00B62659">
      <w:r>
        <w:br w:type="page"/>
      </w:r>
    </w:p>
    <w:p w14:paraId="6FFBA220" w14:textId="034990F7" w:rsidR="00D956C3" w:rsidRDefault="00D956C3" w:rsidP="00D956C3">
      <w:pPr>
        <w:pStyle w:val="Heading2"/>
        <w:numPr>
          <w:ilvl w:val="1"/>
          <w:numId w:val="10"/>
        </w:numPr>
        <w:ind w:left="0" w:firstLine="0"/>
        <w:rPr>
          <w:rFonts w:ascii="Times New Roman" w:hAnsi="Times New Roman" w:cs="Times New Roman"/>
          <w:color w:val="auto"/>
          <w:sz w:val="28"/>
          <w:szCs w:val="28"/>
        </w:rPr>
      </w:pPr>
      <w:bookmarkStart w:id="74" w:name="_Ref214199229"/>
      <w:bookmarkStart w:id="75" w:name="_Toc214639936"/>
      <w:r w:rsidRPr="009E06F4">
        <w:rPr>
          <w:rFonts w:ascii="Times New Roman" w:hAnsi="Times New Roman" w:cs="Times New Roman"/>
          <w:color w:val="auto"/>
          <w:sz w:val="28"/>
          <w:szCs w:val="28"/>
        </w:rPr>
        <w:lastRenderedPageBreak/>
        <w:t xml:space="preserve">Escenario </w:t>
      </w:r>
      <w:r>
        <w:rPr>
          <w:rFonts w:ascii="Times New Roman" w:hAnsi="Times New Roman" w:cs="Times New Roman"/>
          <w:color w:val="auto"/>
          <w:sz w:val="28"/>
          <w:szCs w:val="28"/>
        </w:rPr>
        <w:t>personalizado</w:t>
      </w:r>
      <w:r w:rsidRPr="009E06F4">
        <w:rPr>
          <w:rFonts w:ascii="Times New Roman" w:hAnsi="Times New Roman" w:cs="Times New Roman"/>
          <w:color w:val="auto"/>
          <w:sz w:val="28"/>
          <w:szCs w:val="28"/>
        </w:rPr>
        <w:t xml:space="preserve"> </w:t>
      </w:r>
      <w:r w:rsidR="00D46F2F">
        <w:rPr>
          <w:rFonts w:ascii="Times New Roman" w:hAnsi="Times New Roman" w:cs="Times New Roman"/>
          <w:color w:val="auto"/>
          <w:sz w:val="28"/>
          <w:szCs w:val="28"/>
        </w:rPr>
        <w:t>-</w:t>
      </w:r>
      <w:r>
        <w:rPr>
          <w:rFonts w:ascii="Times New Roman" w:hAnsi="Times New Roman" w:cs="Times New Roman"/>
          <w:color w:val="auto"/>
          <w:sz w:val="28"/>
          <w:szCs w:val="28"/>
        </w:rPr>
        <w:t xml:space="preserve"> </w:t>
      </w:r>
      <w:bookmarkEnd w:id="74"/>
      <w:r w:rsidR="00D46F2F">
        <w:rPr>
          <w:rFonts w:ascii="Times New Roman" w:hAnsi="Times New Roman" w:cs="Times New Roman"/>
          <w:color w:val="auto"/>
          <w:sz w:val="28"/>
          <w:szCs w:val="28"/>
        </w:rPr>
        <w:t xml:space="preserve">Extreme </w:t>
      </w:r>
      <w:proofErr w:type="spellStart"/>
      <w:r w:rsidR="00D46F2F">
        <w:rPr>
          <w:rFonts w:ascii="Times New Roman" w:hAnsi="Times New Roman" w:cs="Times New Roman"/>
          <w:color w:val="auto"/>
          <w:sz w:val="28"/>
          <w:szCs w:val="28"/>
        </w:rPr>
        <w:t>Gradient</w:t>
      </w:r>
      <w:proofErr w:type="spellEnd"/>
      <w:r w:rsidR="00D46F2F">
        <w:rPr>
          <w:rFonts w:ascii="Times New Roman" w:hAnsi="Times New Roman" w:cs="Times New Roman"/>
          <w:color w:val="auto"/>
          <w:sz w:val="28"/>
          <w:szCs w:val="28"/>
        </w:rPr>
        <w:t xml:space="preserve"> </w:t>
      </w:r>
      <w:proofErr w:type="spellStart"/>
      <w:r w:rsidR="00D46F2F">
        <w:rPr>
          <w:rFonts w:ascii="Times New Roman" w:hAnsi="Times New Roman" w:cs="Times New Roman"/>
          <w:color w:val="auto"/>
          <w:sz w:val="28"/>
          <w:szCs w:val="28"/>
        </w:rPr>
        <w:t>Boosting</w:t>
      </w:r>
      <w:proofErr w:type="spellEnd"/>
      <w:r w:rsidR="00D46F2F">
        <w:rPr>
          <w:rFonts w:ascii="Times New Roman" w:hAnsi="Times New Roman" w:cs="Times New Roman"/>
          <w:color w:val="auto"/>
          <w:sz w:val="28"/>
          <w:szCs w:val="28"/>
        </w:rPr>
        <w:t xml:space="preserve"> (</w:t>
      </w:r>
      <w:proofErr w:type="spellStart"/>
      <w:r w:rsidR="00D46F2F">
        <w:rPr>
          <w:rFonts w:ascii="Times New Roman" w:hAnsi="Times New Roman" w:cs="Times New Roman"/>
          <w:color w:val="auto"/>
          <w:sz w:val="28"/>
          <w:szCs w:val="28"/>
        </w:rPr>
        <w:t>XGBoost</w:t>
      </w:r>
      <w:proofErr w:type="spellEnd"/>
      <w:r w:rsidR="00D46F2F">
        <w:rPr>
          <w:rFonts w:ascii="Times New Roman" w:hAnsi="Times New Roman" w:cs="Times New Roman"/>
          <w:color w:val="auto"/>
          <w:sz w:val="28"/>
          <w:szCs w:val="28"/>
        </w:rPr>
        <w:t>)</w:t>
      </w:r>
      <w:bookmarkEnd w:id="75"/>
    </w:p>
    <w:p w14:paraId="71B09949" w14:textId="77777777" w:rsidR="00D956C3" w:rsidRDefault="00D956C3" w:rsidP="00D956C3">
      <w:pPr>
        <w:pStyle w:val="ListParagraph"/>
        <w:ind w:left="360" w:firstLine="0"/>
        <w:jc w:val="center"/>
      </w:pPr>
      <w:r>
        <w:rPr>
          <w:noProof/>
        </w:rPr>
        <w:drawing>
          <wp:inline distT="0" distB="0" distL="0" distR="0" wp14:anchorId="75EFACE8" wp14:editId="3A8CD528">
            <wp:extent cx="2880000" cy="203693"/>
            <wp:effectExtent l="0" t="0" r="0" b="6350"/>
            <wp:docPr id="8915151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515140" name=""/>
                    <pic:cNvPicPr/>
                  </pic:nvPicPr>
                  <pic:blipFill>
                    <a:blip r:embed="rId67"/>
                    <a:stretch>
                      <a:fillRect/>
                    </a:stretch>
                  </pic:blipFill>
                  <pic:spPr>
                    <a:xfrm>
                      <a:off x="0" y="0"/>
                      <a:ext cx="2880000" cy="203693"/>
                    </a:xfrm>
                    <a:prstGeom prst="rect">
                      <a:avLst/>
                    </a:prstGeom>
                  </pic:spPr>
                </pic:pic>
              </a:graphicData>
            </a:graphic>
          </wp:inline>
        </w:drawing>
      </w:r>
      <w:r>
        <w:rPr>
          <w:noProof/>
        </w:rPr>
        <w:drawing>
          <wp:inline distT="0" distB="0" distL="0" distR="0" wp14:anchorId="72F668AB" wp14:editId="721A5510">
            <wp:extent cx="3600000" cy="576152"/>
            <wp:effectExtent l="0" t="0" r="635" b="0"/>
            <wp:docPr id="612962460" name="Imagen 1" descr="Imagen de la pantalla de un celular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962460" name="Imagen 1" descr="Imagen de la pantalla de un celular con letras&#10;&#10;El contenido generado por IA puede ser incorrecto."/>
                    <pic:cNvPicPr/>
                  </pic:nvPicPr>
                  <pic:blipFill>
                    <a:blip r:embed="rId68"/>
                    <a:stretch>
                      <a:fillRect/>
                    </a:stretch>
                  </pic:blipFill>
                  <pic:spPr>
                    <a:xfrm>
                      <a:off x="0" y="0"/>
                      <a:ext cx="3600000" cy="576152"/>
                    </a:xfrm>
                    <a:prstGeom prst="rect">
                      <a:avLst/>
                    </a:prstGeom>
                  </pic:spPr>
                </pic:pic>
              </a:graphicData>
            </a:graphic>
          </wp:inline>
        </w:drawing>
      </w:r>
    </w:p>
    <w:p w14:paraId="1EF58832" w14:textId="77777777" w:rsidR="00D956C3" w:rsidRDefault="00D956C3" w:rsidP="00D956C3">
      <w:pPr>
        <w:pStyle w:val="ListParagraph"/>
        <w:ind w:left="360" w:firstLine="0"/>
        <w:jc w:val="center"/>
      </w:pPr>
      <w:r>
        <w:rPr>
          <w:noProof/>
        </w:rPr>
        <w:drawing>
          <wp:inline distT="0" distB="0" distL="0" distR="0" wp14:anchorId="773E4B35" wp14:editId="2BD82EF6">
            <wp:extent cx="1800000" cy="267769"/>
            <wp:effectExtent l="0" t="0" r="0" b="0"/>
            <wp:docPr id="17215611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978151" name=""/>
                    <pic:cNvPicPr/>
                  </pic:nvPicPr>
                  <pic:blipFill>
                    <a:blip r:embed="rId63"/>
                    <a:stretch>
                      <a:fillRect/>
                    </a:stretch>
                  </pic:blipFill>
                  <pic:spPr>
                    <a:xfrm>
                      <a:off x="0" y="0"/>
                      <a:ext cx="1800000" cy="267769"/>
                    </a:xfrm>
                    <a:prstGeom prst="rect">
                      <a:avLst/>
                    </a:prstGeom>
                  </pic:spPr>
                </pic:pic>
              </a:graphicData>
            </a:graphic>
          </wp:inline>
        </w:drawing>
      </w:r>
    </w:p>
    <w:p w14:paraId="4C76B79C" w14:textId="77777777" w:rsidR="00D956C3" w:rsidRDefault="00D956C3" w:rsidP="00D956C3">
      <w:pPr>
        <w:pStyle w:val="ListParagraph"/>
        <w:ind w:left="360" w:firstLine="0"/>
        <w:jc w:val="center"/>
      </w:pPr>
      <w:r>
        <w:rPr>
          <w:noProof/>
        </w:rPr>
        <w:drawing>
          <wp:inline distT="0" distB="0" distL="0" distR="0" wp14:anchorId="1F8E4CD7" wp14:editId="0954A0B4">
            <wp:extent cx="2880000" cy="1078357"/>
            <wp:effectExtent l="0" t="0" r="0" b="7620"/>
            <wp:docPr id="418454598"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454598" name="Imagen 1" descr="Tabla&#10;&#10;El contenido generado por IA puede ser incorrecto."/>
                    <pic:cNvPicPr/>
                  </pic:nvPicPr>
                  <pic:blipFill>
                    <a:blip r:embed="rId69"/>
                    <a:stretch>
                      <a:fillRect/>
                    </a:stretch>
                  </pic:blipFill>
                  <pic:spPr>
                    <a:xfrm>
                      <a:off x="0" y="0"/>
                      <a:ext cx="2880000" cy="1078357"/>
                    </a:xfrm>
                    <a:prstGeom prst="rect">
                      <a:avLst/>
                    </a:prstGeom>
                  </pic:spPr>
                </pic:pic>
              </a:graphicData>
            </a:graphic>
          </wp:inline>
        </w:drawing>
      </w:r>
    </w:p>
    <w:p w14:paraId="016EC686" w14:textId="77777777" w:rsidR="00D956C3" w:rsidRDefault="00D956C3" w:rsidP="00D956C3">
      <w:pPr>
        <w:pStyle w:val="ListParagraph"/>
        <w:ind w:left="360" w:firstLine="0"/>
        <w:jc w:val="center"/>
      </w:pPr>
      <w:r>
        <w:rPr>
          <w:noProof/>
        </w:rPr>
        <w:drawing>
          <wp:inline distT="0" distB="0" distL="0" distR="0" wp14:anchorId="3000BBB9" wp14:editId="58AF0083">
            <wp:extent cx="3600000" cy="2778739"/>
            <wp:effectExtent l="0" t="0" r="635" b="3175"/>
            <wp:docPr id="1749886100" name="Imagen 1" descr="Gráfico, Gráfico de rectángulo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886100" name="Imagen 1" descr="Gráfico, Gráfico de rectángulos&#10;&#10;El contenido generado por IA puede ser incorrecto."/>
                    <pic:cNvPicPr/>
                  </pic:nvPicPr>
                  <pic:blipFill>
                    <a:blip r:embed="rId70"/>
                    <a:stretch>
                      <a:fillRect/>
                    </a:stretch>
                  </pic:blipFill>
                  <pic:spPr>
                    <a:xfrm>
                      <a:off x="0" y="0"/>
                      <a:ext cx="3600000" cy="2778739"/>
                    </a:xfrm>
                    <a:prstGeom prst="rect">
                      <a:avLst/>
                    </a:prstGeom>
                  </pic:spPr>
                </pic:pic>
              </a:graphicData>
            </a:graphic>
          </wp:inline>
        </w:drawing>
      </w:r>
    </w:p>
    <w:p w14:paraId="4DE57CE2" w14:textId="7F2F4728" w:rsidR="00B62659" w:rsidRDefault="00D956C3" w:rsidP="00B62659">
      <w:pPr>
        <w:pStyle w:val="ListParagraph"/>
        <w:ind w:left="360" w:firstLine="0"/>
        <w:jc w:val="center"/>
      </w:pPr>
      <w:r>
        <w:rPr>
          <w:noProof/>
        </w:rPr>
        <w:drawing>
          <wp:inline distT="0" distB="0" distL="0" distR="0" wp14:anchorId="3B405A90" wp14:editId="2EDF137D">
            <wp:extent cx="3600000" cy="2567074"/>
            <wp:effectExtent l="0" t="0" r="635" b="5080"/>
            <wp:docPr id="895598393" name="Imagen 1" descr="Gráfico, Tabla, Gráfico de rectángulo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598393" name="Imagen 1" descr="Gráfico, Tabla, Gráfico de rectángulos&#10;&#10;El contenido generado por IA puede ser incorrecto."/>
                    <pic:cNvPicPr/>
                  </pic:nvPicPr>
                  <pic:blipFill>
                    <a:blip r:embed="rId71"/>
                    <a:stretch>
                      <a:fillRect/>
                    </a:stretch>
                  </pic:blipFill>
                  <pic:spPr>
                    <a:xfrm>
                      <a:off x="0" y="0"/>
                      <a:ext cx="3600000" cy="2567074"/>
                    </a:xfrm>
                    <a:prstGeom prst="rect">
                      <a:avLst/>
                    </a:prstGeom>
                  </pic:spPr>
                </pic:pic>
              </a:graphicData>
            </a:graphic>
          </wp:inline>
        </w:drawing>
      </w:r>
    </w:p>
    <w:p w14:paraId="7298D183" w14:textId="1B39330A" w:rsidR="00B62659" w:rsidRDefault="00B62659">
      <w:r>
        <w:br w:type="page"/>
      </w:r>
    </w:p>
    <w:p w14:paraId="085841D8" w14:textId="1265DB0A" w:rsidR="00B62659" w:rsidRDefault="00B62659" w:rsidP="00B62659">
      <w:pPr>
        <w:pStyle w:val="Heading2"/>
        <w:numPr>
          <w:ilvl w:val="1"/>
          <w:numId w:val="10"/>
        </w:numPr>
        <w:ind w:left="0" w:firstLine="0"/>
        <w:rPr>
          <w:rFonts w:ascii="Times New Roman" w:hAnsi="Times New Roman" w:cs="Times New Roman"/>
          <w:color w:val="auto"/>
          <w:sz w:val="28"/>
          <w:szCs w:val="28"/>
        </w:rPr>
      </w:pPr>
      <w:bookmarkStart w:id="76" w:name="_Ref214199230"/>
      <w:bookmarkStart w:id="77" w:name="_Toc214639937"/>
      <w:r w:rsidRPr="009E06F4">
        <w:rPr>
          <w:rFonts w:ascii="Times New Roman" w:hAnsi="Times New Roman" w:cs="Times New Roman"/>
          <w:color w:val="auto"/>
          <w:sz w:val="28"/>
          <w:szCs w:val="28"/>
        </w:rPr>
        <w:lastRenderedPageBreak/>
        <w:t xml:space="preserve">Escenario </w:t>
      </w:r>
      <w:r>
        <w:rPr>
          <w:rFonts w:ascii="Times New Roman" w:hAnsi="Times New Roman" w:cs="Times New Roman"/>
          <w:color w:val="auto"/>
          <w:sz w:val="28"/>
          <w:szCs w:val="28"/>
        </w:rPr>
        <w:t>personalizado</w:t>
      </w:r>
      <w:r w:rsidRPr="009E06F4">
        <w:rPr>
          <w:rFonts w:ascii="Times New Roman" w:hAnsi="Times New Roman" w:cs="Times New Roman"/>
          <w:color w:val="auto"/>
          <w:sz w:val="28"/>
          <w:szCs w:val="28"/>
        </w:rPr>
        <w:t xml:space="preserve"> -</w:t>
      </w:r>
      <w:r>
        <w:rPr>
          <w:rFonts w:ascii="Times New Roman" w:hAnsi="Times New Roman" w:cs="Times New Roman"/>
          <w:color w:val="auto"/>
          <w:sz w:val="28"/>
          <w:szCs w:val="28"/>
        </w:rPr>
        <w:t xml:space="preserve"> </w:t>
      </w:r>
      <w:proofErr w:type="spellStart"/>
      <w:r w:rsidR="008879CF" w:rsidRPr="009E06F4">
        <w:rPr>
          <w:rFonts w:ascii="Times New Roman" w:hAnsi="Times New Roman" w:cs="Times New Roman"/>
          <w:color w:val="auto"/>
          <w:sz w:val="28"/>
          <w:szCs w:val="28"/>
        </w:rPr>
        <w:t>Support</w:t>
      </w:r>
      <w:proofErr w:type="spellEnd"/>
      <w:r w:rsidR="008879CF" w:rsidRPr="009E06F4">
        <w:rPr>
          <w:rFonts w:ascii="Times New Roman" w:hAnsi="Times New Roman" w:cs="Times New Roman"/>
          <w:color w:val="auto"/>
          <w:sz w:val="28"/>
          <w:szCs w:val="28"/>
        </w:rPr>
        <w:t xml:space="preserve"> Vector Machine (SVM</w:t>
      </w:r>
      <w:r w:rsidR="008879CF">
        <w:rPr>
          <w:rFonts w:ascii="Times New Roman" w:hAnsi="Times New Roman" w:cs="Times New Roman"/>
          <w:color w:val="auto"/>
          <w:sz w:val="28"/>
          <w:szCs w:val="28"/>
        </w:rPr>
        <w:t>)</w:t>
      </w:r>
      <w:bookmarkEnd w:id="76"/>
      <w:bookmarkEnd w:id="77"/>
    </w:p>
    <w:p w14:paraId="075C830B" w14:textId="5024DBA4" w:rsidR="00C45598" w:rsidRDefault="00C45598" w:rsidP="00C45598">
      <w:pPr>
        <w:pStyle w:val="ListParagraph"/>
        <w:ind w:left="360" w:firstLine="0"/>
        <w:jc w:val="center"/>
      </w:pPr>
      <w:r>
        <w:rPr>
          <w:noProof/>
        </w:rPr>
        <w:drawing>
          <wp:inline distT="0" distB="0" distL="0" distR="0" wp14:anchorId="4C6188B5" wp14:editId="54C669E9">
            <wp:extent cx="2880000" cy="177460"/>
            <wp:effectExtent l="0" t="0" r="0" b="0"/>
            <wp:docPr id="2523177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317737" name=""/>
                    <pic:cNvPicPr/>
                  </pic:nvPicPr>
                  <pic:blipFill>
                    <a:blip r:embed="rId72"/>
                    <a:stretch>
                      <a:fillRect/>
                    </a:stretch>
                  </pic:blipFill>
                  <pic:spPr>
                    <a:xfrm>
                      <a:off x="0" y="0"/>
                      <a:ext cx="2880000" cy="177460"/>
                    </a:xfrm>
                    <a:prstGeom prst="rect">
                      <a:avLst/>
                    </a:prstGeom>
                  </pic:spPr>
                </pic:pic>
              </a:graphicData>
            </a:graphic>
          </wp:inline>
        </w:drawing>
      </w:r>
      <w:r>
        <w:rPr>
          <w:noProof/>
        </w:rPr>
        <w:drawing>
          <wp:inline distT="0" distB="0" distL="0" distR="0" wp14:anchorId="5AD9E789" wp14:editId="74944F14">
            <wp:extent cx="3600000" cy="582079"/>
            <wp:effectExtent l="0" t="0" r="635" b="8890"/>
            <wp:docPr id="1031704065"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704065" name="Imagen 1" descr="Tabla&#10;&#10;El contenido generado por IA puede ser incorrecto."/>
                    <pic:cNvPicPr/>
                  </pic:nvPicPr>
                  <pic:blipFill>
                    <a:blip r:embed="rId73"/>
                    <a:stretch>
                      <a:fillRect/>
                    </a:stretch>
                  </pic:blipFill>
                  <pic:spPr>
                    <a:xfrm>
                      <a:off x="0" y="0"/>
                      <a:ext cx="3600000" cy="582079"/>
                    </a:xfrm>
                    <a:prstGeom prst="rect">
                      <a:avLst/>
                    </a:prstGeom>
                  </pic:spPr>
                </pic:pic>
              </a:graphicData>
            </a:graphic>
          </wp:inline>
        </w:drawing>
      </w:r>
    </w:p>
    <w:p w14:paraId="031C0289" w14:textId="77777777" w:rsidR="00C45598" w:rsidRDefault="00C45598" w:rsidP="00C45598">
      <w:pPr>
        <w:pStyle w:val="ListParagraph"/>
        <w:ind w:left="360" w:firstLine="0"/>
        <w:jc w:val="center"/>
      </w:pPr>
      <w:r>
        <w:rPr>
          <w:noProof/>
        </w:rPr>
        <w:drawing>
          <wp:inline distT="0" distB="0" distL="0" distR="0" wp14:anchorId="78AAAA13" wp14:editId="464B85D3">
            <wp:extent cx="1800000" cy="267769"/>
            <wp:effectExtent l="0" t="0" r="0" b="0"/>
            <wp:docPr id="11518850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978151" name=""/>
                    <pic:cNvPicPr/>
                  </pic:nvPicPr>
                  <pic:blipFill>
                    <a:blip r:embed="rId63"/>
                    <a:stretch>
                      <a:fillRect/>
                    </a:stretch>
                  </pic:blipFill>
                  <pic:spPr>
                    <a:xfrm>
                      <a:off x="0" y="0"/>
                      <a:ext cx="1800000" cy="267769"/>
                    </a:xfrm>
                    <a:prstGeom prst="rect">
                      <a:avLst/>
                    </a:prstGeom>
                  </pic:spPr>
                </pic:pic>
              </a:graphicData>
            </a:graphic>
          </wp:inline>
        </w:drawing>
      </w:r>
    </w:p>
    <w:p w14:paraId="6499E476" w14:textId="77777777" w:rsidR="00C45598" w:rsidRDefault="00C45598" w:rsidP="00C45598">
      <w:pPr>
        <w:pStyle w:val="ListParagraph"/>
        <w:ind w:left="360" w:firstLine="0"/>
        <w:jc w:val="center"/>
      </w:pPr>
      <w:r>
        <w:rPr>
          <w:noProof/>
        </w:rPr>
        <w:drawing>
          <wp:inline distT="0" distB="0" distL="0" distR="0" wp14:anchorId="5A59D148" wp14:editId="42BEAAFF">
            <wp:extent cx="2880000" cy="1054462"/>
            <wp:effectExtent l="0" t="0" r="0" b="0"/>
            <wp:docPr id="70509422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094221" name="Imagen 1" descr="Tabla&#10;&#10;El contenido generado por IA puede ser incorrecto."/>
                    <pic:cNvPicPr/>
                  </pic:nvPicPr>
                  <pic:blipFill>
                    <a:blip r:embed="rId74"/>
                    <a:stretch>
                      <a:fillRect/>
                    </a:stretch>
                  </pic:blipFill>
                  <pic:spPr>
                    <a:xfrm>
                      <a:off x="0" y="0"/>
                      <a:ext cx="2880000" cy="1054462"/>
                    </a:xfrm>
                    <a:prstGeom prst="rect">
                      <a:avLst/>
                    </a:prstGeom>
                  </pic:spPr>
                </pic:pic>
              </a:graphicData>
            </a:graphic>
          </wp:inline>
        </w:drawing>
      </w:r>
    </w:p>
    <w:p w14:paraId="7EDE6087" w14:textId="77777777" w:rsidR="00C45598" w:rsidRDefault="00C45598" w:rsidP="00C45598">
      <w:pPr>
        <w:pStyle w:val="ListParagraph"/>
        <w:ind w:left="360" w:firstLine="0"/>
        <w:jc w:val="center"/>
      </w:pPr>
      <w:r>
        <w:rPr>
          <w:noProof/>
        </w:rPr>
        <w:drawing>
          <wp:inline distT="0" distB="0" distL="0" distR="0" wp14:anchorId="27B2CB6F" wp14:editId="11333027">
            <wp:extent cx="3600000" cy="2783396"/>
            <wp:effectExtent l="0" t="0" r="635" b="0"/>
            <wp:docPr id="748485601"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485601" name="Imagen 1" descr="Gráfico&#10;&#10;El contenido generado por IA puede ser incorrecto."/>
                    <pic:cNvPicPr/>
                  </pic:nvPicPr>
                  <pic:blipFill>
                    <a:blip r:embed="rId75"/>
                    <a:stretch>
                      <a:fillRect/>
                    </a:stretch>
                  </pic:blipFill>
                  <pic:spPr>
                    <a:xfrm>
                      <a:off x="0" y="0"/>
                      <a:ext cx="3600000" cy="2783396"/>
                    </a:xfrm>
                    <a:prstGeom prst="rect">
                      <a:avLst/>
                    </a:prstGeom>
                  </pic:spPr>
                </pic:pic>
              </a:graphicData>
            </a:graphic>
          </wp:inline>
        </w:drawing>
      </w:r>
    </w:p>
    <w:p w14:paraId="342A0DD6" w14:textId="77777777" w:rsidR="00C45598" w:rsidRDefault="00C45598" w:rsidP="00C45598">
      <w:pPr>
        <w:pStyle w:val="ListParagraph"/>
        <w:ind w:left="360" w:firstLine="0"/>
        <w:jc w:val="center"/>
      </w:pPr>
      <w:r>
        <w:rPr>
          <w:noProof/>
        </w:rPr>
        <w:drawing>
          <wp:inline distT="0" distB="0" distL="0" distR="0" wp14:anchorId="73CAFEF0" wp14:editId="4DA334EC">
            <wp:extent cx="3600000" cy="2579351"/>
            <wp:effectExtent l="0" t="0" r="635" b="0"/>
            <wp:docPr id="511754398"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754398" name="Imagen 1" descr="Gráfico&#10;&#10;El contenido generado por IA puede ser incorrecto."/>
                    <pic:cNvPicPr/>
                  </pic:nvPicPr>
                  <pic:blipFill>
                    <a:blip r:embed="rId76"/>
                    <a:stretch>
                      <a:fillRect/>
                    </a:stretch>
                  </pic:blipFill>
                  <pic:spPr>
                    <a:xfrm>
                      <a:off x="0" y="0"/>
                      <a:ext cx="3600000" cy="2579351"/>
                    </a:xfrm>
                    <a:prstGeom prst="rect">
                      <a:avLst/>
                    </a:prstGeom>
                  </pic:spPr>
                </pic:pic>
              </a:graphicData>
            </a:graphic>
          </wp:inline>
        </w:drawing>
      </w:r>
    </w:p>
    <w:p w14:paraId="2214894A" w14:textId="4B7BC0C9" w:rsidR="00CA6736" w:rsidRPr="0090647C" w:rsidRDefault="00CA6736" w:rsidP="006031A8">
      <w:pPr>
        <w:ind w:firstLine="0"/>
        <w:rPr>
          <w:rFonts w:cs="Times New Roman"/>
          <w:color w:val="000000" w:themeColor="text1"/>
        </w:rPr>
      </w:pPr>
    </w:p>
    <w:sectPr w:rsidR="00CA6736" w:rsidRPr="0090647C" w:rsidSect="00F34905">
      <w:pgSz w:w="11906" w:h="16838"/>
      <w:pgMar w:top="1418" w:right="1701"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4092B9" w14:textId="77777777" w:rsidR="002B5014" w:rsidRDefault="002B5014" w:rsidP="00CA6736">
      <w:pPr>
        <w:spacing w:line="240" w:lineRule="auto"/>
      </w:pPr>
      <w:r>
        <w:separator/>
      </w:r>
    </w:p>
  </w:endnote>
  <w:endnote w:type="continuationSeparator" w:id="0">
    <w:p w14:paraId="41B487C4" w14:textId="77777777" w:rsidR="002B5014" w:rsidRDefault="002B5014" w:rsidP="00CA673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Narrow">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9818715"/>
      <w:docPartObj>
        <w:docPartGallery w:val="Page Numbers (Bottom of Page)"/>
        <w:docPartUnique/>
      </w:docPartObj>
    </w:sdtPr>
    <w:sdtContent>
      <w:p w14:paraId="6A19E1CA" w14:textId="09B10E19" w:rsidR="00400AC9" w:rsidRDefault="00400AC9">
        <w:pPr>
          <w:pStyle w:val="Footer"/>
          <w:jc w:val="right"/>
        </w:pPr>
        <w:r>
          <w:fldChar w:fldCharType="begin"/>
        </w:r>
        <w:r>
          <w:instrText>PAGE   \* MERGEFORMAT</w:instrText>
        </w:r>
        <w:r>
          <w:fldChar w:fldCharType="separate"/>
        </w:r>
        <w:r>
          <w:rPr>
            <w:lang w:val="es-ES"/>
          </w:rPr>
          <w:t>2</w:t>
        </w:r>
        <w:r>
          <w:fldChar w:fldCharType="end"/>
        </w:r>
      </w:p>
    </w:sdtContent>
  </w:sdt>
  <w:p w14:paraId="0FD74EDF" w14:textId="6A4CDF4F" w:rsidR="00CA6736" w:rsidRDefault="00CA6736" w:rsidP="00CA6736">
    <w:pPr>
      <w:pStyle w:val="Foote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4024004"/>
      <w:docPartObj>
        <w:docPartGallery w:val="Page Numbers (Bottom of Page)"/>
        <w:docPartUnique/>
      </w:docPartObj>
    </w:sdtPr>
    <w:sdtContent>
      <w:p w14:paraId="2F6D1639" w14:textId="30779866" w:rsidR="00F34905" w:rsidRDefault="00F34905">
        <w:pPr>
          <w:pStyle w:val="Footer"/>
          <w:jc w:val="right"/>
        </w:pPr>
        <w:r>
          <w:fldChar w:fldCharType="begin"/>
        </w:r>
        <w:r>
          <w:instrText>PAGE   \* MERGEFORMAT</w:instrText>
        </w:r>
        <w:r>
          <w:fldChar w:fldCharType="separate"/>
        </w:r>
        <w:r>
          <w:rPr>
            <w:lang w:val="es-ES"/>
          </w:rPr>
          <w:t>2</w:t>
        </w:r>
        <w:r>
          <w:fldChar w:fldCharType="end"/>
        </w:r>
      </w:p>
    </w:sdtContent>
  </w:sdt>
  <w:p w14:paraId="355454C2" w14:textId="77777777" w:rsidR="00F34905" w:rsidRDefault="00F3490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32C20D" w14:textId="77777777" w:rsidR="002B5014" w:rsidRDefault="002B5014" w:rsidP="00CA6736">
      <w:pPr>
        <w:spacing w:line="240" w:lineRule="auto"/>
      </w:pPr>
      <w:r>
        <w:separator/>
      </w:r>
    </w:p>
  </w:footnote>
  <w:footnote w:type="continuationSeparator" w:id="0">
    <w:p w14:paraId="091B05C3" w14:textId="77777777" w:rsidR="002B5014" w:rsidRDefault="002B5014" w:rsidP="00CA6736">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28404C"/>
    <w:multiLevelType w:val="hybridMultilevel"/>
    <w:tmpl w:val="97C271D0"/>
    <w:lvl w:ilvl="0" w:tplc="BD48F278">
      <w:numFmt w:val="bullet"/>
      <w:lvlText w:val=""/>
      <w:lvlJc w:val="left"/>
      <w:pPr>
        <w:ind w:left="720" w:hanging="360"/>
      </w:pPr>
      <w:rPr>
        <w:rFonts w:ascii="Symbol" w:eastAsiaTheme="minorHAnsi" w:hAnsi="Symbol" w:cs="Times New Roman"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27150865"/>
    <w:multiLevelType w:val="hybridMultilevel"/>
    <w:tmpl w:val="8EAE2704"/>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 w15:restartNumberingAfterBreak="0">
    <w:nsid w:val="3D3C62C8"/>
    <w:multiLevelType w:val="multilevel"/>
    <w:tmpl w:val="DA00A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2D922C3"/>
    <w:multiLevelType w:val="multilevel"/>
    <w:tmpl w:val="2C0A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579D60C7"/>
    <w:multiLevelType w:val="multilevel"/>
    <w:tmpl w:val="E65840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BC73A3D"/>
    <w:multiLevelType w:val="multilevel"/>
    <w:tmpl w:val="2C0A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60F27941"/>
    <w:multiLevelType w:val="hybridMultilevel"/>
    <w:tmpl w:val="29C2503A"/>
    <w:lvl w:ilvl="0" w:tplc="C05AE70A">
      <w:start w:val="1"/>
      <w:numFmt w:val="decimal"/>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7" w15:restartNumberingAfterBreak="0">
    <w:nsid w:val="6C80498A"/>
    <w:multiLevelType w:val="hybridMultilevel"/>
    <w:tmpl w:val="422E2D16"/>
    <w:lvl w:ilvl="0" w:tplc="BE30ECE8">
      <w:start w:val="1"/>
      <w:numFmt w:val="decimal"/>
      <w:lvlText w:val="%1."/>
      <w:lvlJc w:val="left"/>
      <w:pPr>
        <w:ind w:left="1069" w:hanging="360"/>
      </w:pPr>
      <w:rPr>
        <w:rFonts w:hint="default"/>
      </w:rPr>
    </w:lvl>
    <w:lvl w:ilvl="1" w:tplc="2C0A0019" w:tentative="1">
      <w:start w:val="1"/>
      <w:numFmt w:val="lowerLetter"/>
      <w:lvlText w:val="%2."/>
      <w:lvlJc w:val="left"/>
      <w:pPr>
        <w:ind w:left="1789" w:hanging="360"/>
      </w:pPr>
    </w:lvl>
    <w:lvl w:ilvl="2" w:tplc="2C0A001B" w:tentative="1">
      <w:start w:val="1"/>
      <w:numFmt w:val="lowerRoman"/>
      <w:lvlText w:val="%3."/>
      <w:lvlJc w:val="right"/>
      <w:pPr>
        <w:ind w:left="2509" w:hanging="180"/>
      </w:pPr>
    </w:lvl>
    <w:lvl w:ilvl="3" w:tplc="2C0A000F" w:tentative="1">
      <w:start w:val="1"/>
      <w:numFmt w:val="decimal"/>
      <w:lvlText w:val="%4."/>
      <w:lvlJc w:val="left"/>
      <w:pPr>
        <w:ind w:left="3229" w:hanging="360"/>
      </w:pPr>
    </w:lvl>
    <w:lvl w:ilvl="4" w:tplc="2C0A0019" w:tentative="1">
      <w:start w:val="1"/>
      <w:numFmt w:val="lowerLetter"/>
      <w:lvlText w:val="%5."/>
      <w:lvlJc w:val="left"/>
      <w:pPr>
        <w:ind w:left="3949" w:hanging="360"/>
      </w:pPr>
    </w:lvl>
    <w:lvl w:ilvl="5" w:tplc="2C0A001B" w:tentative="1">
      <w:start w:val="1"/>
      <w:numFmt w:val="lowerRoman"/>
      <w:lvlText w:val="%6."/>
      <w:lvlJc w:val="right"/>
      <w:pPr>
        <w:ind w:left="4669" w:hanging="180"/>
      </w:pPr>
    </w:lvl>
    <w:lvl w:ilvl="6" w:tplc="2C0A000F" w:tentative="1">
      <w:start w:val="1"/>
      <w:numFmt w:val="decimal"/>
      <w:lvlText w:val="%7."/>
      <w:lvlJc w:val="left"/>
      <w:pPr>
        <w:ind w:left="5389" w:hanging="360"/>
      </w:pPr>
    </w:lvl>
    <w:lvl w:ilvl="7" w:tplc="2C0A0019" w:tentative="1">
      <w:start w:val="1"/>
      <w:numFmt w:val="lowerLetter"/>
      <w:lvlText w:val="%8."/>
      <w:lvlJc w:val="left"/>
      <w:pPr>
        <w:ind w:left="6109" w:hanging="360"/>
      </w:pPr>
    </w:lvl>
    <w:lvl w:ilvl="8" w:tplc="2C0A001B" w:tentative="1">
      <w:start w:val="1"/>
      <w:numFmt w:val="lowerRoman"/>
      <w:lvlText w:val="%9."/>
      <w:lvlJc w:val="right"/>
      <w:pPr>
        <w:ind w:left="6829" w:hanging="180"/>
      </w:pPr>
    </w:lvl>
  </w:abstractNum>
  <w:abstractNum w:abstractNumId="8" w15:restartNumberingAfterBreak="0">
    <w:nsid w:val="6EA8020C"/>
    <w:multiLevelType w:val="hybridMultilevel"/>
    <w:tmpl w:val="5E2C2FEC"/>
    <w:lvl w:ilvl="0" w:tplc="C05AE70A">
      <w:start w:val="1"/>
      <w:numFmt w:val="decimal"/>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9" w15:restartNumberingAfterBreak="0">
    <w:nsid w:val="6F3B6D5F"/>
    <w:multiLevelType w:val="hybridMultilevel"/>
    <w:tmpl w:val="3C107F3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15:restartNumberingAfterBreak="0">
    <w:nsid w:val="7A6F3718"/>
    <w:multiLevelType w:val="multilevel"/>
    <w:tmpl w:val="C2C0D8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69634065">
    <w:abstractNumId w:val="6"/>
  </w:num>
  <w:num w:numId="2" w16cid:durableId="1219901139">
    <w:abstractNumId w:val="8"/>
  </w:num>
  <w:num w:numId="3" w16cid:durableId="79329783">
    <w:abstractNumId w:val="0"/>
  </w:num>
  <w:num w:numId="4" w16cid:durableId="648637825">
    <w:abstractNumId w:val="4"/>
  </w:num>
  <w:num w:numId="5" w16cid:durableId="2088501448">
    <w:abstractNumId w:val="2"/>
  </w:num>
  <w:num w:numId="6" w16cid:durableId="1691948927">
    <w:abstractNumId w:val="1"/>
  </w:num>
  <w:num w:numId="7" w16cid:durableId="751926162">
    <w:abstractNumId w:val="7"/>
  </w:num>
  <w:num w:numId="8" w16cid:durableId="2111006389">
    <w:abstractNumId w:val="10"/>
  </w:num>
  <w:num w:numId="9" w16cid:durableId="1881552782">
    <w:abstractNumId w:val="9"/>
  </w:num>
  <w:num w:numId="10" w16cid:durableId="1028916666">
    <w:abstractNumId w:val="5"/>
  </w:num>
  <w:num w:numId="11" w16cid:durableId="103457384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17F7"/>
    <w:rsid w:val="0000358A"/>
    <w:rsid w:val="00014DFA"/>
    <w:rsid w:val="00044BA4"/>
    <w:rsid w:val="00050A83"/>
    <w:rsid w:val="00060686"/>
    <w:rsid w:val="00064345"/>
    <w:rsid w:val="00084ADD"/>
    <w:rsid w:val="000A45B1"/>
    <w:rsid w:val="000B34D5"/>
    <w:rsid w:val="000C00F8"/>
    <w:rsid w:val="000C1C9E"/>
    <w:rsid w:val="000C5AB7"/>
    <w:rsid w:val="000E3CBA"/>
    <w:rsid w:val="000F4E0B"/>
    <w:rsid w:val="00103C22"/>
    <w:rsid w:val="00105F62"/>
    <w:rsid w:val="0010715B"/>
    <w:rsid w:val="0011007E"/>
    <w:rsid w:val="0011150A"/>
    <w:rsid w:val="00126193"/>
    <w:rsid w:val="001416D6"/>
    <w:rsid w:val="0014756B"/>
    <w:rsid w:val="00162946"/>
    <w:rsid w:val="00172F14"/>
    <w:rsid w:val="0018238C"/>
    <w:rsid w:val="0018576B"/>
    <w:rsid w:val="00194761"/>
    <w:rsid w:val="001A02AF"/>
    <w:rsid w:val="001A3F49"/>
    <w:rsid w:val="001A5E73"/>
    <w:rsid w:val="001C6DE2"/>
    <w:rsid w:val="001D3F6B"/>
    <w:rsid w:val="001D7EEC"/>
    <w:rsid w:val="001F4DC8"/>
    <w:rsid w:val="002029CC"/>
    <w:rsid w:val="00207D83"/>
    <w:rsid w:val="00210292"/>
    <w:rsid w:val="002129EC"/>
    <w:rsid w:val="002141B3"/>
    <w:rsid w:val="00215AF6"/>
    <w:rsid w:val="002244F9"/>
    <w:rsid w:val="00226F55"/>
    <w:rsid w:val="00233C73"/>
    <w:rsid w:val="002424F7"/>
    <w:rsid w:val="0024301C"/>
    <w:rsid w:val="00244712"/>
    <w:rsid w:val="00244EE9"/>
    <w:rsid w:val="00266494"/>
    <w:rsid w:val="00275145"/>
    <w:rsid w:val="00282F03"/>
    <w:rsid w:val="0028434C"/>
    <w:rsid w:val="00285B8A"/>
    <w:rsid w:val="002904CB"/>
    <w:rsid w:val="0029354A"/>
    <w:rsid w:val="002A7693"/>
    <w:rsid w:val="002B0113"/>
    <w:rsid w:val="002B5014"/>
    <w:rsid w:val="002C5C70"/>
    <w:rsid w:val="002D1D71"/>
    <w:rsid w:val="002E588E"/>
    <w:rsid w:val="002F3C8A"/>
    <w:rsid w:val="003015B4"/>
    <w:rsid w:val="003128A2"/>
    <w:rsid w:val="003179C2"/>
    <w:rsid w:val="00323760"/>
    <w:rsid w:val="00341F81"/>
    <w:rsid w:val="00351D23"/>
    <w:rsid w:val="00352AE3"/>
    <w:rsid w:val="0036514D"/>
    <w:rsid w:val="00397A9F"/>
    <w:rsid w:val="003A0891"/>
    <w:rsid w:val="003A1498"/>
    <w:rsid w:val="003A6A70"/>
    <w:rsid w:val="003C72E7"/>
    <w:rsid w:val="003D09C1"/>
    <w:rsid w:val="003F1CA4"/>
    <w:rsid w:val="003F2810"/>
    <w:rsid w:val="003F4B38"/>
    <w:rsid w:val="00400AC9"/>
    <w:rsid w:val="004010C8"/>
    <w:rsid w:val="00401FF5"/>
    <w:rsid w:val="00415F31"/>
    <w:rsid w:val="00417EAF"/>
    <w:rsid w:val="00427D81"/>
    <w:rsid w:val="00436978"/>
    <w:rsid w:val="004370DD"/>
    <w:rsid w:val="004417F7"/>
    <w:rsid w:val="00465A2F"/>
    <w:rsid w:val="0046703B"/>
    <w:rsid w:val="00494AF6"/>
    <w:rsid w:val="004A1150"/>
    <w:rsid w:val="004A3F71"/>
    <w:rsid w:val="004B0134"/>
    <w:rsid w:val="004B2C28"/>
    <w:rsid w:val="004B6256"/>
    <w:rsid w:val="004B7BE2"/>
    <w:rsid w:val="004D2535"/>
    <w:rsid w:val="004F779D"/>
    <w:rsid w:val="00502949"/>
    <w:rsid w:val="005042A9"/>
    <w:rsid w:val="00505BD9"/>
    <w:rsid w:val="005074FB"/>
    <w:rsid w:val="005120A0"/>
    <w:rsid w:val="0052431E"/>
    <w:rsid w:val="005249B6"/>
    <w:rsid w:val="0053684F"/>
    <w:rsid w:val="005419A5"/>
    <w:rsid w:val="0054256E"/>
    <w:rsid w:val="005466BF"/>
    <w:rsid w:val="00564A31"/>
    <w:rsid w:val="00582AA6"/>
    <w:rsid w:val="005B0FBF"/>
    <w:rsid w:val="005C05A5"/>
    <w:rsid w:val="005E7803"/>
    <w:rsid w:val="005F3D60"/>
    <w:rsid w:val="00602E16"/>
    <w:rsid w:val="006031A8"/>
    <w:rsid w:val="00606A2B"/>
    <w:rsid w:val="00612A38"/>
    <w:rsid w:val="00614ADB"/>
    <w:rsid w:val="0062084D"/>
    <w:rsid w:val="0062456C"/>
    <w:rsid w:val="0063165F"/>
    <w:rsid w:val="006408F8"/>
    <w:rsid w:val="0064301A"/>
    <w:rsid w:val="00645A4C"/>
    <w:rsid w:val="006564E8"/>
    <w:rsid w:val="00664FD2"/>
    <w:rsid w:val="00666A86"/>
    <w:rsid w:val="0067780A"/>
    <w:rsid w:val="006822E5"/>
    <w:rsid w:val="006A6618"/>
    <w:rsid w:val="006E08EC"/>
    <w:rsid w:val="006E5A33"/>
    <w:rsid w:val="006F484E"/>
    <w:rsid w:val="007033CB"/>
    <w:rsid w:val="00711AD5"/>
    <w:rsid w:val="0071368F"/>
    <w:rsid w:val="00717CAC"/>
    <w:rsid w:val="00720ED6"/>
    <w:rsid w:val="00725820"/>
    <w:rsid w:val="00727C35"/>
    <w:rsid w:val="007335E8"/>
    <w:rsid w:val="00741F9E"/>
    <w:rsid w:val="00745A3D"/>
    <w:rsid w:val="00746B78"/>
    <w:rsid w:val="00747D5C"/>
    <w:rsid w:val="00760D77"/>
    <w:rsid w:val="00763E86"/>
    <w:rsid w:val="00764228"/>
    <w:rsid w:val="007674EF"/>
    <w:rsid w:val="0077685D"/>
    <w:rsid w:val="0078245A"/>
    <w:rsid w:val="007A3499"/>
    <w:rsid w:val="007B0CC1"/>
    <w:rsid w:val="007B577D"/>
    <w:rsid w:val="00800825"/>
    <w:rsid w:val="008058D3"/>
    <w:rsid w:val="00805E48"/>
    <w:rsid w:val="00811DB5"/>
    <w:rsid w:val="00814A74"/>
    <w:rsid w:val="00814CAE"/>
    <w:rsid w:val="00817FE3"/>
    <w:rsid w:val="00823F1B"/>
    <w:rsid w:val="00834C70"/>
    <w:rsid w:val="00835BEF"/>
    <w:rsid w:val="00842BF6"/>
    <w:rsid w:val="00847E96"/>
    <w:rsid w:val="00856FA4"/>
    <w:rsid w:val="00881961"/>
    <w:rsid w:val="00882DF2"/>
    <w:rsid w:val="008861F9"/>
    <w:rsid w:val="008879CF"/>
    <w:rsid w:val="00894014"/>
    <w:rsid w:val="008A79D4"/>
    <w:rsid w:val="008B434F"/>
    <w:rsid w:val="008B5F69"/>
    <w:rsid w:val="008B713F"/>
    <w:rsid w:val="008C1149"/>
    <w:rsid w:val="008E2309"/>
    <w:rsid w:val="008F1995"/>
    <w:rsid w:val="00900D9C"/>
    <w:rsid w:val="0090647C"/>
    <w:rsid w:val="009332B4"/>
    <w:rsid w:val="009365DE"/>
    <w:rsid w:val="0093676C"/>
    <w:rsid w:val="00952625"/>
    <w:rsid w:val="00953129"/>
    <w:rsid w:val="00965D8B"/>
    <w:rsid w:val="00977F19"/>
    <w:rsid w:val="00987BCC"/>
    <w:rsid w:val="009A67D2"/>
    <w:rsid w:val="009B6BCD"/>
    <w:rsid w:val="009C3503"/>
    <w:rsid w:val="009C3AF1"/>
    <w:rsid w:val="009C4188"/>
    <w:rsid w:val="009D4C21"/>
    <w:rsid w:val="009E034C"/>
    <w:rsid w:val="009E06F4"/>
    <w:rsid w:val="009F47E6"/>
    <w:rsid w:val="00A00820"/>
    <w:rsid w:val="00A10CD5"/>
    <w:rsid w:val="00A20071"/>
    <w:rsid w:val="00A315B8"/>
    <w:rsid w:val="00A32A43"/>
    <w:rsid w:val="00A449D3"/>
    <w:rsid w:val="00A51D6C"/>
    <w:rsid w:val="00A576CC"/>
    <w:rsid w:val="00A667C9"/>
    <w:rsid w:val="00A6786E"/>
    <w:rsid w:val="00A772AA"/>
    <w:rsid w:val="00A83183"/>
    <w:rsid w:val="00A84405"/>
    <w:rsid w:val="00A95DE1"/>
    <w:rsid w:val="00AA7E03"/>
    <w:rsid w:val="00AD2D6A"/>
    <w:rsid w:val="00B0204E"/>
    <w:rsid w:val="00B11BEA"/>
    <w:rsid w:val="00B24122"/>
    <w:rsid w:val="00B32A41"/>
    <w:rsid w:val="00B62659"/>
    <w:rsid w:val="00B6422B"/>
    <w:rsid w:val="00B70698"/>
    <w:rsid w:val="00BA2C22"/>
    <w:rsid w:val="00BA3BB7"/>
    <w:rsid w:val="00BC3F69"/>
    <w:rsid w:val="00BC6DD7"/>
    <w:rsid w:val="00BD4A79"/>
    <w:rsid w:val="00C16F33"/>
    <w:rsid w:val="00C33773"/>
    <w:rsid w:val="00C45598"/>
    <w:rsid w:val="00C52353"/>
    <w:rsid w:val="00C57FC7"/>
    <w:rsid w:val="00C64EEB"/>
    <w:rsid w:val="00C81FF6"/>
    <w:rsid w:val="00CA2731"/>
    <w:rsid w:val="00CA5C45"/>
    <w:rsid w:val="00CA6736"/>
    <w:rsid w:val="00CB30EE"/>
    <w:rsid w:val="00CB64D6"/>
    <w:rsid w:val="00CC664A"/>
    <w:rsid w:val="00CD1CF5"/>
    <w:rsid w:val="00CD5BF5"/>
    <w:rsid w:val="00CE655C"/>
    <w:rsid w:val="00CF760F"/>
    <w:rsid w:val="00D04015"/>
    <w:rsid w:val="00D05CDC"/>
    <w:rsid w:val="00D132C2"/>
    <w:rsid w:val="00D254EB"/>
    <w:rsid w:val="00D46F2F"/>
    <w:rsid w:val="00D515DD"/>
    <w:rsid w:val="00D5250B"/>
    <w:rsid w:val="00D53DA5"/>
    <w:rsid w:val="00D603A5"/>
    <w:rsid w:val="00D60D52"/>
    <w:rsid w:val="00D644FD"/>
    <w:rsid w:val="00D71F77"/>
    <w:rsid w:val="00D754C1"/>
    <w:rsid w:val="00D7754F"/>
    <w:rsid w:val="00D829AB"/>
    <w:rsid w:val="00D86AAF"/>
    <w:rsid w:val="00D90E84"/>
    <w:rsid w:val="00D92A4F"/>
    <w:rsid w:val="00D956C3"/>
    <w:rsid w:val="00DA69C2"/>
    <w:rsid w:val="00DB6FAA"/>
    <w:rsid w:val="00DB7250"/>
    <w:rsid w:val="00DC56BA"/>
    <w:rsid w:val="00DD2621"/>
    <w:rsid w:val="00E04356"/>
    <w:rsid w:val="00E1585A"/>
    <w:rsid w:val="00E27B2C"/>
    <w:rsid w:val="00E30FA8"/>
    <w:rsid w:val="00E31B7A"/>
    <w:rsid w:val="00E35A15"/>
    <w:rsid w:val="00E52CE8"/>
    <w:rsid w:val="00E5410F"/>
    <w:rsid w:val="00E5670F"/>
    <w:rsid w:val="00E66AEB"/>
    <w:rsid w:val="00E66E30"/>
    <w:rsid w:val="00E67AB5"/>
    <w:rsid w:val="00E76078"/>
    <w:rsid w:val="00E83424"/>
    <w:rsid w:val="00E91EBF"/>
    <w:rsid w:val="00EB015F"/>
    <w:rsid w:val="00EB6006"/>
    <w:rsid w:val="00ED7C51"/>
    <w:rsid w:val="00EE45B5"/>
    <w:rsid w:val="00EF6773"/>
    <w:rsid w:val="00F11F3D"/>
    <w:rsid w:val="00F2408F"/>
    <w:rsid w:val="00F302A8"/>
    <w:rsid w:val="00F3391A"/>
    <w:rsid w:val="00F34905"/>
    <w:rsid w:val="00F45A09"/>
    <w:rsid w:val="00F46ED2"/>
    <w:rsid w:val="00F55D84"/>
    <w:rsid w:val="00F57AA2"/>
    <w:rsid w:val="00F727FA"/>
    <w:rsid w:val="00F879D9"/>
    <w:rsid w:val="00F87BA2"/>
    <w:rsid w:val="00F97B91"/>
    <w:rsid w:val="00FC11D2"/>
    <w:rsid w:val="00FF1F61"/>
    <w:rsid w:val="00FF225C"/>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EFBC3B"/>
  <w15:chartTrackingRefBased/>
  <w15:docId w15:val="{311A546B-AD7F-48F5-8043-DAFB43F632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2"/>
        <w:szCs w:val="24"/>
        <w:lang w:val="es-AR" w:eastAsia="en-US" w:bidi="ar-SA"/>
        <w14:ligatures w14:val="standardContextual"/>
      </w:rPr>
    </w:rPrDefault>
    <w:pPrDefault>
      <w:pPr>
        <w:spacing w:line="360" w:lineRule="auto"/>
        <w:ind w:firstLine="709"/>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417F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417F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417F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417F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417F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417F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417F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417F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417F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417F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417F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417F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417F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417F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417F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417F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417F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417F7"/>
    <w:rPr>
      <w:rFonts w:eastAsiaTheme="majorEastAsia" w:cstheme="majorBidi"/>
      <w:color w:val="272727" w:themeColor="text1" w:themeTint="D8"/>
    </w:rPr>
  </w:style>
  <w:style w:type="paragraph" w:styleId="Title">
    <w:name w:val="Title"/>
    <w:basedOn w:val="Normal"/>
    <w:next w:val="Normal"/>
    <w:link w:val="TitleChar"/>
    <w:uiPriority w:val="10"/>
    <w:qFormat/>
    <w:rsid w:val="004417F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417F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417F7"/>
    <w:pPr>
      <w:numPr>
        <w:ilvl w:val="1"/>
      </w:numPr>
      <w:ind w:firstLine="709"/>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417F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417F7"/>
    <w:pPr>
      <w:spacing w:before="160"/>
      <w:jc w:val="center"/>
    </w:pPr>
    <w:rPr>
      <w:i/>
      <w:iCs/>
      <w:color w:val="404040" w:themeColor="text1" w:themeTint="BF"/>
    </w:rPr>
  </w:style>
  <w:style w:type="character" w:customStyle="1" w:styleId="QuoteChar">
    <w:name w:val="Quote Char"/>
    <w:basedOn w:val="DefaultParagraphFont"/>
    <w:link w:val="Quote"/>
    <w:uiPriority w:val="29"/>
    <w:rsid w:val="004417F7"/>
    <w:rPr>
      <w:i/>
      <w:iCs/>
      <w:color w:val="404040" w:themeColor="text1" w:themeTint="BF"/>
    </w:rPr>
  </w:style>
  <w:style w:type="paragraph" w:styleId="ListParagraph">
    <w:name w:val="List Paragraph"/>
    <w:basedOn w:val="Normal"/>
    <w:uiPriority w:val="34"/>
    <w:qFormat/>
    <w:rsid w:val="004417F7"/>
    <w:pPr>
      <w:ind w:left="720"/>
      <w:contextualSpacing/>
    </w:pPr>
  </w:style>
  <w:style w:type="character" w:styleId="IntenseEmphasis">
    <w:name w:val="Intense Emphasis"/>
    <w:basedOn w:val="DefaultParagraphFont"/>
    <w:uiPriority w:val="21"/>
    <w:qFormat/>
    <w:rsid w:val="004417F7"/>
    <w:rPr>
      <w:i/>
      <w:iCs/>
      <w:color w:val="0F4761" w:themeColor="accent1" w:themeShade="BF"/>
    </w:rPr>
  </w:style>
  <w:style w:type="paragraph" w:styleId="IntenseQuote">
    <w:name w:val="Intense Quote"/>
    <w:basedOn w:val="Normal"/>
    <w:next w:val="Normal"/>
    <w:link w:val="IntenseQuoteChar"/>
    <w:uiPriority w:val="30"/>
    <w:qFormat/>
    <w:rsid w:val="004417F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417F7"/>
    <w:rPr>
      <w:i/>
      <w:iCs/>
      <w:color w:val="0F4761" w:themeColor="accent1" w:themeShade="BF"/>
    </w:rPr>
  </w:style>
  <w:style w:type="character" w:styleId="IntenseReference">
    <w:name w:val="Intense Reference"/>
    <w:basedOn w:val="DefaultParagraphFont"/>
    <w:uiPriority w:val="32"/>
    <w:qFormat/>
    <w:rsid w:val="004417F7"/>
    <w:rPr>
      <w:b/>
      <w:bCs/>
      <w:smallCaps/>
      <w:color w:val="0F4761" w:themeColor="accent1" w:themeShade="BF"/>
      <w:spacing w:val="5"/>
    </w:rPr>
  </w:style>
  <w:style w:type="paragraph" w:styleId="Header">
    <w:name w:val="header"/>
    <w:basedOn w:val="Normal"/>
    <w:link w:val="HeaderChar"/>
    <w:uiPriority w:val="99"/>
    <w:unhideWhenUsed/>
    <w:rsid w:val="00CA6736"/>
    <w:pPr>
      <w:tabs>
        <w:tab w:val="center" w:pos="4252"/>
        <w:tab w:val="right" w:pos="8504"/>
      </w:tabs>
      <w:spacing w:line="240" w:lineRule="auto"/>
    </w:pPr>
  </w:style>
  <w:style w:type="character" w:customStyle="1" w:styleId="HeaderChar">
    <w:name w:val="Header Char"/>
    <w:basedOn w:val="DefaultParagraphFont"/>
    <w:link w:val="Header"/>
    <w:uiPriority w:val="99"/>
    <w:rsid w:val="00CA6736"/>
  </w:style>
  <w:style w:type="paragraph" w:styleId="Footer">
    <w:name w:val="footer"/>
    <w:basedOn w:val="Normal"/>
    <w:link w:val="FooterChar"/>
    <w:uiPriority w:val="99"/>
    <w:unhideWhenUsed/>
    <w:rsid w:val="00CA6736"/>
    <w:pPr>
      <w:tabs>
        <w:tab w:val="center" w:pos="4252"/>
        <w:tab w:val="right" w:pos="8504"/>
      </w:tabs>
      <w:spacing w:line="240" w:lineRule="auto"/>
    </w:pPr>
  </w:style>
  <w:style w:type="character" w:customStyle="1" w:styleId="FooterChar">
    <w:name w:val="Footer Char"/>
    <w:basedOn w:val="DefaultParagraphFont"/>
    <w:link w:val="Footer"/>
    <w:uiPriority w:val="99"/>
    <w:rsid w:val="00CA6736"/>
  </w:style>
  <w:style w:type="paragraph" w:styleId="TOCHeading">
    <w:name w:val="TOC Heading"/>
    <w:basedOn w:val="Heading1"/>
    <w:next w:val="Normal"/>
    <w:uiPriority w:val="39"/>
    <w:unhideWhenUsed/>
    <w:qFormat/>
    <w:rsid w:val="00CA6736"/>
    <w:pPr>
      <w:spacing w:before="240" w:after="0" w:line="259" w:lineRule="auto"/>
      <w:ind w:firstLine="0"/>
      <w:outlineLvl w:val="9"/>
    </w:pPr>
    <w:rPr>
      <w:kern w:val="0"/>
      <w:sz w:val="32"/>
      <w:szCs w:val="32"/>
      <w:lang w:eastAsia="es-AR"/>
      <w14:ligatures w14:val="none"/>
    </w:rPr>
  </w:style>
  <w:style w:type="paragraph" w:styleId="TOC1">
    <w:name w:val="toc 1"/>
    <w:basedOn w:val="Normal"/>
    <w:next w:val="Normal"/>
    <w:autoRedefine/>
    <w:uiPriority w:val="39"/>
    <w:unhideWhenUsed/>
    <w:rsid w:val="0090647C"/>
    <w:pPr>
      <w:tabs>
        <w:tab w:val="right" w:leader="dot" w:pos="8494"/>
      </w:tabs>
      <w:spacing w:after="100"/>
      <w:ind w:firstLine="0"/>
    </w:pPr>
  </w:style>
  <w:style w:type="character" w:styleId="Hyperlink">
    <w:name w:val="Hyperlink"/>
    <w:basedOn w:val="DefaultParagraphFont"/>
    <w:uiPriority w:val="99"/>
    <w:unhideWhenUsed/>
    <w:rsid w:val="0090647C"/>
    <w:rPr>
      <w:color w:val="467886" w:themeColor="hyperlink"/>
      <w:u w:val="single"/>
    </w:rPr>
  </w:style>
  <w:style w:type="character" w:styleId="UnresolvedMention">
    <w:name w:val="Unresolved Mention"/>
    <w:basedOn w:val="DefaultParagraphFont"/>
    <w:uiPriority w:val="99"/>
    <w:semiHidden/>
    <w:unhideWhenUsed/>
    <w:rsid w:val="009A67D2"/>
    <w:rPr>
      <w:color w:val="605E5C"/>
      <w:shd w:val="clear" w:color="auto" w:fill="E1DFDD"/>
    </w:rPr>
  </w:style>
  <w:style w:type="character" w:styleId="FollowedHyperlink">
    <w:name w:val="FollowedHyperlink"/>
    <w:basedOn w:val="DefaultParagraphFont"/>
    <w:uiPriority w:val="99"/>
    <w:semiHidden/>
    <w:unhideWhenUsed/>
    <w:rsid w:val="009A67D2"/>
    <w:rPr>
      <w:color w:val="96607D" w:themeColor="followedHyperlink"/>
      <w:u w:val="single"/>
    </w:rPr>
  </w:style>
  <w:style w:type="paragraph" w:styleId="Caption">
    <w:name w:val="caption"/>
    <w:basedOn w:val="Normal"/>
    <w:next w:val="Normal"/>
    <w:uiPriority w:val="35"/>
    <w:unhideWhenUsed/>
    <w:qFormat/>
    <w:rsid w:val="00C57FC7"/>
    <w:pPr>
      <w:spacing w:after="200" w:line="240" w:lineRule="auto"/>
    </w:pPr>
    <w:rPr>
      <w:i/>
      <w:iCs/>
      <w:color w:val="0E2841" w:themeColor="text2"/>
      <w:sz w:val="18"/>
      <w:szCs w:val="18"/>
    </w:rPr>
  </w:style>
  <w:style w:type="paragraph" w:styleId="TOC2">
    <w:name w:val="toc 2"/>
    <w:basedOn w:val="Normal"/>
    <w:next w:val="Normal"/>
    <w:autoRedefine/>
    <w:uiPriority w:val="39"/>
    <w:unhideWhenUsed/>
    <w:rsid w:val="009B6BCD"/>
    <w:pPr>
      <w:spacing w:after="100"/>
      <w:ind w:left="220"/>
    </w:pPr>
  </w:style>
  <w:style w:type="paragraph" w:styleId="HTMLPreformatted">
    <w:name w:val="HTML Preformatted"/>
    <w:basedOn w:val="Normal"/>
    <w:link w:val="HTMLPreformattedChar"/>
    <w:uiPriority w:val="99"/>
    <w:semiHidden/>
    <w:unhideWhenUsed/>
    <w:rsid w:val="00E35A15"/>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E35A15"/>
    <w:rPr>
      <w:rFonts w:ascii="Consolas" w:hAnsi="Consolas"/>
      <w:sz w:val="20"/>
      <w:szCs w:val="20"/>
    </w:rPr>
  </w:style>
  <w:style w:type="paragraph" w:styleId="TOC3">
    <w:name w:val="toc 3"/>
    <w:basedOn w:val="Normal"/>
    <w:next w:val="Normal"/>
    <w:autoRedefine/>
    <w:uiPriority w:val="39"/>
    <w:unhideWhenUsed/>
    <w:rsid w:val="00A32A43"/>
    <w:pPr>
      <w:spacing w:after="100"/>
      <w:ind w:left="440"/>
    </w:pPr>
  </w:style>
  <w:style w:type="table" w:styleId="TableGrid">
    <w:name w:val="Table Grid"/>
    <w:basedOn w:val="TableNormal"/>
    <w:uiPriority w:val="39"/>
    <w:rsid w:val="00D254EB"/>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2129EC"/>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2129EC"/>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5079575">
      <w:marLeft w:val="0"/>
      <w:marRight w:val="0"/>
      <w:marTop w:val="0"/>
      <w:marBottom w:val="0"/>
      <w:divBdr>
        <w:top w:val="none" w:sz="0" w:space="0" w:color="auto"/>
        <w:left w:val="none" w:sz="0" w:space="0" w:color="auto"/>
        <w:bottom w:val="none" w:sz="0" w:space="0" w:color="auto"/>
        <w:right w:val="none" w:sz="0" w:space="0" w:color="auto"/>
      </w:divBdr>
      <w:divsChild>
        <w:div w:id="1291787006">
          <w:marLeft w:val="0"/>
          <w:marRight w:val="0"/>
          <w:marTop w:val="0"/>
          <w:marBottom w:val="0"/>
          <w:divBdr>
            <w:top w:val="none" w:sz="0" w:space="0" w:color="auto"/>
            <w:left w:val="none" w:sz="0" w:space="0" w:color="auto"/>
            <w:bottom w:val="none" w:sz="0" w:space="0" w:color="auto"/>
            <w:right w:val="none" w:sz="0" w:space="0" w:color="auto"/>
          </w:divBdr>
        </w:div>
      </w:divsChild>
    </w:div>
    <w:div w:id="1396584653">
      <w:marLeft w:val="0"/>
      <w:marRight w:val="0"/>
      <w:marTop w:val="0"/>
      <w:marBottom w:val="0"/>
      <w:divBdr>
        <w:top w:val="none" w:sz="0" w:space="0" w:color="auto"/>
        <w:left w:val="none" w:sz="0" w:space="0" w:color="auto"/>
        <w:bottom w:val="none" w:sz="0" w:space="0" w:color="auto"/>
        <w:right w:val="none" w:sz="0" w:space="0" w:color="auto"/>
      </w:divBdr>
      <w:divsChild>
        <w:div w:id="941769221">
          <w:marLeft w:val="0"/>
          <w:marRight w:val="0"/>
          <w:marTop w:val="0"/>
          <w:marBottom w:val="0"/>
          <w:divBdr>
            <w:top w:val="none" w:sz="0" w:space="0" w:color="auto"/>
            <w:left w:val="none" w:sz="0" w:space="0" w:color="auto"/>
            <w:bottom w:val="none" w:sz="0" w:space="0" w:color="auto"/>
            <w:right w:val="none" w:sz="0" w:space="0" w:color="auto"/>
          </w:divBdr>
        </w:div>
      </w:divsChild>
    </w:div>
    <w:div w:id="1686246856">
      <w:marLeft w:val="0"/>
      <w:marRight w:val="0"/>
      <w:marTop w:val="0"/>
      <w:marBottom w:val="0"/>
      <w:divBdr>
        <w:top w:val="none" w:sz="0" w:space="0" w:color="auto"/>
        <w:left w:val="none" w:sz="0" w:space="0" w:color="auto"/>
        <w:bottom w:val="none" w:sz="0" w:space="0" w:color="auto"/>
        <w:right w:val="none" w:sz="0" w:space="0" w:color="auto"/>
      </w:divBdr>
      <w:divsChild>
        <w:div w:id="142587676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argentina.gob.ar/servicio-nacional-de-manejo-del-fuego/reporte-mensual-de-alerta-temprana" TargetMode="External"/><Relationship Id="rId21" Type="http://schemas.openxmlformats.org/officeDocument/2006/relationships/image" Target="media/image12.png"/><Relationship Id="rId42" Type="http://schemas.openxmlformats.org/officeDocument/2006/relationships/image" Target="media/image15.png"/><Relationship Id="rId47" Type="http://schemas.openxmlformats.org/officeDocument/2006/relationships/image" Target="media/image20.png"/><Relationship Id="rId63" Type="http://schemas.openxmlformats.org/officeDocument/2006/relationships/image" Target="media/image36.png"/><Relationship Id="rId68" Type="http://schemas.openxmlformats.org/officeDocument/2006/relationships/image" Target="media/image41.png"/><Relationship Id="rId16" Type="http://schemas.openxmlformats.org/officeDocument/2006/relationships/image" Target="media/image7.png"/><Relationship Id="rId11" Type="http://schemas.openxmlformats.org/officeDocument/2006/relationships/image" Target="media/image4.png"/><Relationship Id="rId24" Type="http://schemas.openxmlformats.org/officeDocument/2006/relationships/hyperlink" Target="https://www.greenpeace.org/static/planet4-argentina-stateless/2024/05/28537bfa-incendios-forestales-en-los-bosques-andino-patagonicos-2023-2024.pdf" TargetMode="External"/><Relationship Id="rId32" Type="http://schemas.openxmlformats.org/officeDocument/2006/relationships/hyperlink" Target="http://sedici.unlp.edu.ar/handle/10915/116233" TargetMode="External"/><Relationship Id="rId37" Type="http://schemas.openxmlformats.org/officeDocument/2006/relationships/hyperlink" Target="https://cwfis.cfs.nrcan.gc.ca/background/summary/fwi" TargetMode="External"/><Relationship Id="rId40" Type="http://schemas.openxmlformats.org/officeDocument/2006/relationships/hyperlink" Target="https://cds.climate.copernicus.eu/how-to-api" TargetMode="External"/><Relationship Id="rId45" Type="http://schemas.openxmlformats.org/officeDocument/2006/relationships/image" Target="media/image18.png"/><Relationship Id="rId53" Type="http://schemas.openxmlformats.org/officeDocument/2006/relationships/image" Target="media/image26.png"/><Relationship Id="rId58" Type="http://schemas.openxmlformats.org/officeDocument/2006/relationships/image" Target="media/image31.png"/><Relationship Id="rId66" Type="http://schemas.openxmlformats.org/officeDocument/2006/relationships/image" Target="media/image39.png"/><Relationship Id="rId74" Type="http://schemas.openxmlformats.org/officeDocument/2006/relationships/image" Target="media/image47.png"/><Relationship Id="rId5" Type="http://schemas.openxmlformats.org/officeDocument/2006/relationships/webSettings" Target="webSettings.xml"/><Relationship Id="rId61" Type="http://schemas.openxmlformats.org/officeDocument/2006/relationships/image" Target="media/image34.png"/><Relationship Id="rId19" Type="http://schemas.openxmlformats.org/officeDocument/2006/relationships/image" Target="media/image10.png"/><Relationship Id="rId14" Type="http://schemas.openxmlformats.org/officeDocument/2006/relationships/footer" Target="footer1.xml"/><Relationship Id="rId22" Type="http://schemas.openxmlformats.org/officeDocument/2006/relationships/image" Target="media/image13.png"/><Relationship Id="rId27" Type="http://schemas.openxmlformats.org/officeDocument/2006/relationships/hyperlink" Target="https://manglar.uninorte.edu.co/handle/10584/11968" TargetMode="External"/><Relationship Id="rId30" Type="http://schemas.openxmlformats.org/officeDocument/2006/relationships/hyperlink" Target="https://doi.org/10.1016/j.acags.2025.100266" TargetMode="External"/><Relationship Id="rId35" Type="http://schemas.openxmlformats.org/officeDocument/2006/relationships/hyperlink" Target="https://confluence.ecmwf.int/display/OIFS/3.3+OpenIFS%3A+Surface+Model+HTESSEL" TargetMode="External"/><Relationship Id="rId43" Type="http://schemas.openxmlformats.org/officeDocument/2006/relationships/image" Target="media/image16.png"/><Relationship Id="rId48" Type="http://schemas.openxmlformats.org/officeDocument/2006/relationships/image" Target="media/image21.png"/><Relationship Id="rId56" Type="http://schemas.openxmlformats.org/officeDocument/2006/relationships/image" Target="media/image29.png"/><Relationship Id="rId64" Type="http://schemas.openxmlformats.org/officeDocument/2006/relationships/image" Target="media/image37.png"/><Relationship Id="rId69" Type="http://schemas.openxmlformats.org/officeDocument/2006/relationships/image" Target="media/image42.png"/><Relationship Id="rId77"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24.png"/><Relationship Id="rId72" Type="http://schemas.openxmlformats.org/officeDocument/2006/relationships/image" Target="media/image45.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8.png"/><Relationship Id="rId25" Type="http://schemas.openxmlformats.org/officeDocument/2006/relationships/hyperlink" Target="https://www.greenpeace.org/static/planet4-argentina-stateless/2025/05/d5b627cc-reporteincendios-gp2025final.pdf" TargetMode="External"/><Relationship Id="rId33" Type="http://schemas.openxmlformats.org/officeDocument/2006/relationships/hyperlink" Target="https://doi.org/10.1038/s41597-024-03436-4" TargetMode="External"/><Relationship Id="rId38" Type="http://schemas.openxmlformats.org/officeDocument/2006/relationships/hyperlink" Target="https://forum.earthdata.nasa.gov/viewtopic.php?t=5182" TargetMode="External"/><Relationship Id="rId46" Type="http://schemas.openxmlformats.org/officeDocument/2006/relationships/image" Target="media/image19.png"/><Relationship Id="rId59" Type="http://schemas.openxmlformats.org/officeDocument/2006/relationships/image" Target="media/image32.png"/><Relationship Id="rId67" Type="http://schemas.openxmlformats.org/officeDocument/2006/relationships/image" Target="media/image40.png"/><Relationship Id="rId20" Type="http://schemas.openxmlformats.org/officeDocument/2006/relationships/image" Target="media/image11.jpg"/><Relationship Id="rId41" Type="http://schemas.openxmlformats.org/officeDocument/2006/relationships/hyperlink" Target="https://wikifire.wsl.ch/tiki-indexd5a6.html?page=Canadian+forest+fire+weather+index+system&amp;structure=Fire" TargetMode="External"/><Relationship Id="rId54" Type="http://schemas.openxmlformats.org/officeDocument/2006/relationships/image" Target="media/image27.png"/><Relationship Id="rId62" Type="http://schemas.openxmlformats.org/officeDocument/2006/relationships/image" Target="media/image35.png"/><Relationship Id="rId70" Type="http://schemas.openxmlformats.org/officeDocument/2006/relationships/image" Target="media/image43.png"/><Relationship Id="rId75" Type="http://schemas.openxmlformats.org/officeDocument/2006/relationships/image" Target="media/image48.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2.xml"/><Relationship Id="rId23" Type="http://schemas.openxmlformats.org/officeDocument/2006/relationships/image" Target="media/image14.png"/><Relationship Id="rId28" Type="http://schemas.openxmlformats.org/officeDocument/2006/relationships/hyperlink" Target="https://doi.org/10.1109/ACCESS.2019.2957837" TargetMode="External"/><Relationship Id="rId36" Type="http://schemas.openxmlformats.org/officeDocument/2006/relationships/hyperlink" Target="https://catalogos5.conae.gov.ar/catalogofocos/" TargetMode="External"/><Relationship Id="rId49" Type="http://schemas.openxmlformats.org/officeDocument/2006/relationships/image" Target="media/image22.png"/><Relationship Id="rId57" Type="http://schemas.openxmlformats.org/officeDocument/2006/relationships/image" Target="media/image30.png"/><Relationship Id="rId10" Type="http://schemas.openxmlformats.org/officeDocument/2006/relationships/image" Target="media/image3.png"/><Relationship Id="rId31" Type="http://schemas.openxmlformats.org/officeDocument/2006/relationships/hyperlink" Target="http://sedici.unlp.edu.ar/handle/10915/45467" TargetMode="External"/><Relationship Id="rId44" Type="http://schemas.openxmlformats.org/officeDocument/2006/relationships/image" Target="media/image17.png"/><Relationship Id="rId52" Type="http://schemas.openxmlformats.org/officeDocument/2006/relationships/image" Target="media/image25.png"/><Relationship Id="rId60" Type="http://schemas.openxmlformats.org/officeDocument/2006/relationships/image" Target="media/image33.png"/><Relationship Id="rId65" Type="http://schemas.openxmlformats.org/officeDocument/2006/relationships/image" Target="media/image38.png"/><Relationship Id="rId73" Type="http://schemas.openxmlformats.org/officeDocument/2006/relationships/image" Target="media/image46.png"/><Relationship Id="rId78"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gif"/><Relationship Id="rId13" Type="http://schemas.openxmlformats.org/officeDocument/2006/relationships/image" Target="media/image6.png"/><Relationship Id="rId18" Type="http://schemas.openxmlformats.org/officeDocument/2006/relationships/image" Target="media/image9.png"/><Relationship Id="rId39" Type="http://schemas.openxmlformats.org/officeDocument/2006/relationships/hyperlink" Target="https://firms.modaps.eosdis.nasa.gov/web-services" TargetMode="External"/><Relationship Id="rId34" Type="http://schemas.openxmlformats.org/officeDocument/2006/relationships/hyperlink" Target="https://cds.climate.copernicus.eu/datasets/reanalysis-era5-land?tab=overview" TargetMode="External"/><Relationship Id="rId50" Type="http://schemas.openxmlformats.org/officeDocument/2006/relationships/image" Target="media/image23.png"/><Relationship Id="rId55" Type="http://schemas.openxmlformats.org/officeDocument/2006/relationships/image" Target="media/image28.png"/><Relationship Id="rId76" Type="http://schemas.openxmlformats.org/officeDocument/2006/relationships/image" Target="media/image49.png"/><Relationship Id="rId7" Type="http://schemas.openxmlformats.org/officeDocument/2006/relationships/endnotes" Target="endnotes.xml"/><Relationship Id="rId71" Type="http://schemas.openxmlformats.org/officeDocument/2006/relationships/image" Target="media/image44.png"/><Relationship Id="rId2" Type="http://schemas.openxmlformats.org/officeDocument/2006/relationships/numbering" Target="numbering.xml"/><Relationship Id="rId29" Type="http://schemas.openxmlformats.org/officeDocument/2006/relationships/hyperlink" Target="https://doi.org/10.1139/er-2020-0019"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E253FF-DED2-446A-9154-A35DF5BD87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3469</TotalTime>
  <Pages>39</Pages>
  <Words>7745</Words>
  <Characters>42991</Characters>
  <Application>Microsoft Office Word</Application>
  <DocSecurity>0</DocSecurity>
  <Lines>1131</Lines>
  <Paragraphs>634</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INVAP S.E.</Company>
  <LinksUpToDate>false</LinksUpToDate>
  <CharactersWithSpaces>50102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Claudio Ezequiel Villagra Turco</dc:creator>
  <cp:keywords/>
  <dc:description/>
  <cp:lastModifiedBy>Ezequiel Villagra Turco</cp:lastModifiedBy>
  <cp:revision>139</cp:revision>
  <cp:lastPrinted>2025-11-21T20:51:00Z</cp:lastPrinted>
  <dcterms:created xsi:type="dcterms:W3CDTF">2025-10-10T16:02:00Z</dcterms:created>
  <dcterms:modified xsi:type="dcterms:W3CDTF">2025-11-23T16:41:00Z</dcterms:modified>
</cp:coreProperties>
</file>