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314C" w14:textId="1E58882E" w:rsidR="004061BE" w:rsidRPr="004061BE" w:rsidRDefault="004061BE" w:rsidP="004061BE">
      <w:pPr>
        <w:jc w:val="center"/>
        <w:rPr>
          <w:b/>
          <w:color w:val="833C0B" w:themeColor="accent2" w:themeShade="80"/>
          <w:sz w:val="48"/>
          <w:szCs w:val="48"/>
          <w:u w:val="single"/>
        </w:rPr>
      </w:pPr>
      <w:r w:rsidRPr="004061BE">
        <w:rPr>
          <w:b/>
          <w:color w:val="833C0B" w:themeColor="accent2" w:themeShade="80"/>
          <w:sz w:val="48"/>
          <w:szCs w:val="48"/>
          <w:u w:val="single"/>
        </w:rPr>
        <w:t>EXAMEN SQL DE BASE DE DATOS</w:t>
      </w:r>
    </w:p>
    <w:p w14:paraId="713BA28A" w14:textId="420BACDB" w:rsidR="004061BE" w:rsidRDefault="004061BE" w:rsidP="004061BE">
      <w:pPr>
        <w:jc w:val="center"/>
        <w:rPr>
          <w:b/>
          <w:color w:val="833C0B" w:themeColor="accent2" w:themeShade="80"/>
          <w:u w:val="single"/>
        </w:rPr>
      </w:pPr>
      <w:r>
        <w:rPr>
          <w:noProof/>
        </w:rPr>
        <w:drawing>
          <wp:inline distT="0" distB="0" distL="0" distR="0" wp14:anchorId="7137FBB5" wp14:editId="73E42112">
            <wp:extent cx="5131435" cy="5861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8B85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73738AD6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0FF82765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70B79C35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7FEF4202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3D0188DC" w14:textId="77777777" w:rsidR="004061BE" w:rsidRDefault="004061BE">
      <w:pPr>
        <w:rPr>
          <w:b/>
          <w:color w:val="833C0B" w:themeColor="accent2" w:themeShade="80"/>
          <w:u w:val="single"/>
        </w:rPr>
      </w:pPr>
    </w:p>
    <w:p w14:paraId="3C95D5EC" w14:textId="0F3F2A4C" w:rsidR="004061BE" w:rsidRDefault="004061BE">
      <w:pPr>
        <w:rPr>
          <w:b/>
          <w:color w:val="833C0B" w:themeColor="accent2" w:themeShade="80"/>
          <w:u w:val="single"/>
        </w:rPr>
      </w:pPr>
    </w:p>
    <w:p w14:paraId="05466920" w14:textId="77777777" w:rsidR="00B15418" w:rsidRDefault="00B15418">
      <w:pPr>
        <w:rPr>
          <w:b/>
          <w:color w:val="833C0B" w:themeColor="accent2" w:themeShade="80"/>
          <w:u w:val="single"/>
        </w:rPr>
      </w:pPr>
    </w:p>
    <w:p w14:paraId="3ECAA0EA" w14:textId="7FA1CE1C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lastRenderedPageBreak/>
        <w:t>1-Productos que nunca se han vendido:</w:t>
      </w:r>
      <w:r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42B78196" wp14:editId="1E96064D">
            <wp:extent cx="539750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9B63" w14:textId="66E30FC2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 xml:space="preserve">2-Se desea añadir un código nuevo a los productos que contenga para cada producto: las tres primeras letras de la categoría, un </w:t>
      </w:r>
      <w:proofErr w:type="spellStart"/>
      <w:r w:rsidRPr="004061BE">
        <w:rPr>
          <w:b/>
          <w:color w:val="833C0B" w:themeColor="accent2" w:themeShade="80"/>
          <w:u w:val="single"/>
        </w:rPr>
        <w:t>guión</w:t>
      </w:r>
      <w:proofErr w:type="spellEnd"/>
      <w:r w:rsidRPr="004061BE">
        <w:rPr>
          <w:b/>
          <w:color w:val="833C0B" w:themeColor="accent2" w:themeShade="80"/>
          <w:u w:val="single"/>
        </w:rPr>
        <w:t xml:space="preserve">, las tres últimas del nombre del producto junto con el número de caracteres de la descripción. Realiza un listado donde aparezca el nombre del producto, la categoría y el código nuevo. Por </w:t>
      </w:r>
      <w:proofErr w:type="gramStart"/>
      <w:r w:rsidRPr="004061BE">
        <w:rPr>
          <w:b/>
          <w:color w:val="833C0B" w:themeColor="accent2" w:themeShade="80"/>
          <w:u w:val="single"/>
        </w:rPr>
        <w:t>ejemplo</w:t>
      </w:r>
      <w:proofErr w:type="gramEnd"/>
      <w:r w:rsidRPr="004061BE">
        <w:rPr>
          <w:b/>
          <w:color w:val="833C0B" w:themeColor="accent2" w:themeShade="80"/>
          <w:u w:val="single"/>
        </w:rPr>
        <w:t xml:space="preserve"> para &lt;&lt;Business </w:t>
      </w:r>
      <w:proofErr w:type="spellStart"/>
      <w:r w:rsidRPr="004061BE">
        <w:rPr>
          <w:b/>
          <w:color w:val="833C0B" w:themeColor="accent2" w:themeShade="80"/>
          <w:u w:val="single"/>
        </w:rPr>
        <w:t>Shirt</w:t>
      </w:r>
      <w:proofErr w:type="spellEnd"/>
      <w:r w:rsidRPr="004061BE">
        <w:rPr>
          <w:b/>
          <w:color w:val="833C0B" w:themeColor="accent2" w:themeShade="80"/>
          <w:u w:val="single"/>
        </w:rPr>
        <w:t xml:space="preserve">&gt;&gt; </w:t>
      </w:r>
      <w:proofErr w:type="spellStart"/>
      <w:r w:rsidRPr="004061BE">
        <w:rPr>
          <w:b/>
          <w:color w:val="833C0B" w:themeColor="accent2" w:themeShade="80"/>
          <w:u w:val="single"/>
        </w:rPr>
        <w:t>Mens</w:t>
      </w:r>
      <w:proofErr w:type="spellEnd"/>
      <w:r w:rsidRPr="004061BE">
        <w:rPr>
          <w:b/>
          <w:color w:val="833C0B" w:themeColor="accent2" w:themeShade="80"/>
          <w:u w:val="single"/>
        </w:rPr>
        <w:t xml:space="preserve"> el código nuevo sería: Men-irt34.</w:t>
      </w:r>
      <w:r w:rsidR="00B15418" w:rsidRPr="00B15418">
        <w:rPr>
          <w:b/>
          <w:noProof/>
          <w:color w:val="833C0B" w:themeColor="accent2" w:themeShade="80"/>
          <w:u w:val="single"/>
        </w:rPr>
        <w:t xml:space="preserve"> </w:t>
      </w:r>
      <w:r w:rsidR="00B15418"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11A96027" wp14:editId="29DA79CF">
            <wp:extent cx="5397500" cy="18014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B733B" w14:textId="65977D19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>3-Cúanto se factura por meses. Ordena cronológicamente.</w:t>
      </w:r>
      <w:r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72172DCE" wp14:editId="01EFBFA3">
            <wp:extent cx="5397500" cy="832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8A29" w14:textId="537A208A" w:rsidR="004061BE" w:rsidRPr="004061BE" w:rsidRDefault="004061BE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Debido al formato de las tablas, se ha acordado que se resolvería de esta forma a pesar de que el resultado no saliese correctamente.</w:t>
      </w:r>
    </w:p>
    <w:p w14:paraId="32DBBBA6" w14:textId="70FA243C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>4-Para cada pedido, comprueba si el campo PEDIDO_TOTAL coincide exactamente con lo consumido para dicho pedido.</w:t>
      </w:r>
    </w:p>
    <w:p w14:paraId="2FC5881E" w14:textId="2862B205" w:rsidR="004061BE" w:rsidRPr="004061BE" w:rsidRDefault="004061BE">
      <w:pPr>
        <w:rPr>
          <w:b/>
          <w:color w:val="833C0B" w:themeColor="accent2" w:themeShade="80"/>
          <w:u w:val="single"/>
        </w:rPr>
      </w:pPr>
    </w:p>
    <w:p w14:paraId="23F5E438" w14:textId="04D1CC93" w:rsid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>5-Pedidos que se realizaron el 15 de noviembre y el 31 de diciembre de cualquier año.</w:t>
      </w:r>
      <w:r>
        <w:rPr>
          <w:i/>
          <w:noProof/>
          <w:color w:val="AEAAAA" w:themeColor="background2" w:themeShade="BF"/>
        </w:rPr>
        <w:drawing>
          <wp:inline distT="0" distB="0" distL="0" distR="0" wp14:anchorId="7B27A761" wp14:editId="3B4D3E42">
            <wp:extent cx="5397500" cy="3752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C72D" w14:textId="4BFBB4FA" w:rsidR="004061BE" w:rsidRPr="004061BE" w:rsidRDefault="004061BE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Aquí pasa igual que en el 3, debido al formato de fecha se ha acordado colocarlo de esta forma, a pesar de que igualmente no saldría ningún resultado debido a las tablas.</w:t>
      </w:r>
    </w:p>
    <w:p w14:paraId="09A01115" w14:textId="1D133480" w:rsid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lastRenderedPageBreak/>
        <w:t xml:space="preserve">6-Clientes (CLIENTE_ID) que han consumido más de 1000$ (considera los campos cantidad y </w:t>
      </w:r>
      <w:proofErr w:type="spellStart"/>
      <w:r w:rsidRPr="004061BE">
        <w:rPr>
          <w:b/>
          <w:color w:val="833C0B" w:themeColor="accent2" w:themeShade="80"/>
          <w:u w:val="single"/>
        </w:rPr>
        <w:t>unit_price</w:t>
      </w:r>
      <w:proofErr w:type="spellEnd"/>
      <w:r w:rsidRPr="004061BE">
        <w:rPr>
          <w:b/>
          <w:color w:val="833C0B" w:themeColor="accent2" w:themeShade="80"/>
          <w:u w:val="single"/>
        </w:rPr>
        <w:t xml:space="preserve"> de DETALLES_PEDIDO).</w:t>
      </w:r>
      <w:r w:rsidR="00B15418"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08E5CADB" wp14:editId="2CBB3B37">
            <wp:extent cx="5400040" cy="13038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2511" w14:textId="7E1C41BF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>7-Indicar los tres productos que más se han vendido (tener en cuenta el campo Cantidad).</w:t>
      </w:r>
      <w:r w:rsidR="00B15418"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64FC4B41" wp14:editId="3DDFF300">
            <wp:extent cx="5397500" cy="10579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8B3E" w14:textId="63E62901" w:rsidR="004061BE" w:rsidRPr="004061BE" w:rsidRDefault="004061BE">
      <w:pPr>
        <w:rPr>
          <w:b/>
          <w:color w:val="833C0B" w:themeColor="accent2" w:themeShade="80"/>
          <w:u w:val="single"/>
        </w:rPr>
      </w:pPr>
      <w:r w:rsidRPr="004061BE">
        <w:rPr>
          <w:b/>
          <w:color w:val="833C0B" w:themeColor="accent2" w:themeShade="80"/>
          <w:u w:val="single"/>
        </w:rPr>
        <w:t>8-El producto más caro.</w:t>
      </w:r>
    </w:p>
    <w:p w14:paraId="491A4FA7" w14:textId="61B24DC2" w:rsidR="004061BE" w:rsidRDefault="004061BE">
      <w:r>
        <w:rPr>
          <w:b/>
          <w:noProof/>
          <w:color w:val="833C0B" w:themeColor="accent2" w:themeShade="80"/>
          <w:u w:val="single"/>
        </w:rPr>
        <w:drawing>
          <wp:inline distT="0" distB="0" distL="0" distR="0" wp14:anchorId="105DE89E" wp14:editId="7DB1A067">
            <wp:extent cx="5397500" cy="859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1B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FA53A" w14:textId="77777777" w:rsidR="00246F2D" w:rsidRDefault="00246F2D" w:rsidP="004061BE">
      <w:pPr>
        <w:spacing w:after="0" w:line="240" w:lineRule="auto"/>
      </w:pPr>
      <w:r>
        <w:separator/>
      </w:r>
    </w:p>
  </w:endnote>
  <w:endnote w:type="continuationSeparator" w:id="0">
    <w:p w14:paraId="78C4A964" w14:textId="77777777" w:rsidR="00246F2D" w:rsidRDefault="00246F2D" w:rsidP="0040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DD8F" w14:textId="77777777" w:rsidR="00246F2D" w:rsidRDefault="00246F2D" w:rsidP="004061BE">
      <w:pPr>
        <w:spacing w:after="0" w:line="240" w:lineRule="auto"/>
      </w:pPr>
      <w:r>
        <w:separator/>
      </w:r>
    </w:p>
  </w:footnote>
  <w:footnote w:type="continuationSeparator" w:id="0">
    <w:p w14:paraId="29B2E36F" w14:textId="77777777" w:rsidR="00246F2D" w:rsidRDefault="00246F2D" w:rsidP="0040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440D" w14:textId="5F4A5780" w:rsidR="004061BE" w:rsidRDefault="004061BE">
    <w:pPr>
      <w:pStyle w:val="Encabezado"/>
    </w:pPr>
    <w:r>
      <w:t>Juan González Cabezuelo – 1ºDAW horario de mañana – 11/12/2019</w:t>
    </w:r>
  </w:p>
  <w:p w14:paraId="46F2DBC2" w14:textId="77777777" w:rsidR="004061BE" w:rsidRDefault="004061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3"/>
    <w:rsid w:val="00246F2D"/>
    <w:rsid w:val="004061BE"/>
    <w:rsid w:val="008C3B43"/>
    <w:rsid w:val="00B1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E9E6"/>
  <w15:chartTrackingRefBased/>
  <w15:docId w15:val="{27FBEFA5-F29C-4071-AD42-E441A44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6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1B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06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1BE"/>
  </w:style>
  <w:style w:type="paragraph" w:styleId="Piedepgina">
    <w:name w:val="footer"/>
    <w:basedOn w:val="Normal"/>
    <w:link w:val="PiedepginaCar"/>
    <w:uiPriority w:val="99"/>
    <w:unhideWhenUsed/>
    <w:rsid w:val="00406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 Cabezuelo</dc:creator>
  <cp:keywords/>
  <dc:description/>
  <cp:lastModifiedBy>Juan González Cabezuelo</cp:lastModifiedBy>
  <cp:revision>2</cp:revision>
  <dcterms:created xsi:type="dcterms:W3CDTF">2019-12-11T13:02:00Z</dcterms:created>
  <dcterms:modified xsi:type="dcterms:W3CDTF">2019-12-11T13:21:00Z</dcterms:modified>
</cp:coreProperties>
</file>