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AAE61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State of Ohio</w:t>
      </w:r>
      <w:r w:rsidRPr="00100A62">
        <w:rPr>
          <w:rFonts w:ascii="Palatino Linotype" w:hAnsi="Palatino Linotype"/>
          <w:sz w:val="20"/>
          <w:szCs w:val="20"/>
        </w:rPr>
        <w:t>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6FB08F69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Plaintiff,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637A969E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</w:p>
    <w:p w14:paraId="70F125C1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5760" w:hanging="43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vs.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>C</w:t>
      </w:r>
      <w:r>
        <w:rPr>
          <w:rFonts w:ascii="Palatino Linotype" w:hAnsi="Palatino Linotype"/>
          <w:sz w:val="20"/>
          <w:szCs w:val="20"/>
        </w:rPr>
        <w:t>ase</w:t>
      </w:r>
      <w:r w:rsidRPr="00100A62">
        <w:rPr>
          <w:rFonts w:ascii="Palatino Linotype" w:hAnsi="Palatino Linotype"/>
          <w:sz w:val="20"/>
          <w:szCs w:val="20"/>
        </w:rPr>
        <w:t xml:space="preserve"> N</w:t>
      </w:r>
      <w:r>
        <w:rPr>
          <w:rFonts w:ascii="Palatino Linotype" w:hAnsi="Palatino Linotype"/>
          <w:sz w:val="20"/>
          <w:szCs w:val="20"/>
        </w:rPr>
        <w:t>o</w:t>
      </w:r>
      <w:r w:rsidRPr="00100A62">
        <w:rPr>
          <w:rFonts w:ascii="Palatino Linotype" w:hAnsi="Palatino Linotype"/>
          <w:sz w:val="20"/>
          <w:szCs w:val="20"/>
        </w:rPr>
        <w:t>.  {{ case_number }}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 xml:space="preserve">    </w:t>
      </w:r>
    </w:p>
    <w:p w14:paraId="6E424EB4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defendant.</w:t>
      </w:r>
      <w:r w:rsidRPr="00100A62">
        <w:rPr>
          <w:rFonts w:ascii="Palatino Linotype" w:hAnsi="Palatino Linotype"/>
          <w:sz w:val="20"/>
          <w:szCs w:val="20"/>
        </w:rPr>
        <w:t>first_name }}</w:t>
      </w:r>
      <w:r>
        <w:rPr>
          <w:rFonts w:ascii="Palatino Linotype" w:hAnsi="Palatino Linotype"/>
          <w:sz w:val="20"/>
          <w:szCs w:val="20"/>
        </w:rPr>
        <w:t xml:space="preserve"> {{ defendant.</w:t>
      </w:r>
      <w:r w:rsidRPr="00100A62">
        <w:rPr>
          <w:rFonts w:ascii="Palatino Linotype" w:hAnsi="Palatino Linotype"/>
          <w:sz w:val="20"/>
          <w:szCs w:val="20"/>
        </w:rPr>
        <w:t>last_name }},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00D23752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Defendant.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1BA0F5D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</w:t>
      </w:r>
      <w:r w:rsidRPr="00100A62">
        <w:rPr>
          <w:rFonts w:ascii="Palatino Linotype" w:hAnsi="Palatino Linotype"/>
          <w:bCs/>
          <w:sz w:val="20"/>
          <w:szCs w:val="20"/>
        </w:rPr>
        <w:t>% if judicial_officer</w:t>
      </w:r>
      <w:r>
        <w:rPr>
          <w:rFonts w:ascii="Palatino Linotype" w:hAnsi="Palatino Linotype"/>
          <w:bCs/>
          <w:sz w:val="20"/>
          <w:szCs w:val="20"/>
        </w:rPr>
        <w:t>.officer</w:t>
      </w:r>
      <w:r w:rsidRPr="00100A62">
        <w:rPr>
          <w:rFonts w:ascii="Palatino Linotype" w:hAnsi="Palatino Linotype"/>
          <w:bCs/>
          <w:sz w:val="20"/>
          <w:szCs w:val="20"/>
        </w:rPr>
        <w:t>_type</w:t>
      </w:r>
      <w:r>
        <w:rPr>
          <w:rFonts w:ascii="Palatino Linotype" w:hAnsi="Palatino Linotype"/>
          <w:bCs/>
          <w:sz w:val="20"/>
          <w:szCs w:val="20"/>
        </w:rPr>
        <w:t xml:space="preserve">  ==  ‘Magistrate’ %}</w:t>
      </w:r>
    </w:p>
    <w:p w14:paraId="09051E85" w14:textId="77777777" w:rsidR="00D16BF7" w:rsidRDefault="00D16BF7" w:rsidP="00D16BF7">
      <w:pPr>
        <w:tabs>
          <w:tab w:val="center" w:pos="4680"/>
        </w:tabs>
        <w:jc w:val="center"/>
        <w:rPr>
          <w:rFonts w:ascii="Palatino Linotype" w:hAnsi="Palatino Linotype"/>
          <w:bCs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MAGISTRATE</w:t>
      </w:r>
      <w:r>
        <w:rPr>
          <w:rFonts w:ascii="Palatino Linotype" w:hAnsi="Palatino Linotype"/>
          <w:b/>
          <w:bCs/>
          <w:sz w:val="20"/>
          <w:szCs w:val="20"/>
          <w:u w:val="single"/>
        </w:rPr>
        <w:t>’S</w:t>
      </w: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 xml:space="preserve"> </w:t>
      </w:r>
      <w:r>
        <w:rPr>
          <w:rFonts w:ascii="Palatino Linotype" w:hAnsi="Palatino Linotype"/>
          <w:b/>
          <w:bCs/>
          <w:sz w:val="20"/>
          <w:szCs w:val="20"/>
          <w:u w:val="single"/>
        </w:rPr>
        <w:t>DECISION</w:t>
      </w:r>
    </w:p>
    <w:p w14:paraId="24707D44" w14:textId="77777777" w:rsidR="00D16BF7" w:rsidRDefault="00D16BF7" w:rsidP="00D16BF7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{% elif judicial_officer.officer_type == ‘Judge’ %}</w:t>
      </w:r>
    </w:p>
    <w:p w14:paraId="0A826A98" w14:textId="77777777" w:rsidR="00D16BF7" w:rsidRPr="00100A62" w:rsidRDefault="00D16BF7" w:rsidP="00D16BF7">
      <w:pPr>
        <w:tabs>
          <w:tab w:val="center" w:pos="4680"/>
        </w:tabs>
        <w:jc w:val="center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FINAL JUDGMENT ENTRY</w:t>
      </w:r>
    </w:p>
    <w:p w14:paraId="76108EAC" w14:textId="2D43DC12" w:rsidR="00D16BF7" w:rsidRDefault="00D16BF7" w:rsidP="000D0440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{% endif %}</w:t>
      </w:r>
    </w:p>
    <w:p w14:paraId="1EC3C684" w14:textId="2C998D32" w:rsidR="000D0440" w:rsidRPr="00325A49" w:rsidRDefault="000D0440" w:rsidP="000D0440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court_costs_subdoc }}</w:t>
      </w:r>
    </w:p>
    <w:p w14:paraId="743E56B1" w14:textId="77777777" w:rsidR="00D16BF7" w:rsidRPr="00FC46AD" w:rsidRDefault="00D16BF7" w:rsidP="00D16BF7">
      <w:pPr>
        <w:spacing w:line="276" w:lineRule="auto"/>
        <w:jc w:val="both"/>
        <w:rPr>
          <w:rFonts w:ascii="Palatino Linotype" w:hAnsi="Palatino Linotype"/>
          <w:sz w:val="20"/>
          <w:szCs w:val="20"/>
        </w:rPr>
      </w:pPr>
    </w:p>
    <w:p w14:paraId="1690A808" w14:textId="77777777" w:rsidR="00D16BF7" w:rsidRPr="00FC46AD" w:rsidRDefault="00D16BF7" w:rsidP="00D16BF7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  <w:t>____________________________________</w:t>
      </w:r>
    </w:p>
    <w:p w14:paraId="468B0BC1" w14:textId="77777777" w:rsidR="00D16BF7" w:rsidRPr="00FC46AD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firstLine="4680"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>{{ judicial_officer.officer_</w:t>
      </w:r>
      <w:r w:rsidRPr="00FC46AD">
        <w:rPr>
          <w:rFonts w:ascii="Palatino Linotype" w:hAnsi="Palatino Linotype"/>
          <w:sz w:val="20"/>
          <w:szCs w:val="20"/>
        </w:rPr>
        <w:t>type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>{{ judicial_officer</w:t>
      </w:r>
      <w:r>
        <w:rPr>
          <w:rFonts w:ascii="Palatino Linotype" w:hAnsi="Palatino Linotype"/>
          <w:sz w:val="20"/>
          <w:szCs w:val="20"/>
        </w:rPr>
        <w:t>.first_name</w:t>
      </w:r>
      <w:r w:rsidRPr="00FC46AD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>{{ judicial_officer</w:t>
      </w:r>
      <w:r>
        <w:rPr>
          <w:rFonts w:ascii="Palatino Linotype" w:hAnsi="Palatino Linotype"/>
          <w:sz w:val="20"/>
          <w:szCs w:val="20"/>
        </w:rPr>
        <w:t>.last_name</w:t>
      </w:r>
      <w:r w:rsidRPr="00FC46AD">
        <w:rPr>
          <w:rFonts w:ascii="Palatino Linotype" w:hAnsi="Palatino Linotype"/>
          <w:sz w:val="20"/>
          <w:szCs w:val="20"/>
        </w:rPr>
        <w:t xml:space="preserve"> }}</w:t>
      </w:r>
    </w:p>
    <w:p w14:paraId="5F4EC493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bCs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</w:t>
      </w:r>
      <w:r w:rsidRPr="00FC46AD">
        <w:rPr>
          <w:rFonts w:ascii="Palatino Linotype" w:hAnsi="Palatino Linotype"/>
          <w:bCs/>
          <w:sz w:val="20"/>
          <w:szCs w:val="20"/>
        </w:rPr>
        <w:t>% if judicial_of</w:t>
      </w:r>
      <w:r>
        <w:rPr>
          <w:rFonts w:ascii="Palatino Linotype" w:hAnsi="Palatino Linotype"/>
          <w:bCs/>
          <w:sz w:val="20"/>
          <w:szCs w:val="20"/>
        </w:rPr>
        <w:t>ficer.officer_type  ==  ‘Magistrate’ %}</w:t>
      </w:r>
    </w:p>
    <w:p w14:paraId="6BD836F5" w14:textId="77777777" w:rsidR="00D16BF7" w:rsidRPr="00510093" w:rsidRDefault="00D16BF7" w:rsidP="00D16BF7">
      <w:pPr>
        <w:tabs>
          <w:tab w:val="center" w:pos="4680"/>
        </w:tabs>
        <w:jc w:val="both"/>
        <w:rPr>
          <w:rFonts w:ascii="Palatino Linotype" w:hAnsi="Palatino Linotype"/>
          <w:b/>
          <w:bCs/>
          <w:i/>
          <w:sz w:val="19"/>
          <w:szCs w:val="19"/>
        </w:rPr>
      </w:pP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Pursuant to Criminal Rule 19(D) and Traffic Rule 14, written objections to this magistrate’s decision must be filed within </w:t>
      </w:r>
      <w:r>
        <w:rPr>
          <w:rFonts w:ascii="Palatino Linotype" w:hAnsi="Palatino Linotype"/>
          <w:b/>
          <w:bCs/>
          <w:i/>
          <w:sz w:val="19"/>
          <w:szCs w:val="19"/>
        </w:rPr>
        <w:t>14</w:t>
      </w: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 days of the filing of this decision. Any objections must state with specificity the grounds of the objections. A party shall not assign as error on appeal the court’s adoption of this decision unless the party timely </w:t>
      </w:r>
      <w:r>
        <w:rPr>
          <w:rFonts w:ascii="Palatino Linotype" w:hAnsi="Palatino Linotype"/>
          <w:b/>
          <w:bCs/>
          <w:i/>
          <w:sz w:val="19"/>
          <w:szCs w:val="19"/>
        </w:rPr>
        <w:t>files objections.</w:t>
      </w:r>
    </w:p>
    <w:p w14:paraId="60C142F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{% endif %}</w:t>
      </w:r>
    </w:p>
    <w:p w14:paraId="71342359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Copies served by Dep. Clerk ___________________________ on the following date ____________________ to:</w:t>
      </w:r>
    </w:p>
    <w:p w14:paraId="783D110E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Prosecutor’s Office: PS    OM     EM; Defendant’s Attorney: PS     OM     EM; {{ defendant.first_name }} {{ defendant.last_name}}: PS     OM     EM;</w:t>
      </w:r>
    </w:p>
    <w:p w14:paraId="59C42C83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{% if community_control.ordered is true or bond_conditions.monitoring is true %}Community Control: PS    EM;{% endif %}{% if jail_terms.ordered is true or apply_jtc == ‘Sentence’ %}County Jail: PS   EM;{% endif %}</w:t>
      </w:r>
    </w:p>
    <w:p w14:paraId="55EC831E" w14:textId="77777777" w:rsidR="00D16BF7" w:rsidRPr="00C2697F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</w:p>
    <w:p w14:paraId="2F8E55F3" w14:textId="77777777" w:rsidR="003B393D" w:rsidRDefault="003B393D"/>
    <w:sectPr w:rsidR="003B393D" w:rsidSect="00DE280E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7D23" w14:textId="77777777" w:rsidR="002F46C4" w:rsidRDefault="000D04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9706245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sz w:val="20"/>
            <w:szCs w:val="20"/>
          </w:rPr>
          <w:id w:val="98381352"/>
          <w:docPartObj>
            <w:docPartGallery w:val="Page Numbers (Top of Page)"/>
            <w:docPartUnique/>
          </w:docPartObj>
        </w:sdtPr>
        <w:sdtEndPr>
          <w:rPr>
            <w:rFonts w:ascii="Times New Roman" w:hAnsi="Times New Roman"/>
            <w:sz w:val="24"/>
            <w:szCs w:val="24"/>
          </w:rPr>
        </w:sdtEndPr>
        <w:sdtContent>
          <w:p w14:paraId="785F22CD" w14:textId="77777777" w:rsidR="009126A4" w:rsidRPr="00293320" w:rsidRDefault="000D0440" w:rsidP="009126A4">
            <w:pPr>
              <w:tabs>
                <w:tab w:val="left" w:pos="-108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4680"/>
              </w:tabs>
              <w:jc w:val="right"/>
              <w:rPr>
                <w:rFonts w:ascii="Palatino Linotype" w:hAnsi="Palatino Linotype"/>
                <w:sz w:val="20"/>
                <w:szCs w:val="20"/>
              </w:rPr>
            </w:pP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Page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PAGE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2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of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NUMPAGES 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3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t xml:space="preserve"> 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</w:t>
            </w:r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% if judicial_officer.officer_type  ==  ‘Magistrate’ %}Magistrate Decision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{% elif judicial_officer.officer_t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ype == ‘Judge’ %}Final Judgment Entry{% endif %} {{ case_number }}</w:t>
            </w:r>
          </w:p>
          <w:p w14:paraId="74C6FBF8" w14:textId="77777777" w:rsidR="002F46C4" w:rsidRDefault="000D0440" w:rsidP="009126A4">
            <w:pPr>
              <w:pStyle w:val="Footer"/>
              <w:jc w:val="right"/>
            </w:pPr>
          </w:p>
        </w:sdtContent>
      </w:sdt>
    </w:sdtContent>
  </w:sdt>
  <w:p w14:paraId="10BD4FB5" w14:textId="77777777" w:rsidR="004B7DB0" w:rsidRPr="00DF2959" w:rsidRDefault="000D0440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6AB8" w14:textId="77777777" w:rsidR="002F46C4" w:rsidRDefault="000D044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EF475" w14:textId="77777777" w:rsidR="002F46C4" w:rsidRDefault="000D04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6074" w14:textId="77777777" w:rsidR="008F0DC3" w:rsidRPr="00DD6225" w:rsidRDefault="000D0440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B369" w14:textId="77777777" w:rsidR="002F46C4" w:rsidRDefault="000D044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BF7"/>
    <w:rsid w:val="000D0440"/>
    <w:rsid w:val="003B393D"/>
    <w:rsid w:val="00D16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DE8B"/>
  <w15:chartTrackingRefBased/>
  <w15:docId w15:val="{B4011893-AC76-40CF-B610-BD806B67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F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D16BF7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207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2</cp:revision>
  <dcterms:created xsi:type="dcterms:W3CDTF">2022-05-24T09:20:00Z</dcterms:created>
  <dcterms:modified xsi:type="dcterms:W3CDTF">2022-05-24T09:22:00Z</dcterms:modified>
</cp:coreProperties>
</file>