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7B3C61AE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F516E2">
        <w:rPr>
          <w:rFonts w:asciiTheme="majorHAnsi" w:hAnsiTheme="majorHAnsi"/>
          <w:sz w:val="26"/>
          <w:szCs w:val="26"/>
        </w:rPr>
        <w:t xml:space="preserve">21TRC1234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('John Smith',)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1C27E937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472559">
        <w:rPr>
          <w:rFonts w:asciiTheme="majorHAnsi" w:hAnsiTheme="majorHAnsi"/>
          <w:sz w:val="26"/>
          <w:szCs w:val="26"/>
        </w:rPr>
        <w:t xml:space="preserve">came before the court on PyQt5.QtCore.QDate(2021, 1, 1) for a 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('John Smith',)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('John Smith',)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69B6" w14:textId="77777777" w:rsidR="00D46E1F" w:rsidRDefault="00D46E1F" w:rsidP="008F0DC3">
      <w:r>
        <w:separator/>
      </w:r>
    </w:p>
  </w:endnote>
  <w:endnote w:type="continuationSeparator" w:id="0">
    <w:p w14:paraId="24F24B38" w14:textId="77777777" w:rsidR="00D46E1F" w:rsidRDefault="00D46E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64062" w14:textId="77777777" w:rsidR="00D46E1F" w:rsidRDefault="00D46E1F" w:rsidP="008F0DC3">
      <w:r>
        <w:separator/>
      </w:r>
    </w:p>
  </w:footnote>
  <w:footnote w:type="continuationSeparator" w:id="0">
    <w:p w14:paraId="4A8AE916" w14:textId="77777777" w:rsidR="00D46E1F" w:rsidRDefault="00D46E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638AC"/>
    <w:rsid w:val="003E6DE8"/>
    <w:rsid w:val="004058A3"/>
    <w:rsid w:val="004545BB"/>
    <w:rsid w:val="00472559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2021-06-24T23:40:00Z</dcterms:created>
  <dcterms:modified xsi:type="dcterms:W3CDTF">2021-06-25T00:01:00Z</dcterms:modified>
</cp:coreProperties>
</file>