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>{{ case_number</w:t>
      </w:r>
      <w:r w:rsidR="000E736E" w:rsidRPr="002966E8">
        <w:rPr>
          <w:rFonts w:ascii="Palatino Linotype" w:hAnsi="Palatino Linotype"/>
          <w:sz w:val="20"/>
          <w:szCs w:val="20"/>
        </w:rPr>
        <w:t xml:space="preserve"> }}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{{ defendant_name }}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5D7DE9D4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{{ plea_date }}.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charge.offense }}</w:t>
            </w:r>
          </w:p>
        </w:tc>
        <w:tc>
          <w:tcPr>
            <w:tcW w:w="1632" w:type="dxa"/>
          </w:tcPr>
          <w:p w14:paraId="412E2414" w14:textId="00775B37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5519062D" w14:textId="7DF3051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1568604B" w14:textId="6F17922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7B5F9CF6" w14:textId="764EFA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charge.fines_amount }}</w:t>
            </w:r>
          </w:p>
        </w:tc>
        <w:tc>
          <w:tcPr>
            <w:tcW w:w="1632" w:type="dxa"/>
          </w:tcPr>
          <w:p w14:paraId="17AC24CD" w14:textId="4EECBE9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charge.fines_suspended }}</w:t>
            </w:r>
          </w:p>
        </w:tc>
        <w:tc>
          <w:tcPr>
            <w:tcW w:w="1632" w:type="dxa"/>
          </w:tcPr>
          <w:p w14:paraId="48CFF3C5" w14:textId="6B597D33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436CD3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1632" w:type="dxa"/>
          </w:tcPr>
          <w:p w14:paraId="436A0864" w14:textId="11E094BB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5D0C390" w14:textId="1E45687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charge.jail_days }}</w:t>
            </w:r>
          </w:p>
        </w:tc>
        <w:tc>
          <w:tcPr>
            <w:tcW w:w="1632" w:type="dxa"/>
          </w:tcPr>
          <w:p w14:paraId="44EB3FFB" w14:textId="63250A82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55E59591" w14:textId="77777777" w:rsidTr="005F7CF2">
        <w:tc>
          <w:tcPr>
            <w:tcW w:w="1632" w:type="dxa"/>
          </w:tcPr>
          <w:p w14:paraId="6CA61991" w14:textId="28FF9A9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Jail Days Suspended</w:t>
            </w:r>
          </w:p>
        </w:tc>
        <w:tc>
          <w:tcPr>
            <w:tcW w:w="1632" w:type="dxa"/>
          </w:tcPr>
          <w:p w14:paraId="46BA190A" w14:textId="4893E431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6C5F6F5E" w14:textId="13454D8E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charge.jail_days_suspended }}</w:t>
            </w:r>
          </w:p>
        </w:tc>
        <w:tc>
          <w:tcPr>
            <w:tcW w:w="1632" w:type="dxa"/>
          </w:tcPr>
          <w:p w14:paraId="24406814" w14:textId="1F10F62B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530E96FF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claimed the ability to pay in {{ ability_to_pay_details.ability_to_pay_time }} days. </w:t>
      </w:r>
      <w:r w:rsidR="00653882" w:rsidRPr="00B94E76">
        <w:rPr>
          <w:rFonts w:ascii="Palatino Linotype" w:hAnsi="Palatino Linotype"/>
          <w:sz w:val="20"/>
          <w:szCs w:val="20"/>
        </w:rPr>
        <w:t>{% if ability_to_pay_details.pretrial_jail_days_credit is true %}All pretrial jail days served by defendant not credited to jail sentence shall be applied to fines at $50/day. {% endif %}</w:t>
      </w:r>
      <w:r w:rsidR="00F27563" w:rsidRPr="00B94E76">
        <w:rPr>
          <w:rFonts w:ascii="Palatino Linotype" w:hAnsi="Palatino Linotype"/>
          <w:sz w:val="20"/>
          <w:szCs w:val="20"/>
        </w:rPr>
        <w:t>{% if ability_to_pay_details.community_service_for_fines is true %}Community service in lieu of fines and costs is approved. {% endif %}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25882594" w:rsidR="00E26CC7" w:rsidRPr="00B94E76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Dated: _______________________</w:t>
      </w:r>
      <w:r w:rsidRPr="00B94E76"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19042D6A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  <w:t>ADMINISTRATIVE 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>{{ defendant_name }}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2C354" w14:textId="77777777" w:rsidR="000D2607" w:rsidRDefault="000D2607" w:rsidP="008F0DC3">
      <w:r>
        <w:separator/>
      </w:r>
    </w:p>
  </w:endnote>
  <w:endnote w:type="continuationSeparator" w:id="0">
    <w:p w14:paraId="6F8B8B41" w14:textId="77777777" w:rsidR="000D2607" w:rsidRDefault="000D260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{{ case_number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42E0C" w14:textId="77777777" w:rsidR="000D2607" w:rsidRDefault="000D2607" w:rsidP="008F0DC3">
      <w:r>
        <w:separator/>
      </w:r>
    </w:p>
  </w:footnote>
  <w:footnote w:type="continuationSeparator" w:id="0">
    <w:p w14:paraId="21FE9DB1" w14:textId="77777777" w:rsidR="000D2607" w:rsidRDefault="000D260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659E"/>
    <w:rsid w:val="00017705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516E2"/>
    <w:rsid w:val="00F7346E"/>
    <w:rsid w:val="00F73E31"/>
    <w:rsid w:val="00F946CD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2021-08-13T18:36:00Z</dcterms:created>
  <dcterms:modified xsi:type="dcterms:W3CDTF">2021-08-13T18:43:00Z</dcterms:modified>
</cp:coreProperties>
</file>