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21CRB01291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Dennis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Congdon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0DE113B8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>The Court informed the Defendant that 18 U.S.C § 922(g)(9) prohibits the Defendant from shipping, transporting, purchasing, possessing or owning a firearm or ammunition.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Permission Req'd To Use Licensed Dock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1501:46-12-04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1EF0B517" w:rsidR="00AF5E22" w:rsidRDefault="00AF5E22" w:rsidP="00AF5E2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13B79E9" w14:textId="0892E833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15,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5D23A300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Dennis Congdon: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FA433" w14:textId="77777777" w:rsidR="00017CCC" w:rsidRDefault="00017CCC" w:rsidP="008F0DC3">
      <w:r>
        <w:separator/>
      </w:r>
    </w:p>
  </w:endnote>
  <w:endnote w:type="continuationSeparator" w:id="0">
    <w:p w14:paraId="6F804ED9" w14:textId="77777777" w:rsidR="00017CCC" w:rsidRDefault="00017CC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21CRB01291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73A6E" w14:textId="77777777" w:rsidR="00017CCC" w:rsidRDefault="00017CCC" w:rsidP="008F0DC3">
      <w:r>
        <w:separator/>
      </w:r>
    </w:p>
  </w:footnote>
  <w:footnote w:type="continuationSeparator" w:id="0">
    <w:p w14:paraId="7EB319A7" w14:textId="77777777" w:rsidR="00017CCC" w:rsidRDefault="00017CC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9708A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36E88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4477"/>
    <w:rsid w:val="002C60D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1C1C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547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5</Pages>
  <Words>2571</Words>
  <Characters>14661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189</cp:revision>
  <cp:lastPrinted>2018-07-24T14:18:00Z</cp:lastPrinted>
  <dcterms:created xsi:type="dcterms:W3CDTF">2021-12-26T12:44:00Z</dcterms:created>
  <dcterms:modified xsi:type="dcterms:W3CDTF">2022-03-16T00:30:00Z</dcterms:modified>
</cp:coreProperties>
</file>