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Driving Under Suspension FTA, Fines or Child Support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Under Suspension FTA, Fines or Child Support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123.41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Test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