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21CRB01291</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DENNIS CONGDON,</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December 14,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PERMISSION REQ'D TO USE LICENSED DOCK</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1501:46-12-04</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April 18,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Kyle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Rohrer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DENNIS CONGDON</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21CRB01291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