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20,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FD2F2DB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2ABB7E6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48A0C896" w14:textId="08083FC3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>Jail Commitment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lastRenderedPageBreak/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497182DC" w14:textId="25585F06" w:rsidR="000F7E80" w:rsidRPr="0059577E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 intermittent days. </w:t>
      </w:r>
      <w:r w:rsidR="009B6965">
        <w:rPr>
          <w:rFonts w:ascii="Palatino Linotype" w:hAnsi="Palatino Linotype"/>
          <w:sz w:val="20"/>
          <w:szCs w:val="20"/>
        </w:rPr>
        <w:t xml:space="preserve">Wednesdays at 5 p.m..</w:t>
      </w:r>
    </w:p>
    <w:p w14:paraId="3D193309" w14:textId="2ECC280C" w:rsidR="000F7E80" w:rsidRPr="00C752D9" w:rsidRDefault="00E146C8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 xml:space="preserve"/>
      </w:r>
      <w:r w:rsidR="0076250D"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514AD057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 or dispute confinement costs billed pursuant to R.C. 2929.37 or be subject to certificate of judgment by the Clerk.</w:t>
      </w:r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sectPr w:rsidR="00455922" w:rsidSect="00DE280E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DBE4" w14:textId="77777777" w:rsidR="00E91561" w:rsidRDefault="00E91561" w:rsidP="008F0DC3">
      <w:r>
        <w:separator/>
      </w:r>
    </w:p>
  </w:endnote>
  <w:endnote w:type="continuationSeparator" w:id="0">
    <w:p w14:paraId="4CE17C89" w14:textId="77777777" w:rsidR="00E91561" w:rsidRDefault="00E9156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585B" w14:textId="77777777" w:rsidR="00E91561" w:rsidRDefault="00E91561" w:rsidP="008F0DC3">
      <w:r>
        <w:separator/>
      </w:r>
    </w:p>
  </w:footnote>
  <w:footnote w:type="continuationSeparator" w:id="0">
    <w:p w14:paraId="00EA153C" w14:textId="77777777" w:rsidR="00E91561" w:rsidRDefault="00E9156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EE6B701F-0F6E-4247-95C5-8BF36DF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2021-12-26T12:44:00Z</dcterms:created>
  <dcterms:modified xsi:type="dcterms:W3CDTF">2022-01-20T13:37:00Z</dcterms:modified>
</cp:coreProperties>
</file>