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March 08,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Granted.</w:t>
      </w:r>
      <w:r>
        <w:rPr>
          <w:rFonts w:ascii="Palatino Linotype" w:hAnsi="Palatino Linotype"/>
          <w:bCs/>
          <w:sz w:val="20"/>
          <w:szCs w:val="20"/>
        </w:rPr>
        <w:t xml:space="preserve"> The charge(s) of Driving Under Suspension FTA, Fines or Child Support is amended to Traffic Control Device and Distracted Driving is amended to Driving Under Suspension FTA, Fines or Child Support.</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03FA6995"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bookmarkStart w:id="0" w:name="_Hlk97443077"/>
      <w:r w:rsidR="00C6229F">
        <w:rPr>
          <w:rFonts w:ascii="Palatino Linotype" w:hAnsi="Palatino Linotype"/>
          <w:sz w:val="20"/>
          <w:szCs w:val="20"/>
        </w:rPr>
        <w:t>R.C. 2943.031.</w:t>
      </w:r>
      <w:r>
        <w:rPr>
          <w:rFonts w:ascii="Palatino Linotype" w:hAnsi="Palatino Linotype"/>
          <w:sz w:val="20"/>
          <w:szCs w:val="20"/>
        </w:rPr>
        <w:t xml:space="preserve"> </w:t>
      </w:r>
      <w:bookmarkEnd w:id="0"/>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xml:space="preserve"/>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Financial Responsibility Law Suspension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Distracted Driving - AMENDED to Driving Under Suspension FTA, Fines or Child Support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4510.16</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 - Allied Offense</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w:t>
      </w:r>
      <w:r w:rsidR="00B00AE5">
        <w:rPr>
          <w:rFonts w:ascii="Palatino Linotype" w:hAnsi="Palatino Linotype"/>
          <w:sz w:val="20"/>
          <w:szCs w:val="20"/>
        </w:rPr>
        <w:t xml:space="preserve"/>
      </w:r>
      <w:r>
        <w:rPr>
          <w:rFonts w:ascii="Palatino Linotype" w:hAnsi="Palatino Linotype"/>
          <w:bCs/>
          <w:sz w:val="20"/>
          <w:szCs w:val="20"/>
        </w:rPr>
        <w:t xml:space="preserve"/>
      </w:r>
      <w:r w:rsidR="008401ED">
        <w:rPr>
          <w:rFonts w:ascii="Palatino Linotype" w:hAnsi="Palatino Linotype"/>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March 08, 2022</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B576C6">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1B3131">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Justin Kudela: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444B" w14:textId="77777777" w:rsidR="00E67ABF" w:rsidRDefault="00E67ABF" w:rsidP="008F0DC3">
      <w:r>
        <w:separator/>
      </w:r>
    </w:p>
  </w:endnote>
  <w:endnote w:type="continuationSeparator" w:id="0">
    <w:p w14:paraId="5ACD5D3D" w14:textId="77777777" w:rsidR="00E67ABF" w:rsidRDefault="00E67A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BF15" w14:textId="77777777" w:rsidR="00E67ABF" w:rsidRDefault="00E67ABF" w:rsidP="008F0DC3">
      <w:r>
        <w:separator/>
      </w:r>
    </w:p>
  </w:footnote>
  <w:footnote w:type="continuationSeparator" w:id="0">
    <w:p w14:paraId="78795275" w14:textId="77777777" w:rsidR="00E67ABF" w:rsidRDefault="00E67AB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167</cp:revision>
  <cp:lastPrinted>2018-07-24T14:18:00Z</cp:lastPrinted>
  <dcterms:created xsi:type="dcterms:W3CDTF">2021-12-26T12:44:00Z</dcterms:created>
  <dcterms:modified xsi:type="dcterms:W3CDTF">2022-03-06T13:31:00Z</dcterms:modified>
</cp:coreProperties>
</file>