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IN 1 YR &gt;70MPH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ONYEDIKACHUKWUI EZEONWU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21TRD09246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