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13,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146F86">
        <w:rPr>
          <w:rFonts w:ascii="Palatino Linotype" w:hAnsi="Palatino Linotype"/>
          <w:bCs/>
          <w:sz w:val="20"/>
          <w:szCs w:val="20"/>
        </w:rPr>
        <w:t>and R.C.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greert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894648" w14:textId="30A4AD27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immediately vacate and permit exclusive possession of the residence located at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great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fred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. </w:t>
      </w:r>
      <w:r w:rsidRPr="00CE3EF6">
        <w:rPr>
          <w:rFonts w:ascii="Palatino Linotype" w:hAnsi="Palatino Linotype"/>
          <w:bCs/>
          <w:sz w:val="20"/>
          <w:szCs w:val="20"/>
        </w:rPr>
        <w:t>Defendant shall not interfere with the named person’s right to occupy the residence including, but not limited to cancelling utilities or insurance or interrupting telecommunications (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e.g.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 xml:space="preserve"> telephone, internet, or cable) service, mail delivery, or the delivery of any other documents or items.  </w:t>
      </w:r>
    </w:p>
    <w:p w14:paraId="285A075B" w14:textId="49AC5E59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surrender all keys and garage door openers to the above residence within 24 hours of service of this Order to the arresting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agency.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336101B3" w14:textId="3DBEBFE0" w:rsidR="00B04CE9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turn over all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 the arresting agency no later than </w:t>
      </w:r>
      <w:proofErr w:type="gram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March 13, 2022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Any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accepted by the arresting agency shall be held in protective custody for the duration of this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Order.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0A7C560E" w:rsidR="00C45D82" w:rsidRPr="00A206AB" w:rsidRDefault="00E9525E" w:rsidP="00D9540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submit to the custody of</w:t>
      </w:r>
      <w:r w:rsidR="00831253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Test</w:t>
      </w:r>
      <w:r w:rsidRPr="00CE3EF6">
        <w:rPr>
          <w:rFonts w:ascii="Palatino Linotype" w:hAnsi="Palatino Linotype"/>
          <w:bCs/>
          <w:sz w:val="20"/>
          <w:szCs w:val="20"/>
        </w:rPr>
        <w:t>, a designated person or organization agreeing to supervise Defendant.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73136422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The State did not object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sz w:val="20"/>
          <w:szCs w:val="20"/>
        </w:rPr>
        <w:t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Test</w:t>
      </w:r>
      <w:r w:rsidR="002E34A5">
        <w:rPr>
          <w:rFonts w:ascii="Palatino Linotype" w:hAnsi="Palatino Linotype"/>
          <w:bCs/>
          <w:sz w:val="20"/>
          <w:szCs w:val="20"/>
        </w:rPr>
        <w:t>.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proofErr w:type="gramStart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123, license plate fasdf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682EB0" w:rsidRPr="00CE3EF6">
        <w:rPr>
          <w:rFonts w:ascii="Palatino Linotype" w:hAnsi="Palatino Linotype"/>
          <w:sz w:val="20"/>
          <w:szCs w:val="20"/>
        </w:rPr>
        <w:t xml:space="preserve">Brenda Fisher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D91AF6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="00D91AF6" w:rsidRPr="00CE3EF6">
        <w:rPr>
          <w:rFonts w:ascii="Palatino Linotype" w:hAnsi="Palatino Linotype"/>
          <w:bCs/>
          <w:sz w:val="20"/>
          <w:szCs w:val="20"/>
        </w:rPr>
        <w:t xml:space="preserve"> 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6C77C23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 xml:space="preserve"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F600F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="0065467D"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68BC7B9A" w14:textId="6306B588" w:rsidR="00312A99" w:rsidRPr="00CE3EF6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submitted a motion for return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of the vehicle pending trial.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State </w:t>
      </w:r>
      <w:proofErr w:type="gramStart"/>
      <w:r w:rsidR="003620FF" w:rsidRPr="00CE3EF6">
        <w:rPr>
          <w:rFonts w:ascii="Palatino Linotype" w:hAnsi="Palatino Linotype"/>
          <w:bCs/>
          <w:sz w:val="20"/>
          <w:szCs w:val="20"/>
        </w:rPr>
        <w:t xml:space="preserve">objects to the motion</w:t>
      </w:r>
      <w:r w:rsidRPr="00CE3EF6">
        <w:rPr>
          <w:rFonts w:ascii="Palatino Linotype" w:hAnsi="Palatino Linotype"/>
          <w:bCs/>
          <w:sz w:val="20"/>
          <w:szCs w:val="20"/>
        </w:rPr>
        <w:t xml:space="preserve">. Defendant’s motion is </w:t>
      </w:r>
      <w:proofErr w:type="gramStart"/>
      <w:r w:rsidR="00BD0CBF" w:rsidRPr="00CE3EF6">
        <w:rPr>
          <w:rFonts w:ascii="Palatino Linotype" w:hAnsi="Palatino Linotype"/>
          <w:bCs/>
          <w:sz w:val="20"/>
          <w:szCs w:val="20"/>
        </w:rPr>
        <w:t xml:space="preserve">Denied</w:t>
      </w:r>
      <w:r w:rsidR="00B454D6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E2FB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proofErr w:type="gramStart"/>
      <w:r w:rsidRPr="00CE3EF6">
        <w:rPr>
          <w:rFonts w:ascii="Palatino Linotype" w:hAnsi="Palatino Linotype"/>
          <w:bCs/>
          <w:sz w:val="20"/>
          <w:szCs w:val="20"/>
        </w:rPr>
        <w:t xml:space="preserve">rest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Brenda Fisher: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143</cp:revision>
  <cp:lastPrinted>2018-07-24T14:18:00Z</cp:lastPrinted>
  <dcterms:created xsi:type="dcterms:W3CDTF">2021-11-15T10:11:00Z</dcterms:created>
  <dcterms:modified xsi:type="dcterms:W3CDTF">2022-03-06T13:42:00Z</dcterms:modified>
</cp:coreProperties>
</file>