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22CRB00142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CHERIKA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BRYANT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48159E22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14,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THEFT /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2913.02(A)(1)*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2FB2097D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5DF78956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CE3EF6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behave lawfully, comply with any protection orders and/or other orders of this Court, and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656A3FD" w14:textId="77777777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sz w:val="20"/>
          <w:szCs w:val="20"/>
          <w:u w:val="single"/>
        </w:rPr>
        <w:lastRenderedPageBreak/>
        <w:t>Vehicle Seizure/Immobilization</w:t>
      </w:r>
    </w:p>
    <w:p w14:paraId="059E2A42" w14:textId="335B3E4F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A </w:t>
      </w:r>
      <w:r w:rsidR="0042206C" w:rsidRPr="00CE3EF6">
        <w:rPr>
          <w:rFonts w:ascii="Palatino Linotype" w:hAnsi="Palatino Linotype"/>
          <w:bCs/>
          <w:sz w:val="20"/>
          <w:szCs w:val="20"/>
        </w:rPr>
        <w:t xml:space="preserve">None, license plate None</w:t>
      </w:r>
      <w:r w:rsidRPr="00CE3EF6">
        <w:rPr>
          <w:rFonts w:ascii="Palatino Linotype" w:hAnsi="Palatino Linotype"/>
          <w:bCs/>
          <w:sz w:val="20"/>
          <w:szCs w:val="20"/>
        </w:rPr>
        <w:t>, was seized by law enforcement pursua</w:t>
      </w:r>
      <w:r w:rsidR="00B454D6" w:rsidRPr="00CE3EF6">
        <w:rPr>
          <w:rFonts w:ascii="Palatino Linotype" w:hAnsi="Palatino Linotype"/>
          <w:bCs/>
          <w:sz w:val="20"/>
          <w:szCs w:val="20"/>
        </w:rPr>
        <w:t>nt to R.C. 4511.195 or 4510.41.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682EB0" w:rsidRPr="00CE3EF6">
        <w:rPr>
          <w:rFonts w:ascii="Palatino Linotype" w:hAnsi="Palatino Linotype"/>
          <w:sz w:val="20"/>
          <w:szCs w:val="20"/>
        </w:rPr>
        <w:t xml:space="preserve">CHERIKA BRYANT</w:t>
      </w:r>
      <w:r w:rsidR="00682EB0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 xml:space="preserve">is the owner of the vehicle.  Owner is subject to tow and storage fees.  The law enforcement agency shall permit the owner/authorized agent to recover vehicle contents.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0994AD8" w14:textId="11796E48" w:rsidR="00CD0D18" w:rsidRPr="00CE3EF6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Other Conditions</w:t>
      </w:r>
    </w:p>
    <w:p w14:paraId="2342B29C" w14:textId="1E874148" w:rsidR="00CD0D18" w:rsidRPr="00CE3EF6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None</w:t>
      </w:r>
      <w:r w:rsidR="00827245"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CE3EF6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CHERIKA BRYANT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C130C" w14:textId="77777777" w:rsidR="00F7787C" w:rsidRDefault="00F7787C" w:rsidP="008F0DC3">
      <w:r>
        <w:separator/>
      </w:r>
    </w:p>
  </w:endnote>
  <w:endnote w:type="continuationSeparator" w:id="0">
    <w:p w14:paraId="7F6D3C21" w14:textId="77777777" w:rsidR="00F7787C" w:rsidRDefault="00F7787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91A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91A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22CRB00142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2CB04" w14:textId="77777777" w:rsidR="00F7787C" w:rsidRDefault="00F7787C" w:rsidP="008F0DC3">
      <w:r>
        <w:separator/>
      </w:r>
    </w:p>
  </w:footnote>
  <w:footnote w:type="continuationSeparator" w:id="0">
    <w:p w14:paraId="39CA5F33" w14:textId="77777777" w:rsidR="00F7787C" w:rsidRDefault="00F7787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3EC5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E9DE2-4907-4AC3-B955-B97DD190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116</cp:revision>
  <cp:lastPrinted>2018-07-24T14:18:00Z</cp:lastPrinted>
  <dcterms:created xsi:type="dcterms:W3CDTF">2021-11-15T10:11:00Z</dcterms:created>
  <dcterms:modified xsi:type="dcterms:W3CDTF">2022-02-13T11:07:00Z</dcterms:modified>
</cp:coreProperties>
</file>