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ASDF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ASDF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ASDF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Disorderly Conduct - Persistent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ASDF ASDF: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ASDF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